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D65" w:rsidRPr="00FD7F6B" w:rsidRDefault="00566D65" w:rsidP="00B512D6">
      <w:pPr>
        <w:tabs>
          <w:tab w:val="left" w:pos="8280"/>
        </w:tabs>
        <w:ind w:right="1080"/>
        <w:rPr>
          <w:rFonts w:ascii="Arial" w:hAnsi="Arial" w:cs="Arial"/>
          <w:b/>
          <w:sz w:val="22"/>
          <w:szCs w:val="22"/>
        </w:rPr>
      </w:pPr>
      <w:bookmarkStart w:id="0" w:name="_GoBack"/>
      <w:bookmarkEnd w:id="0"/>
    </w:p>
    <w:p w:rsidR="00566D65" w:rsidRPr="00FD7F6B" w:rsidRDefault="00566D65" w:rsidP="00566D65">
      <w:pPr>
        <w:tabs>
          <w:tab w:val="left" w:pos="8280"/>
        </w:tabs>
        <w:ind w:left="1260" w:right="1080"/>
        <w:jc w:val="center"/>
        <w:rPr>
          <w:rFonts w:ascii="Arial" w:hAnsi="Arial" w:cs="Arial"/>
          <w:b/>
          <w:sz w:val="22"/>
          <w:szCs w:val="22"/>
        </w:rPr>
      </w:pPr>
    </w:p>
    <w:p w:rsidR="00AD273A" w:rsidRPr="00FD7F6B" w:rsidRDefault="00906748" w:rsidP="00AD273A">
      <w:pPr>
        <w:tabs>
          <w:tab w:val="left" w:pos="8280"/>
        </w:tabs>
        <w:ind w:left="1260" w:right="1080"/>
        <w:jc w:val="center"/>
        <w:rPr>
          <w:rFonts w:ascii="Arial" w:hAnsi="Arial" w:cs="Arial"/>
          <w:b/>
          <w:sz w:val="56"/>
        </w:rPr>
      </w:pPr>
      <w:r w:rsidRPr="00FD7F6B">
        <w:rPr>
          <w:rFonts w:ascii="Arial" w:hAnsi="Arial" w:cs="Arial"/>
          <w:b/>
          <w:noProof/>
          <w:sz w:val="56"/>
        </w:rPr>
        <w:drawing>
          <wp:inline distT="0" distB="0" distL="0" distR="0" wp14:anchorId="7BE069EC" wp14:editId="6B4C7D17">
            <wp:extent cx="703580" cy="69151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3580" cy="691515"/>
                    </a:xfrm>
                    <a:prstGeom prst="rect">
                      <a:avLst/>
                    </a:prstGeom>
                    <a:noFill/>
                    <a:ln>
                      <a:noFill/>
                    </a:ln>
                  </pic:spPr>
                </pic:pic>
              </a:graphicData>
            </a:graphic>
          </wp:inline>
        </w:drawing>
      </w:r>
    </w:p>
    <w:p w:rsidR="00AD273A" w:rsidRPr="00FD7F6B" w:rsidRDefault="00AD273A" w:rsidP="00AD273A">
      <w:pPr>
        <w:tabs>
          <w:tab w:val="left" w:pos="8280"/>
        </w:tabs>
        <w:ind w:left="1260" w:right="1080"/>
        <w:jc w:val="center"/>
        <w:rPr>
          <w:rFonts w:ascii="Arial" w:hAnsi="Arial" w:cs="Arial"/>
          <w:b/>
          <w:sz w:val="22"/>
          <w:szCs w:val="22"/>
        </w:rPr>
      </w:pPr>
    </w:p>
    <w:p w:rsidR="00AD273A" w:rsidRPr="00161712" w:rsidRDefault="00AD273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rPr>
      </w:pPr>
      <w:r w:rsidRPr="00161712">
        <w:rPr>
          <w:rFonts w:ascii="Arial" w:hAnsi="Arial" w:cs="Arial"/>
          <w:b/>
        </w:rPr>
        <w:t>City of Seattle</w:t>
      </w:r>
    </w:p>
    <w:p w:rsidR="00AD273A" w:rsidRPr="00161712" w:rsidRDefault="00AD273A" w:rsidP="00007CB4">
      <w:pPr>
        <w:pBdr>
          <w:top w:val="double" w:sz="4" w:space="1" w:color="auto"/>
          <w:left w:val="double" w:sz="4" w:space="4" w:color="auto"/>
          <w:bottom w:val="double" w:sz="4" w:space="1" w:color="auto"/>
          <w:right w:val="double" w:sz="4" w:space="4" w:color="auto"/>
        </w:pBdr>
        <w:tabs>
          <w:tab w:val="left" w:pos="8280"/>
        </w:tabs>
        <w:ind w:left="1260" w:right="1080"/>
        <w:rPr>
          <w:rFonts w:ascii="Arial" w:hAnsi="Arial" w:cs="Arial"/>
          <w:b/>
        </w:rPr>
      </w:pPr>
    </w:p>
    <w:p w:rsidR="00AD273A" w:rsidRPr="00161712" w:rsidRDefault="00AD273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rPr>
      </w:pPr>
      <w:r w:rsidRPr="00161712">
        <w:rPr>
          <w:rFonts w:ascii="Arial" w:hAnsi="Arial" w:cs="Arial"/>
          <w:b/>
        </w:rPr>
        <w:t>Request for Proposal</w:t>
      </w:r>
      <w:r w:rsidR="009028BA" w:rsidRPr="00161712">
        <w:rPr>
          <w:rFonts w:ascii="Arial" w:hAnsi="Arial" w:cs="Arial"/>
          <w:b/>
        </w:rPr>
        <w:t xml:space="preserve"> #</w:t>
      </w:r>
      <w:r w:rsidR="001B45EE" w:rsidRPr="00161712">
        <w:rPr>
          <w:rFonts w:ascii="Arial" w:hAnsi="Arial" w:cs="Arial"/>
          <w:b/>
        </w:rPr>
        <w:t xml:space="preserve"> DIT-</w:t>
      </w:r>
      <w:r w:rsidR="00206F0E" w:rsidRPr="00161712">
        <w:rPr>
          <w:rFonts w:ascii="Arial" w:hAnsi="Arial" w:cs="Arial"/>
          <w:b/>
        </w:rPr>
        <w:t>3604</w:t>
      </w:r>
    </w:p>
    <w:p w:rsidR="00AD273A" w:rsidRPr="00161712" w:rsidRDefault="00AD273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rPr>
      </w:pPr>
    </w:p>
    <w:p w:rsidR="00AD6B49" w:rsidRPr="00161712" w:rsidRDefault="0062237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rPr>
      </w:pPr>
      <w:r w:rsidRPr="00161712">
        <w:rPr>
          <w:rFonts w:ascii="Arial" w:hAnsi="Arial" w:cs="Arial"/>
          <w:b/>
        </w:rPr>
        <w:t xml:space="preserve">Governance, Risk and Compliance (GRC) Software </w:t>
      </w:r>
      <w:r w:rsidR="001B45EE" w:rsidRPr="00161712">
        <w:rPr>
          <w:rFonts w:ascii="Arial" w:hAnsi="Arial" w:cs="Arial"/>
          <w:b/>
        </w:rPr>
        <w:t>and Implementation</w:t>
      </w:r>
      <w:r w:rsidR="00103C8D" w:rsidRPr="00161712">
        <w:rPr>
          <w:rFonts w:ascii="Arial" w:hAnsi="Arial" w:cs="Arial"/>
          <w:b/>
        </w:rPr>
        <w:t xml:space="preserve"> Services</w:t>
      </w:r>
    </w:p>
    <w:p w:rsidR="00AD273A" w:rsidRPr="00161712" w:rsidRDefault="00AD273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rPr>
      </w:pPr>
      <w:r w:rsidRPr="00161712">
        <w:rPr>
          <w:rFonts w:ascii="Arial" w:hAnsi="Arial" w:cs="Arial"/>
          <w:b/>
        </w:rPr>
        <w:t xml:space="preserve"> </w:t>
      </w:r>
    </w:p>
    <w:p w:rsidR="00AD273A" w:rsidRPr="00161712" w:rsidRDefault="00AD273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rPr>
      </w:pPr>
      <w:r w:rsidRPr="00161712">
        <w:rPr>
          <w:rFonts w:ascii="Arial" w:hAnsi="Arial" w:cs="Arial"/>
          <w:b/>
        </w:rPr>
        <w:t>Closing Date &amp; Time:</w:t>
      </w:r>
      <w:r w:rsidR="00EF314E" w:rsidRPr="00161712">
        <w:rPr>
          <w:rFonts w:ascii="Arial" w:hAnsi="Arial" w:cs="Arial"/>
          <w:b/>
        </w:rPr>
        <w:t xml:space="preserve"> </w:t>
      </w:r>
      <w:r w:rsidR="00161712" w:rsidRPr="00161712">
        <w:rPr>
          <w:rFonts w:ascii="Arial" w:hAnsi="Arial" w:cs="Arial"/>
          <w:b/>
        </w:rPr>
        <w:t xml:space="preserve">6/27/16, 2:00 </w:t>
      </w:r>
      <w:r w:rsidR="00F40DBF" w:rsidRPr="00161712">
        <w:rPr>
          <w:rFonts w:ascii="Arial" w:hAnsi="Arial" w:cs="Arial"/>
          <w:b/>
        </w:rPr>
        <w:t>PM</w:t>
      </w:r>
      <w:r w:rsidR="006D1A1C" w:rsidRPr="00161712">
        <w:rPr>
          <w:rFonts w:ascii="Arial" w:hAnsi="Arial" w:cs="Arial"/>
          <w:b/>
        </w:rPr>
        <w:t xml:space="preserve"> PST</w:t>
      </w:r>
    </w:p>
    <w:p w:rsidR="00AD273A" w:rsidRPr="00FD7F6B" w:rsidRDefault="00AD273A" w:rsidP="00AD273A">
      <w:pPr>
        <w:tabs>
          <w:tab w:val="left" w:pos="8280"/>
        </w:tabs>
        <w:ind w:left="1260" w:right="1080"/>
        <w:jc w:val="center"/>
        <w:rPr>
          <w:rFonts w:ascii="Arial" w:hAnsi="Arial" w:cs="Arial"/>
          <w:b/>
          <w:sz w:val="22"/>
          <w:szCs w:val="22"/>
        </w:rPr>
      </w:pPr>
    </w:p>
    <w:p w:rsidR="00C85D38" w:rsidRPr="00FD7F6B" w:rsidRDefault="00C85D38" w:rsidP="00AD273A">
      <w:pPr>
        <w:tabs>
          <w:tab w:val="left" w:pos="8280"/>
        </w:tabs>
        <w:ind w:left="1260" w:right="1080"/>
        <w:jc w:val="center"/>
        <w:rPr>
          <w:rFonts w:ascii="Arial" w:hAnsi="Arial" w:cs="Arial"/>
          <w:b/>
          <w:sz w:val="22"/>
          <w:szCs w:val="22"/>
        </w:rPr>
      </w:pPr>
    </w:p>
    <w:p w:rsidR="00C85D38" w:rsidRPr="00FD7F6B" w:rsidRDefault="00C85D38" w:rsidP="00AD273A">
      <w:pPr>
        <w:tabs>
          <w:tab w:val="left" w:pos="8280"/>
        </w:tabs>
        <w:ind w:left="1260" w:right="1080"/>
        <w:jc w:val="center"/>
        <w:rPr>
          <w:rFonts w:ascii="Arial" w:hAnsi="Arial" w:cs="Arial"/>
          <w:b/>
          <w:sz w:val="22"/>
          <w:szCs w:val="22"/>
        </w:rPr>
      </w:pPr>
    </w:p>
    <w:p w:rsidR="00AD273A" w:rsidRPr="00FD7F6B" w:rsidRDefault="00237795" w:rsidP="002A0227">
      <w:pPr>
        <w:jc w:val="center"/>
        <w:rPr>
          <w:rFonts w:ascii="Arial" w:hAnsi="Arial" w:cs="Arial"/>
          <w:b/>
          <w:sz w:val="20"/>
          <w:szCs w:val="20"/>
          <w:u w:val="single"/>
        </w:rPr>
      </w:pPr>
      <w:r w:rsidRPr="00FD7F6B">
        <w:rPr>
          <w:rFonts w:ascii="Arial" w:hAnsi="Arial" w:cs="Arial"/>
          <w:b/>
          <w:sz w:val="20"/>
          <w:szCs w:val="20"/>
          <w:u w:val="single"/>
        </w:rPr>
        <w:t>TABLE 1 – SOLICITATION SCHEDULE</w:t>
      </w:r>
    </w:p>
    <w:p w:rsidR="00237795" w:rsidRPr="00FD7F6B" w:rsidRDefault="00237795" w:rsidP="002A0227">
      <w:pPr>
        <w:jc w:val="center"/>
        <w:rPr>
          <w:rFonts w:ascii="Arial" w:hAnsi="Arial" w:cs="Arial"/>
          <w:b/>
          <w:sz w:val="22"/>
          <w:szCs w:val="22"/>
          <w:u w:val="single"/>
        </w:rPr>
      </w:pPr>
    </w:p>
    <w:tbl>
      <w:tblPr>
        <w:tblW w:w="7200" w:type="dxa"/>
        <w:tblInd w:w="1368" w:type="dxa"/>
        <w:tblCellMar>
          <w:left w:w="0" w:type="dxa"/>
          <w:right w:w="0" w:type="dxa"/>
        </w:tblCellMar>
        <w:tblLook w:val="04A0" w:firstRow="1" w:lastRow="0" w:firstColumn="1" w:lastColumn="0" w:noHBand="0" w:noVBand="1"/>
      </w:tblPr>
      <w:tblGrid>
        <w:gridCol w:w="4428"/>
        <w:gridCol w:w="2772"/>
      </w:tblGrid>
      <w:tr w:rsidR="00F40DBF" w:rsidRPr="00FD7F6B" w:rsidTr="00F40DB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40DBF" w:rsidRPr="00FD7F6B" w:rsidRDefault="00F40DBF">
            <w:pPr>
              <w:jc w:val="center"/>
              <w:rPr>
                <w:rFonts w:ascii="Arial" w:eastAsia="Calibri" w:hAnsi="Arial" w:cs="Arial"/>
                <w:b/>
                <w:bCs/>
                <w:sz w:val="20"/>
                <w:szCs w:val="20"/>
              </w:rPr>
            </w:pPr>
            <w:r w:rsidRPr="00FD7F6B">
              <w:rPr>
                <w:rFonts w:ascii="Arial" w:hAnsi="Arial" w:cs="Arial"/>
                <w:b/>
                <w:bCs/>
                <w:sz w:val="20"/>
                <w:szCs w:val="20"/>
              </w:rPr>
              <w:t xml:space="preserve">Event </w:t>
            </w:r>
          </w:p>
        </w:tc>
        <w:tc>
          <w:tcPr>
            <w:tcW w:w="27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40DBF" w:rsidRPr="00FD7F6B" w:rsidRDefault="00F40DBF">
            <w:pPr>
              <w:jc w:val="center"/>
              <w:rPr>
                <w:rFonts w:ascii="Arial" w:eastAsia="Calibri" w:hAnsi="Arial" w:cs="Arial"/>
                <w:b/>
                <w:bCs/>
                <w:sz w:val="20"/>
                <w:szCs w:val="20"/>
              </w:rPr>
            </w:pPr>
            <w:r w:rsidRPr="00FD7F6B">
              <w:rPr>
                <w:rFonts w:ascii="Arial" w:hAnsi="Arial" w:cs="Arial"/>
                <w:b/>
                <w:bCs/>
                <w:sz w:val="20"/>
                <w:szCs w:val="20"/>
              </w:rPr>
              <w:t>Date</w:t>
            </w:r>
          </w:p>
        </w:tc>
      </w:tr>
      <w:tr w:rsidR="00F40DBF" w:rsidRPr="00FD7F6B" w:rsidTr="00F40DBF">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0DBF" w:rsidRPr="00FD7F6B" w:rsidRDefault="00F40DBF">
            <w:pPr>
              <w:jc w:val="center"/>
              <w:rPr>
                <w:rFonts w:ascii="Arial" w:eastAsia="Calibri" w:hAnsi="Arial" w:cs="Arial"/>
                <w:sz w:val="20"/>
                <w:szCs w:val="20"/>
              </w:rPr>
            </w:pPr>
            <w:r w:rsidRPr="00FD7F6B">
              <w:rPr>
                <w:rFonts w:ascii="Arial" w:hAnsi="Arial" w:cs="Arial"/>
                <w:sz w:val="20"/>
                <w:szCs w:val="20"/>
              </w:rPr>
              <w:t xml:space="preserve">RFP Issued </w:t>
            </w:r>
          </w:p>
        </w:tc>
        <w:tc>
          <w:tcPr>
            <w:tcW w:w="2772" w:type="dxa"/>
            <w:tcBorders>
              <w:top w:val="nil"/>
              <w:left w:val="nil"/>
              <w:bottom w:val="single" w:sz="8" w:space="0" w:color="auto"/>
              <w:right w:val="single" w:sz="8" w:space="0" w:color="auto"/>
            </w:tcBorders>
            <w:tcMar>
              <w:top w:w="0" w:type="dxa"/>
              <w:left w:w="108" w:type="dxa"/>
              <w:bottom w:w="0" w:type="dxa"/>
              <w:right w:w="108" w:type="dxa"/>
            </w:tcMar>
            <w:hideMark/>
          </w:tcPr>
          <w:p w:rsidR="00F40DBF" w:rsidRPr="00046C2D" w:rsidRDefault="00206F0E">
            <w:pPr>
              <w:jc w:val="center"/>
              <w:rPr>
                <w:rFonts w:ascii="Arial" w:eastAsia="Calibri" w:hAnsi="Arial" w:cs="Arial"/>
                <w:sz w:val="20"/>
                <w:szCs w:val="20"/>
              </w:rPr>
            </w:pPr>
            <w:r w:rsidRPr="00046C2D">
              <w:rPr>
                <w:rFonts w:ascii="Arial" w:eastAsia="Calibri" w:hAnsi="Arial" w:cs="Arial"/>
                <w:sz w:val="20"/>
                <w:szCs w:val="20"/>
              </w:rPr>
              <w:t>5/26/2016</w:t>
            </w:r>
          </w:p>
        </w:tc>
      </w:tr>
      <w:tr w:rsidR="00F40DBF" w:rsidRPr="00FD7F6B" w:rsidTr="00C059FF">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0DBF" w:rsidRPr="00FD7F6B" w:rsidRDefault="00F40DBF">
            <w:pPr>
              <w:jc w:val="center"/>
              <w:rPr>
                <w:rFonts w:ascii="Arial" w:eastAsia="Calibri" w:hAnsi="Arial" w:cs="Arial"/>
                <w:sz w:val="20"/>
                <w:szCs w:val="20"/>
              </w:rPr>
            </w:pPr>
            <w:r w:rsidRPr="00FD7F6B">
              <w:rPr>
                <w:rFonts w:ascii="Arial" w:hAnsi="Arial" w:cs="Arial"/>
                <w:sz w:val="20"/>
                <w:szCs w:val="20"/>
              </w:rPr>
              <w:t>Pre-Proposal Conference (optional)</w:t>
            </w:r>
          </w:p>
        </w:tc>
        <w:tc>
          <w:tcPr>
            <w:tcW w:w="2772" w:type="dxa"/>
            <w:tcBorders>
              <w:top w:val="nil"/>
              <w:left w:val="nil"/>
              <w:bottom w:val="single" w:sz="8" w:space="0" w:color="auto"/>
              <w:right w:val="single" w:sz="8" w:space="0" w:color="auto"/>
            </w:tcBorders>
            <w:tcMar>
              <w:top w:w="0" w:type="dxa"/>
              <w:left w:w="108" w:type="dxa"/>
              <w:bottom w:w="0" w:type="dxa"/>
              <w:right w:w="108" w:type="dxa"/>
            </w:tcMar>
          </w:tcPr>
          <w:p w:rsidR="00F40DBF" w:rsidRPr="00046C2D" w:rsidRDefault="00206F0E">
            <w:pPr>
              <w:jc w:val="center"/>
              <w:rPr>
                <w:rFonts w:ascii="Arial" w:eastAsia="Calibri" w:hAnsi="Arial" w:cs="Arial"/>
                <w:sz w:val="20"/>
                <w:szCs w:val="20"/>
              </w:rPr>
            </w:pPr>
            <w:r w:rsidRPr="00046C2D">
              <w:rPr>
                <w:rFonts w:ascii="Arial" w:eastAsia="Calibri" w:hAnsi="Arial" w:cs="Arial"/>
                <w:sz w:val="20"/>
                <w:szCs w:val="20"/>
              </w:rPr>
              <w:t>6/7/2016 10:00 AM</w:t>
            </w:r>
          </w:p>
        </w:tc>
      </w:tr>
      <w:tr w:rsidR="00F40DBF" w:rsidRPr="00FD7F6B" w:rsidTr="00C059FF">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0DBF" w:rsidRPr="00FD7F6B" w:rsidRDefault="00F40DBF">
            <w:pPr>
              <w:jc w:val="center"/>
              <w:rPr>
                <w:rFonts w:ascii="Arial" w:eastAsia="Calibri" w:hAnsi="Arial" w:cs="Arial"/>
                <w:sz w:val="20"/>
                <w:szCs w:val="20"/>
              </w:rPr>
            </w:pPr>
            <w:r w:rsidRPr="00FD7F6B">
              <w:rPr>
                <w:rFonts w:ascii="Arial" w:hAnsi="Arial" w:cs="Arial"/>
                <w:sz w:val="20"/>
                <w:szCs w:val="20"/>
              </w:rPr>
              <w:t>Deadline for Questions</w:t>
            </w:r>
          </w:p>
        </w:tc>
        <w:tc>
          <w:tcPr>
            <w:tcW w:w="2772" w:type="dxa"/>
            <w:tcBorders>
              <w:top w:val="nil"/>
              <w:left w:val="nil"/>
              <w:bottom w:val="single" w:sz="8" w:space="0" w:color="auto"/>
              <w:right w:val="single" w:sz="8" w:space="0" w:color="auto"/>
            </w:tcBorders>
            <w:tcMar>
              <w:top w:w="0" w:type="dxa"/>
              <w:left w:w="108" w:type="dxa"/>
              <w:bottom w:w="0" w:type="dxa"/>
              <w:right w:w="108" w:type="dxa"/>
            </w:tcMar>
          </w:tcPr>
          <w:p w:rsidR="00F40DBF" w:rsidRPr="00046C2D" w:rsidRDefault="002332E8">
            <w:pPr>
              <w:jc w:val="center"/>
              <w:rPr>
                <w:rFonts w:ascii="Arial" w:eastAsia="Calibri" w:hAnsi="Arial" w:cs="Arial"/>
                <w:sz w:val="20"/>
                <w:szCs w:val="20"/>
              </w:rPr>
            </w:pPr>
            <w:r w:rsidRPr="00046C2D">
              <w:rPr>
                <w:rFonts w:ascii="Arial" w:eastAsia="Calibri" w:hAnsi="Arial" w:cs="Arial"/>
                <w:sz w:val="20"/>
                <w:szCs w:val="20"/>
              </w:rPr>
              <w:t>6/15</w:t>
            </w:r>
            <w:r w:rsidR="00206F0E" w:rsidRPr="00046C2D">
              <w:rPr>
                <w:rFonts w:ascii="Arial" w:eastAsia="Calibri" w:hAnsi="Arial" w:cs="Arial"/>
                <w:sz w:val="20"/>
                <w:szCs w:val="20"/>
              </w:rPr>
              <w:t>/2016</w:t>
            </w:r>
          </w:p>
        </w:tc>
      </w:tr>
      <w:tr w:rsidR="00F40DBF" w:rsidRPr="00FD7F6B" w:rsidTr="00C059FF">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0DBF" w:rsidRPr="00FD7F6B" w:rsidRDefault="00F40DBF">
            <w:pPr>
              <w:jc w:val="center"/>
              <w:rPr>
                <w:rFonts w:ascii="Arial" w:eastAsia="Calibri" w:hAnsi="Arial" w:cs="Arial"/>
                <w:sz w:val="20"/>
                <w:szCs w:val="20"/>
              </w:rPr>
            </w:pPr>
            <w:r w:rsidRPr="00FD7F6B">
              <w:rPr>
                <w:rFonts w:ascii="Arial" w:hAnsi="Arial" w:cs="Arial"/>
                <w:sz w:val="20"/>
                <w:szCs w:val="20"/>
              </w:rPr>
              <w:t>Proposals Due to the City</w:t>
            </w:r>
          </w:p>
        </w:tc>
        <w:tc>
          <w:tcPr>
            <w:tcW w:w="2772" w:type="dxa"/>
            <w:tcBorders>
              <w:top w:val="nil"/>
              <w:left w:val="nil"/>
              <w:bottom w:val="single" w:sz="8" w:space="0" w:color="auto"/>
              <w:right w:val="single" w:sz="8" w:space="0" w:color="auto"/>
            </w:tcBorders>
            <w:tcMar>
              <w:top w:w="0" w:type="dxa"/>
              <w:left w:w="108" w:type="dxa"/>
              <w:bottom w:w="0" w:type="dxa"/>
              <w:right w:w="108" w:type="dxa"/>
            </w:tcMar>
          </w:tcPr>
          <w:p w:rsidR="00F40DBF" w:rsidRPr="00046C2D" w:rsidRDefault="00185FEB" w:rsidP="00185FEB">
            <w:pPr>
              <w:jc w:val="center"/>
              <w:rPr>
                <w:rFonts w:ascii="Arial" w:eastAsia="Calibri" w:hAnsi="Arial" w:cs="Arial"/>
                <w:sz w:val="20"/>
                <w:szCs w:val="20"/>
              </w:rPr>
            </w:pPr>
            <w:r w:rsidRPr="00046C2D">
              <w:rPr>
                <w:rFonts w:ascii="Arial" w:eastAsia="Calibri" w:hAnsi="Arial" w:cs="Arial"/>
                <w:sz w:val="20"/>
                <w:szCs w:val="20"/>
              </w:rPr>
              <w:t>6</w:t>
            </w:r>
            <w:r w:rsidR="004C1AC8" w:rsidRPr="00046C2D">
              <w:rPr>
                <w:rFonts w:ascii="Arial" w:eastAsia="Calibri" w:hAnsi="Arial" w:cs="Arial"/>
                <w:sz w:val="20"/>
                <w:szCs w:val="20"/>
              </w:rPr>
              <w:t>/27</w:t>
            </w:r>
            <w:r w:rsidR="00206F0E" w:rsidRPr="00046C2D">
              <w:rPr>
                <w:rFonts w:ascii="Arial" w:eastAsia="Calibri" w:hAnsi="Arial" w:cs="Arial"/>
                <w:sz w:val="20"/>
                <w:szCs w:val="20"/>
              </w:rPr>
              <w:t>/2016</w:t>
            </w:r>
            <w:r w:rsidRPr="00046C2D">
              <w:rPr>
                <w:rFonts w:ascii="Arial" w:eastAsia="Calibri" w:hAnsi="Arial" w:cs="Arial"/>
                <w:sz w:val="20"/>
                <w:szCs w:val="20"/>
              </w:rPr>
              <w:t xml:space="preserve"> 2:00 PM </w:t>
            </w:r>
          </w:p>
        </w:tc>
      </w:tr>
      <w:tr w:rsidR="00F40DBF" w:rsidRPr="00FD7F6B" w:rsidTr="00C059FF">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0DBF" w:rsidRPr="00FD7F6B" w:rsidRDefault="00F40DBF">
            <w:pPr>
              <w:jc w:val="center"/>
              <w:rPr>
                <w:rFonts w:ascii="Arial" w:eastAsia="Calibri" w:hAnsi="Arial" w:cs="Arial"/>
                <w:sz w:val="20"/>
                <w:szCs w:val="20"/>
              </w:rPr>
            </w:pPr>
            <w:r w:rsidRPr="00FD7F6B">
              <w:rPr>
                <w:rFonts w:ascii="Arial" w:hAnsi="Arial" w:cs="Arial"/>
                <w:sz w:val="20"/>
                <w:szCs w:val="20"/>
              </w:rPr>
              <w:t xml:space="preserve">Announcement of Finalists </w:t>
            </w:r>
          </w:p>
        </w:tc>
        <w:tc>
          <w:tcPr>
            <w:tcW w:w="2772" w:type="dxa"/>
            <w:tcBorders>
              <w:top w:val="nil"/>
              <w:left w:val="nil"/>
              <w:bottom w:val="single" w:sz="8" w:space="0" w:color="auto"/>
              <w:right w:val="single" w:sz="8" w:space="0" w:color="auto"/>
            </w:tcBorders>
            <w:tcMar>
              <w:top w:w="0" w:type="dxa"/>
              <w:left w:w="108" w:type="dxa"/>
              <w:bottom w:w="0" w:type="dxa"/>
              <w:right w:w="108" w:type="dxa"/>
            </w:tcMar>
          </w:tcPr>
          <w:p w:rsidR="00F40DBF" w:rsidRPr="00046C2D" w:rsidRDefault="00206F0E" w:rsidP="004C1AC8">
            <w:pPr>
              <w:jc w:val="center"/>
              <w:rPr>
                <w:rFonts w:ascii="Arial" w:hAnsi="Arial" w:cs="Arial"/>
                <w:sz w:val="20"/>
                <w:szCs w:val="20"/>
              </w:rPr>
            </w:pPr>
            <w:r w:rsidRPr="00046C2D">
              <w:rPr>
                <w:rFonts w:ascii="Arial" w:hAnsi="Arial" w:cs="Arial"/>
                <w:sz w:val="20"/>
                <w:szCs w:val="20"/>
              </w:rPr>
              <w:t>7/</w:t>
            </w:r>
            <w:r w:rsidR="004C1AC8" w:rsidRPr="00046C2D">
              <w:rPr>
                <w:rFonts w:ascii="Arial" w:hAnsi="Arial" w:cs="Arial"/>
                <w:sz w:val="20"/>
                <w:szCs w:val="20"/>
              </w:rPr>
              <w:t>15</w:t>
            </w:r>
            <w:r w:rsidRPr="00046C2D">
              <w:rPr>
                <w:rFonts w:ascii="Arial" w:hAnsi="Arial" w:cs="Arial"/>
                <w:sz w:val="20"/>
                <w:szCs w:val="20"/>
              </w:rPr>
              <w:t>/2016</w:t>
            </w:r>
            <w:r w:rsidR="004C1AC8" w:rsidRPr="00046C2D">
              <w:rPr>
                <w:rFonts w:ascii="Arial" w:hAnsi="Arial" w:cs="Arial"/>
                <w:sz w:val="20"/>
                <w:szCs w:val="20"/>
              </w:rPr>
              <w:t>*</w:t>
            </w:r>
          </w:p>
        </w:tc>
      </w:tr>
      <w:tr w:rsidR="00F40DBF" w:rsidRPr="00FD7F6B" w:rsidTr="00F40DBF">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0DBF" w:rsidRPr="00FD7F6B" w:rsidRDefault="00F40DBF">
            <w:pPr>
              <w:jc w:val="center"/>
              <w:rPr>
                <w:rFonts w:ascii="Arial" w:eastAsia="Calibri" w:hAnsi="Arial" w:cs="Arial"/>
                <w:sz w:val="20"/>
                <w:szCs w:val="20"/>
              </w:rPr>
            </w:pPr>
            <w:r w:rsidRPr="00FD7F6B">
              <w:rPr>
                <w:rFonts w:ascii="Arial" w:hAnsi="Arial" w:cs="Arial"/>
                <w:sz w:val="20"/>
                <w:szCs w:val="20"/>
              </w:rPr>
              <w:t xml:space="preserve">Software Demonstrations &amp; Interviews </w:t>
            </w:r>
          </w:p>
        </w:tc>
        <w:tc>
          <w:tcPr>
            <w:tcW w:w="2772" w:type="dxa"/>
            <w:tcBorders>
              <w:top w:val="nil"/>
              <w:left w:val="nil"/>
              <w:bottom w:val="single" w:sz="8" w:space="0" w:color="auto"/>
              <w:right w:val="single" w:sz="8" w:space="0" w:color="auto"/>
            </w:tcBorders>
            <w:tcMar>
              <w:top w:w="0" w:type="dxa"/>
              <w:left w:w="108" w:type="dxa"/>
              <w:bottom w:w="0" w:type="dxa"/>
              <w:right w:w="108" w:type="dxa"/>
            </w:tcMar>
            <w:hideMark/>
          </w:tcPr>
          <w:p w:rsidR="00F40DBF" w:rsidRPr="00046C2D" w:rsidRDefault="004C1AC8" w:rsidP="004C1AC8">
            <w:pPr>
              <w:jc w:val="center"/>
              <w:rPr>
                <w:rFonts w:ascii="Arial" w:eastAsia="Calibri" w:hAnsi="Arial" w:cs="Arial"/>
                <w:sz w:val="20"/>
                <w:szCs w:val="20"/>
              </w:rPr>
            </w:pPr>
            <w:r w:rsidRPr="00046C2D">
              <w:rPr>
                <w:rFonts w:ascii="Arial" w:eastAsia="Calibri" w:hAnsi="Arial" w:cs="Arial"/>
                <w:sz w:val="20"/>
                <w:szCs w:val="20"/>
              </w:rPr>
              <w:t>Week of 8/1/2016</w:t>
            </w:r>
          </w:p>
        </w:tc>
      </w:tr>
      <w:tr w:rsidR="00F40DBF" w:rsidRPr="00FD7F6B" w:rsidTr="00F40DBF">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0DBF" w:rsidRPr="00FD7F6B" w:rsidRDefault="00F40DBF">
            <w:pPr>
              <w:jc w:val="center"/>
              <w:rPr>
                <w:rFonts w:ascii="Arial" w:eastAsia="Calibri" w:hAnsi="Arial" w:cs="Arial"/>
                <w:sz w:val="20"/>
                <w:szCs w:val="20"/>
              </w:rPr>
            </w:pPr>
            <w:r w:rsidRPr="00FD7F6B">
              <w:rPr>
                <w:rFonts w:ascii="Arial" w:hAnsi="Arial" w:cs="Arial"/>
                <w:sz w:val="20"/>
                <w:szCs w:val="20"/>
              </w:rPr>
              <w:t>Announcement of Successful Proposer</w:t>
            </w:r>
          </w:p>
        </w:tc>
        <w:tc>
          <w:tcPr>
            <w:tcW w:w="2772" w:type="dxa"/>
            <w:tcBorders>
              <w:top w:val="nil"/>
              <w:left w:val="nil"/>
              <w:bottom w:val="single" w:sz="8" w:space="0" w:color="auto"/>
              <w:right w:val="single" w:sz="8" w:space="0" w:color="auto"/>
            </w:tcBorders>
            <w:tcMar>
              <w:top w:w="0" w:type="dxa"/>
              <w:left w:w="108" w:type="dxa"/>
              <w:bottom w:w="0" w:type="dxa"/>
              <w:right w:w="108" w:type="dxa"/>
            </w:tcMar>
            <w:hideMark/>
          </w:tcPr>
          <w:p w:rsidR="00F40DBF" w:rsidRPr="00046C2D" w:rsidRDefault="00206F0E" w:rsidP="004C1AC8">
            <w:pPr>
              <w:jc w:val="center"/>
              <w:rPr>
                <w:rFonts w:ascii="Arial" w:eastAsia="Calibri" w:hAnsi="Arial" w:cs="Arial"/>
                <w:sz w:val="20"/>
                <w:szCs w:val="20"/>
              </w:rPr>
            </w:pPr>
            <w:r w:rsidRPr="00046C2D">
              <w:rPr>
                <w:rFonts w:ascii="Arial" w:eastAsia="Calibri" w:hAnsi="Arial" w:cs="Arial"/>
                <w:sz w:val="20"/>
                <w:szCs w:val="20"/>
              </w:rPr>
              <w:t>8/</w:t>
            </w:r>
            <w:r w:rsidR="004C1AC8" w:rsidRPr="00046C2D">
              <w:rPr>
                <w:rFonts w:ascii="Arial" w:eastAsia="Calibri" w:hAnsi="Arial" w:cs="Arial"/>
                <w:sz w:val="20"/>
                <w:szCs w:val="20"/>
              </w:rPr>
              <w:t>15</w:t>
            </w:r>
            <w:r w:rsidRPr="00046C2D">
              <w:rPr>
                <w:rFonts w:ascii="Arial" w:eastAsia="Calibri" w:hAnsi="Arial" w:cs="Arial"/>
                <w:sz w:val="20"/>
                <w:szCs w:val="20"/>
              </w:rPr>
              <w:t>/2016</w:t>
            </w:r>
          </w:p>
        </w:tc>
      </w:tr>
      <w:tr w:rsidR="00F40DBF" w:rsidRPr="00FD7F6B" w:rsidTr="00F40DBF">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0DBF" w:rsidRPr="00FD7F6B" w:rsidRDefault="00F40DBF">
            <w:pPr>
              <w:jc w:val="center"/>
              <w:rPr>
                <w:rFonts w:ascii="Arial" w:eastAsia="Calibri" w:hAnsi="Arial" w:cs="Arial"/>
                <w:sz w:val="20"/>
                <w:szCs w:val="20"/>
              </w:rPr>
            </w:pPr>
            <w:r w:rsidRPr="00FD7F6B">
              <w:rPr>
                <w:rFonts w:ascii="Arial" w:hAnsi="Arial" w:cs="Arial"/>
                <w:sz w:val="20"/>
                <w:szCs w:val="20"/>
              </w:rPr>
              <w:t>Contract  Award</w:t>
            </w:r>
          </w:p>
        </w:tc>
        <w:tc>
          <w:tcPr>
            <w:tcW w:w="2772" w:type="dxa"/>
            <w:tcBorders>
              <w:top w:val="nil"/>
              <w:left w:val="nil"/>
              <w:bottom w:val="single" w:sz="8" w:space="0" w:color="auto"/>
              <w:right w:val="single" w:sz="8" w:space="0" w:color="auto"/>
            </w:tcBorders>
            <w:tcMar>
              <w:top w:w="0" w:type="dxa"/>
              <w:left w:w="108" w:type="dxa"/>
              <w:bottom w:w="0" w:type="dxa"/>
              <w:right w:w="108" w:type="dxa"/>
            </w:tcMar>
            <w:hideMark/>
          </w:tcPr>
          <w:p w:rsidR="00F40DBF" w:rsidRPr="00046C2D" w:rsidRDefault="00206F0E" w:rsidP="004C1AC8">
            <w:pPr>
              <w:jc w:val="center"/>
              <w:rPr>
                <w:rFonts w:ascii="Arial" w:hAnsi="Arial" w:cs="Arial"/>
                <w:sz w:val="20"/>
                <w:szCs w:val="20"/>
              </w:rPr>
            </w:pPr>
            <w:r w:rsidRPr="00046C2D">
              <w:rPr>
                <w:rFonts w:ascii="Arial" w:hAnsi="Arial" w:cs="Arial"/>
                <w:sz w:val="20"/>
                <w:szCs w:val="20"/>
              </w:rPr>
              <w:t>9/</w:t>
            </w:r>
            <w:r w:rsidR="004C1AC8" w:rsidRPr="00046C2D">
              <w:rPr>
                <w:rFonts w:ascii="Arial" w:hAnsi="Arial" w:cs="Arial"/>
                <w:sz w:val="20"/>
                <w:szCs w:val="20"/>
              </w:rPr>
              <w:t>15</w:t>
            </w:r>
            <w:r w:rsidRPr="00046C2D">
              <w:rPr>
                <w:rFonts w:ascii="Arial" w:hAnsi="Arial" w:cs="Arial"/>
                <w:sz w:val="20"/>
                <w:szCs w:val="20"/>
              </w:rPr>
              <w:t>/2016</w:t>
            </w:r>
          </w:p>
        </w:tc>
      </w:tr>
      <w:tr w:rsidR="00F40DBF" w:rsidRPr="00FD7F6B" w:rsidTr="00F40DBF">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40DBF" w:rsidRPr="00FD7F6B" w:rsidRDefault="00F40DBF">
            <w:pPr>
              <w:jc w:val="center"/>
              <w:rPr>
                <w:rFonts w:ascii="Arial" w:eastAsia="Calibri" w:hAnsi="Arial" w:cs="Arial"/>
                <w:sz w:val="20"/>
                <w:szCs w:val="20"/>
              </w:rPr>
            </w:pPr>
            <w:r w:rsidRPr="00FD7F6B">
              <w:rPr>
                <w:rFonts w:ascii="Arial" w:hAnsi="Arial" w:cs="Arial"/>
                <w:sz w:val="20"/>
                <w:szCs w:val="20"/>
              </w:rPr>
              <w:t>“Go Live”</w:t>
            </w:r>
          </w:p>
        </w:tc>
        <w:tc>
          <w:tcPr>
            <w:tcW w:w="2772" w:type="dxa"/>
            <w:tcBorders>
              <w:top w:val="nil"/>
              <w:left w:val="nil"/>
              <w:bottom w:val="single" w:sz="8" w:space="0" w:color="auto"/>
              <w:right w:val="single" w:sz="8" w:space="0" w:color="auto"/>
            </w:tcBorders>
            <w:tcMar>
              <w:top w:w="0" w:type="dxa"/>
              <w:left w:w="108" w:type="dxa"/>
              <w:bottom w:w="0" w:type="dxa"/>
              <w:right w:w="108" w:type="dxa"/>
            </w:tcMar>
            <w:hideMark/>
          </w:tcPr>
          <w:p w:rsidR="00F40DBF" w:rsidRPr="00046C2D" w:rsidRDefault="00C67350">
            <w:pPr>
              <w:jc w:val="center"/>
              <w:rPr>
                <w:rFonts w:ascii="Arial" w:eastAsia="Calibri" w:hAnsi="Arial" w:cs="Arial"/>
                <w:sz w:val="20"/>
                <w:szCs w:val="20"/>
              </w:rPr>
            </w:pPr>
            <w:r w:rsidRPr="00046C2D">
              <w:rPr>
                <w:rFonts w:ascii="Arial" w:hAnsi="Arial" w:cs="Arial"/>
                <w:sz w:val="20"/>
                <w:szCs w:val="20"/>
              </w:rPr>
              <w:t>12/15/16</w:t>
            </w:r>
          </w:p>
        </w:tc>
      </w:tr>
    </w:tbl>
    <w:p w:rsidR="00E473CE" w:rsidRPr="00FD7F6B" w:rsidRDefault="00C129B5" w:rsidP="002A0227">
      <w:pPr>
        <w:jc w:val="center"/>
        <w:rPr>
          <w:rFonts w:ascii="Arial" w:hAnsi="Arial" w:cs="Arial"/>
          <w:sz w:val="20"/>
          <w:szCs w:val="20"/>
        </w:rPr>
      </w:pPr>
      <w:r w:rsidRPr="00FD7F6B">
        <w:rPr>
          <w:rFonts w:ascii="Arial" w:hAnsi="Arial" w:cs="Arial"/>
          <w:sz w:val="20"/>
          <w:szCs w:val="20"/>
        </w:rPr>
        <w:t>*Estimated dates</w:t>
      </w:r>
    </w:p>
    <w:p w:rsidR="00C129B5" w:rsidRPr="00FD7F6B" w:rsidRDefault="00C129B5" w:rsidP="002A0227">
      <w:pPr>
        <w:jc w:val="center"/>
        <w:rPr>
          <w:rFonts w:ascii="Arial" w:hAnsi="Arial" w:cs="Arial"/>
          <w:sz w:val="22"/>
          <w:szCs w:val="22"/>
        </w:rPr>
      </w:pPr>
    </w:p>
    <w:p w:rsidR="004C7094" w:rsidRPr="00DD1C35" w:rsidRDefault="00533ADB" w:rsidP="00610182">
      <w:pPr>
        <w:ind w:left="360"/>
        <w:jc w:val="center"/>
        <w:rPr>
          <w:rFonts w:ascii="Arial" w:hAnsi="Arial" w:cs="Arial"/>
          <w:sz w:val="22"/>
          <w:szCs w:val="22"/>
        </w:rPr>
      </w:pPr>
      <w:r w:rsidRPr="00DD1C35">
        <w:rPr>
          <w:rFonts w:ascii="Arial" w:hAnsi="Arial" w:cs="Arial"/>
          <w:sz w:val="22"/>
          <w:szCs w:val="22"/>
        </w:rPr>
        <w:t xml:space="preserve">The City reserves the right to modify this schedule at the City’s discretion. </w:t>
      </w:r>
      <w:r w:rsidR="0060776E" w:rsidRPr="00DD1C35">
        <w:rPr>
          <w:rFonts w:ascii="Arial" w:hAnsi="Arial" w:cs="Arial"/>
          <w:sz w:val="22"/>
          <w:szCs w:val="22"/>
        </w:rPr>
        <w:t>N</w:t>
      </w:r>
      <w:r w:rsidRPr="00DD1C35">
        <w:rPr>
          <w:rFonts w:ascii="Arial" w:hAnsi="Arial" w:cs="Arial"/>
          <w:sz w:val="22"/>
          <w:szCs w:val="22"/>
        </w:rPr>
        <w:t xml:space="preserve">otification of changes in the response due date </w:t>
      </w:r>
      <w:r w:rsidR="0060776E" w:rsidRPr="00DD1C35">
        <w:rPr>
          <w:rFonts w:ascii="Arial" w:hAnsi="Arial" w:cs="Arial"/>
          <w:sz w:val="22"/>
          <w:szCs w:val="22"/>
        </w:rPr>
        <w:t xml:space="preserve">would be posted on the City website </w:t>
      </w:r>
      <w:r w:rsidR="00AB2780" w:rsidRPr="00DD1C35">
        <w:rPr>
          <w:rFonts w:ascii="Arial" w:hAnsi="Arial" w:cs="Arial"/>
          <w:sz w:val="22"/>
          <w:szCs w:val="22"/>
        </w:rPr>
        <w:t xml:space="preserve">or as otherwise stated </w:t>
      </w:r>
      <w:r w:rsidR="0060776E" w:rsidRPr="00DD1C35">
        <w:rPr>
          <w:rFonts w:ascii="Arial" w:hAnsi="Arial" w:cs="Arial"/>
          <w:sz w:val="22"/>
          <w:szCs w:val="22"/>
        </w:rPr>
        <w:t>herein.</w:t>
      </w:r>
      <w:r w:rsidR="00610182" w:rsidRPr="00DD1C35">
        <w:rPr>
          <w:rFonts w:ascii="Arial" w:hAnsi="Arial" w:cs="Arial"/>
          <w:sz w:val="22"/>
          <w:szCs w:val="22"/>
        </w:rPr>
        <w:t xml:space="preserve">  </w:t>
      </w:r>
      <w:r w:rsidR="004C7094" w:rsidRPr="00DD1C35">
        <w:rPr>
          <w:rFonts w:ascii="Arial" w:hAnsi="Arial" w:cs="Arial"/>
          <w:sz w:val="22"/>
          <w:szCs w:val="22"/>
        </w:rPr>
        <w:t xml:space="preserve">All </w:t>
      </w:r>
      <w:r w:rsidR="001B037D" w:rsidRPr="00DD1C35">
        <w:rPr>
          <w:rFonts w:ascii="Arial" w:hAnsi="Arial" w:cs="Arial"/>
          <w:sz w:val="22"/>
          <w:szCs w:val="22"/>
        </w:rPr>
        <w:t>times and dates are Pacific</w:t>
      </w:r>
      <w:r w:rsidR="004C7094" w:rsidRPr="00DD1C35">
        <w:rPr>
          <w:rFonts w:ascii="Arial" w:hAnsi="Arial" w:cs="Arial"/>
          <w:sz w:val="22"/>
          <w:szCs w:val="22"/>
        </w:rPr>
        <w:t>.</w:t>
      </w:r>
      <w:r w:rsidR="008728A2" w:rsidRPr="00DD1C35">
        <w:rPr>
          <w:rFonts w:ascii="Arial" w:hAnsi="Arial" w:cs="Arial"/>
          <w:sz w:val="22"/>
          <w:szCs w:val="22"/>
        </w:rPr>
        <w:t xml:space="preserve"> </w:t>
      </w:r>
      <w:r w:rsidR="007C772E">
        <w:rPr>
          <w:rFonts w:ascii="Arial" w:hAnsi="Arial" w:cs="Arial"/>
          <w:sz w:val="22"/>
          <w:szCs w:val="22"/>
        </w:rPr>
        <w:t xml:space="preserve">   </w:t>
      </w:r>
    </w:p>
    <w:p w:rsidR="00533ADB" w:rsidRPr="00FD7F6B" w:rsidRDefault="00533ADB" w:rsidP="00533ADB">
      <w:pPr>
        <w:ind w:left="360"/>
        <w:jc w:val="center"/>
        <w:rPr>
          <w:rFonts w:ascii="Arial" w:hAnsi="Arial" w:cs="Arial"/>
          <w:b/>
          <w:i/>
          <w:color w:val="3366FF"/>
          <w:sz w:val="18"/>
          <w:szCs w:val="18"/>
        </w:rPr>
      </w:pPr>
    </w:p>
    <w:p w:rsidR="00533ADB" w:rsidRPr="00161712" w:rsidRDefault="00AD273A" w:rsidP="00610182">
      <w:pPr>
        <w:ind w:left="360"/>
        <w:jc w:val="center"/>
        <w:rPr>
          <w:rFonts w:ascii="Arial" w:hAnsi="Arial" w:cs="Arial"/>
          <w:b/>
          <w:i/>
          <w:color w:val="3366FF"/>
          <w:sz w:val="22"/>
          <w:szCs w:val="22"/>
        </w:rPr>
      </w:pPr>
      <w:r w:rsidRPr="00161712">
        <w:rPr>
          <w:rFonts w:ascii="Arial" w:hAnsi="Arial" w:cs="Arial"/>
          <w:b/>
          <w:i/>
          <w:color w:val="3366FF"/>
          <w:sz w:val="22"/>
          <w:szCs w:val="22"/>
        </w:rPr>
        <w:t xml:space="preserve">PROPOSALS </w:t>
      </w:r>
      <w:r w:rsidR="00533ADB" w:rsidRPr="00161712">
        <w:rPr>
          <w:rFonts w:ascii="Arial" w:hAnsi="Arial" w:cs="Arial"/>
          <w:b/>
          <w:i/>
          <w:color w:val="3366FF"/>
          <w:sz w:val="22"/>
          <w:szCs w:val="22"/>
        </w:rPr>
        <w:t xml:space="preserve">MUST BE RECEIVED ON OR BEFORE THE </w:t>
      </w:r>
      <w:r w:rsidRPr="00161712">
        <w:rPr>
          <w:rFonts w:ascii="Arial" w:hAnsi="Arial" w:cs="Arial"/>
          <w:b/>
          <w:i/>
          <w:color w:val="3366FF"/>
          <w:sz w:val="22"/>
          <w:szCs w:val="22"/>
        </w:rPr>
        <w:t xml:space="preserve">DUE </w:t>
      </w:r>
      <w:r w:rsidR="00533ADB" w:rsidRPr="00161712">
        <w:rPr>
          <w:rFonts w:ascii="Arial" w:hAnsi="Arial" w:cs="Arial"/>
          <w:b/>
          <w:i/>
          <w:color w:val="3366FF"/>
          <w:sz w:val="22"/>
          <w:szCs w:val="22"/>
        </w:rPr>
        <w:t>DATE AND TIME AT TH</w:t>
      </w:r>
      <w:r w:rsidR="008E3E51" w:rsidRPr="00161712">
        <w:rPr>
          <w:rFonts w:ascii="Arial" w:hAnsi="Arial" w:cs="Arial"/>
          <w:b/>
          <w:i/>
          <w:color w:val="3366FF"/>
          <w:sz w:val="22"/>
          <w:szCs w:val="22"/>
        </w:rPr>
        <w:t>E</w:t>
      </w:r>
      <w:r w:rsidR="00533ADB" w:rsidRPr="00161712">
        <w:rPr>
          <w:rFonts w:ascii="Arial" w:hAnsi="Arial" w:cs="Arial"/>
          <w:b/>
          <w:i/>
          <w:color w:val="3366FF"/>
          <w:sz w:val="22"/>
          <w:szCs w:val="22"/>
        </w:rPr>
        <w:t xml:space="preserve"> LOCATION</w:t>
      </w:r>
      <w:r w:rsidR="008E3E51" w:rsidRPr="00161712">
        <w:rPr>
          <w:rFonts w:ascii="Arial" w:hAnsi="Arial" w:cs="Arial"/>
          <w:b/>
          <w:i/>
          <w:color w:val="3366FF"/>
          <w:sz w:val="22"/>
          <w:szCs w:val="22"/>
        </w:rPr>
        <w:t>S SHOWN IN SECTION</w:t>
      </w:r>
      <w:r w:rsidR="00F6554C" w:rsidRPr="00161712">
        <w:rPr>
          <w:rFonts w:ascii="Arial" w:hAnsi="Arial" w:cs="Arial"/>
          <w:b/>
          <w:i/>
          <w:color w:val="3366FF"/>
          <w:sz w:val="22"/>
          <w:szCs w:val="22"/>
        </w:rPr>
        <w:t xml:space="preserve"> 11</w:t>
      </w:r>
      <w:r w:rsidR="001D66AC" w:rsidRPr="00161712">
        <w:rPr>
          <w:rFonts w:ascii="Arial" w:hAnsi="Arial" w:cs="Arial"/>
          <w:b/>
          <w:i/>
          <w:color w:val="3366FF"/>
          <w:sz w:val="22"/>
          <w:szCs w:val="22"/>
        </w:rPr>
        <w:t>.8</w:t>
      </w:r>
      <w:r w:rsidR="00610182" w:rsidRPr="00161712">
        <w:rPr>
          <w:rFonts w:ascii="Arial" w:hAnsi="Arial" w:cs="Arial"/>
          <w:b/>
          <w:i/>
          <w:color w:val="3366FF"/>
          <w:sz w:val="22"/>
          <w:szCs w:val="22"/>
        </w:rPr>
        <w:t xml:space="preserve">.  </w:t>
      </w:r>
      <w:r w:rsidR="008E3E51" w:rsidRPr="00161712">
        <w:rPr>
          <w:rFonts w:ascii="Arial" w:hAnsi="Arial" w:cs="Arial"/>
          <w:b/>
          <w:i/>
          <w:color w:val="3366FF"/>
          <w:sz w:val="22"/>
          <w:szCs w:val="22"/>
        </w:rPr>
        <w:t>MARK THE OUTSIDE OF YOUR MAILING PACKAGE INDICATING RFP</w:t>
      </w:r>
      <w:r w:rsidR="009028BA" w:rsidRPr="00161712">
        <w:rPr>
          <w:rFonts w:ascii="Arial" w:hAnsi="Arial" w:cs="Arial"/>
          <w:b/>
          <w:i/>
          <w:color w:val="3366FF"/>
          <w:sz w:val="22"/>
          <w:szCs w:val="22"/>
        </w:rPr>
        <w:t xml:space="preserve"> </w:t>
      </w:r>
      <w:r w:rsidR="008E3E51" w:rsidRPr="00161712">
        <w:rPr>
          <w:rFonts w:ascii="Arial" w:hAnsi="Arial" w:cs="Arial"/>
          <w:b/>
          <w:i/>
          <w:color w:val="3366FF"/>
          <w:sz w:val="22"/>
          <w:szCs w:val="22"/>
        </w:rPr>
        <w:t>#</w:t>
      </w:r>
      <w:r w:rsidR="001B45EE" w:rsidRPr="00161712">
        <w:rPr>
          <w:rFonts w:ascii="Arial" w:hAnsi="Arial" w:cs="Arial"/>
          <w:b/>
          <w:i/>
          <w:color w:val="3366FF"/>
          <w:sz w:val="22"/>
          <w:szCs w:val="22"/>
        </w:rPr>
        <w:t>DIT-</w:t>
      </w:r>
      <w:r w:rsidR="00206F0E" w:rsidRPr="00161712">
        <w:rPr>
          <w:rFonts w:ascii="Arial" w:hAnsi="Arial" w:cs="Arial"/>
          <w:b/>
          <w:i/>
          <w:color w:val="3366FF"/>
          <w:sz w:val="22"/>
          <w:szCs w:val="22"/>
        </w:rPr>
        <w:t>3604</w:t>
      </w:r>
    </w:p>
    <w:p w:rsidR="00CB30BF" w:rsidRPr="00FD7F6B" w:rsidRDefault="00CB30BF" w:rsidP="00533ADB">
      <w:pPr>
        <w:ind w:left="360"/>
        <w:jc w:val="center"/>
        <w:rPr>
          <w:rFonts w:ascii="Arial" w:hAnsi="Arial" w:cs="Arial"/>
          <w:b/>
          <w:i/>
          <w:color w:val="3366FF"/>
          <w:sz w:val="20"/>
          <w:szCs w:val="20"/>
        </w:rPr>
      </w:pPr>
    </w:p>
    <w:p w:rsidR="00CB30BF" w:rsidRPr="00FD7F6B" w:rsidRDefault="00CB30BF" w:rsidP="00533ADB">
      <w:pPr>
        <w:ind w:left="360"/>
        <w:jc w:val="center"/>
        <w:rPr>
          <w:rFonts w:ascii="Arial" w:hAnsi="Arial" w:cs="Arial"/>
          <w:b/>
          <w:i/>
          <w:color w:val="3366FF"/>
          <w:sz w:val="20"/>
          <w:szCs w:val="20"/>
        </w:rPr>
      </w:pPr>
    </w:p>
    <w:p w:rsidR="00CB30BF" w:rsidRPr="00FD7F6B" w:rsidRDefault="00CB30BF" w:rsidP="00F6554C">
      <w:pPr>
        <w:pStyle w:val="BodyText"/>
        <w:ind w:left="360"/>
        <w:jc w:val="center"/>
        <w:rPr>
          <w:rFonts w:ascii="Arial" w:hAnsi="Arial" w:cs="Arial"/>
          <w:b/>
          <w:i/>
          <w:color w:val="C00000"/>
          <w:sz w:val="20"/>
          <w:szCs w:val="20"/>
        </w:rPr>
      </w:pPr>
      <w:r w:rsidRPr="00FD7F6B">
        <w:rPr>
          <w:rFonts w:ascii="Arial" w:hAnsi="Arial" w:cs="Arial"/>
          <w:b/>
          <w:i/>
          <w:color w:val="C00000"/>
          <w:sz w:val="20"/>
          <w:szCs w:val="20"/>
        </w:rPr>
        <w:t>NOTE:   By responding to this RFP, the Proposer agrees that he/she has read and understands the requirements and all d</w:t>
      </w:r>
      <w:r w:rsidR="0081377C" w:rsidRPr="00FD7F6B">
        <w:rPr>
          <w:rFonts w:ascii="Arial" w:hAnsi="Arial" w:cs="Arial"/>
          <w:b/>
          <w:i/>
          <w:color w:val="C00000"/>
          <w:sz w:val="20"/>
          <w:szCs w:val="20"/>
        </w:rPr>
        <w:t>ocuments within this RFP</w:t>
      </w:r>
      <w:r w:rsidRPr="00FD7F6B">
        <w:rPr>
          <w:rFonts w:ascii="Arial" w:hAnsi="Arial" w:cs="Arial"/>
          <w:b/>
          <w:i/>
          <w:color w:val="C00000"/>
          <w:sz w:val="20"/>
          <w:szCs w:val="20"/>
        </w:rPr>
        <w:t>.</w:t>
      </w:r>
    </w:p>
    <w:p w:rsidR="00716672" w:rsidRPr="00FD7F6B" w:rsidRDefault="00716672" w:rsidP="00944A65">
      <w:pPr>
        <w:rPr>
          <w:rFonts w:ascii="Arial" w:hAnsi="Arial" w:cs="Arial"/>
          <w:b/>
          <w:sz w:val="22"/>
          <w:szCs w:val="22"/>
          <w:u w:val="single"/>
        </w:rPr>
      </w:pPr>
    </w:p>
    <w:p w:rsidR="00250916" w:rsidRPr="00FD7F6B" w:rsidRDefault="001D66AC" w:rsidP="0065303C">
      <w:pPr>
        <w:pStyle w:val="Heading1"/>
        <w:numPr>
          <w:ilvl w:val="0"/>
          <w:numId w:val="1"/>
        </w:numPr>
        <w:tabs>
          <w:tab w:val="clear" w:pos="450"/>
        </w:tabs>
        <w:spacing w:after="120"/>
        <w:ind w:left="360"/>
        <w:rPr>
          <w:sz w:val="28"/>
          <w:szCs w:val="28"/>
        </w:rPr>
      </w:pPr>
      <w:r w:rsidRPr="00FD7F6B">
        <w:rPr>
          <w:sz w:val="28"/>
          <w:szCs w:val="28"/>
        </w:rPr>
        <w:br w:type="page"/>
      </w:r>
      <w:r w:rsidR="00812127" w:rsidRPr="00FD7F6B">
        <w:rPr>
          <w:sz w:val="28"/>
          <w:szCs w:val="28"/>
        </w:rPr>
        <w:lastRenderedPageBreak/>
        <w:t>INTRODUCTION</w:t>
      </w:r>
    </w:p>
    <w:p w:rsidR="00250916" w:rsidRPr="00FD7F6B" w:rsidRDefault="00B27B61" w:rsidP="00B27B61">
      <w:pPr>
        <w:ind w:left="360"/>
        <w:rPr>
          <w:rFonts w:ascii="Arial" w:hAnsi="Arial" w:cs="Arial"/>
          <w:sz w:val="20"/>
          <w:szCs w:val="20"/>
        </w:rPr>
      </w:pPr>
      <w:r w:rsidRPr="00FD7F6B">
        <w:rPr>
          <w:rFonts w:ascii="Arial" w:hAnsi="Arial" w:cs="Arial"/>
          <w:sz w:val="20"/>
          <w:szCs w:val="20"/>
        </w:rPr>
        <w:t xml:space="preserve">The purpose of this Request for Proposal (RFP) is to acquire a Governance, Risk and Compliance (GRC) software solution and implementation services that will enhance the ability of the City of Seattle </w:t>
      </w:r>
      <w:r w:rsidR="00CE0B09" w:rsidRPr="00FD7F6B">
        <w:rPr>
          <w:rFonts w:ascii="Arial" w:hAnsi="Arial" w:cs="Arial"/>
          <w:sz w:val="20"/>
          <w:szCs w:val="20"/>
        </w:rPr>
        <w:t>(“</w:t>
      </w:r>
      <w:r w:rsidRPr="00FD7F6B">
        <w:rPr>
          <w:rFonts w:ascii="Arial" w:hAnsi="Arial" w:cs="Arial"/>
          <w:sz w:val="20"/>
          <w:szCs w:val="20"/>
        </w:rPr>
        <w:t>City”) to maintain compliance with industry regulatory requirements, federal regulatory requirements, applicable laws and security expectancies.</w:t>
      </w:r>
      <w:r w:rsidR="00D75F55">
        <w:rPr>
          <w:rFonts w:ascii="Arial" w:hAnsi="Arial" w:cs="Arial"/>
          <w:sz w:val="20"/>
          <w:szCs w:val="20"/>
        </w:rPr>
        <w:t xml:space="preserve"> </w:t>
      </w:r>
      <w:r w:rsidRPr="00FD7F6B">
        <w:rPr>
          <w:rFonts w:ascii="Arial" w:hAnsi="Arial" w:cs="Arial"/>
          <w:sz w:val="20"/>
          <w:szCs w:val="20"/>
        </w:rPr>
        <w:t xml:space="preserve">The City will entertain proposals for both Software-as-a-Service (SaaS) and Licensed Software solutions. </w:t>
      </w:r>
      <w:r w:rsidR="00103C8D">
        <w:rPr>
          <w:rFonts w:ascii="Arial" w:hAnsi="Arial" w:cs="Arial"/>
          <w:sz w:val="20"/>
          <w:szCs w:val="20"/>
        </w:rPr>
        <w:t xml:space="preserve">The tool must be able to implement </w:t>
      </w:r>
      <w:r w:rsidR="001E2677">
        <w:rPr>
          <w:rFonts w:ascii="Arial" w:hAnsi="Arial" w:cs="Arial"/>
          <w:sz w:val="20"/>
          <w:szCs w:val="20"/>
        </w:rPr>
        <w:t xml:space="preserve">the </w:t>
      </w:r>
      <w:r w:rsidR="00103C8D" w:rsidRPr="00FD7F6B">
        <w:rPr>
          <w:rFonts w:ascii="Arial" w:hAnsi="Arial" w:cs="Arial"/>
          <w:sz w:val="20"/>
          <w:szCs w:val="20"/>
        </w:rPr>
        <w:t>NIST 800-53 control set and align PCI DSS, NERC, HIPAA and CJIS requirements</w:t>
      </w:r>
      <w:r w:rsidR="003100C9">
        <w:rPr>
          <w:rFonts w:ascii="Arial" w:hAnsi="Arial" w:cs="Arial"/>
          <w:sz w:val="20"/>
          <w:szCs w:val="20"/>
        </w:rPr>
        <w:t>.</w:t>
      </w:r>
    </w:p>
    <w:p w:rsidR="00B27B61" w:rsidRPr="00FD7F6B" w:rsidRDefault="00B27B61" w:rsidP="00B27B61">
      <w:pPr>
        <w:ind w:left="360"/>
        <w:rPr>
          <w:rFonts w:ascii="Arial" w:hAnsi="Arial" w:cs="Arial"/>
          <w:sz w:val="20"/>
          <w:szCs w:val="20"/>
        </w:rPr>
      </w:pPr>
    </w:p>
    <w:p w:rsidR="00B27B61" w:rsidRPr="00FD7F6B" w:rsidRDefault="00897FB6" w:rsidP="00B27B61">
      <w:pPr>
        <w:ind w:left="360"/>
        <w:rPr>
          <w:rFonts w:ascii="Arial" w:hAnsi="Arial" w:cs="Arial"/>
          <w:sz w:val="20"/>
          <w:szCs w:val="20"/>
        </w:rPr>
      </w:pPr>
      <w:r>
        <w:rPr>
          <w:rFonts w:ascii="Arial" w:hAnsi="Arial" w:cs="Arial"/>
          <w:sz w:val="20"/>
          <w:szCs w:val="20"/>
        </w:rPr>
        <w:t xml:space="preserve">The </w:t>
      </w:r>
      <w:r w:rsidR="00103C8D" w:rsidRPr="003100C9">
        <w:rPr>
          <w:rFonts w:ascii="Arial" w:hAnsi="Arial" w:cs="Arial"/>
          <w:sz w:val="20"/>
          <w:szCs w:val="20"/>
        </w:rPr>
        <w:t xml:space="preserve">Vendor must </w:t>
      </w:r>
      <w:r w:rsidR="00B27B61" w:rsidRPr="003100C9">
        <w:rPr>
          <w:rFonts w:ascii="Arial" w:hAnsi="Arial" w:cs="Arial"/>
          <w:sz w:val="20"/>
          <w:szCs w:val="20"/>
        </w:rPr>
        <w:t xml:space="preserve">provide an effective and carefully structured approach to implement </w:t>
      </w:r>
      <w:r w:rsidR="0046751B" w:rsidRPr="003100C9">
        <w:rPr>
          <w:rFonts w:ascii="Arial" w:hAnsi="Arial" w:cs="Arial"/>
          <w:sz w:val="20"/>
          <w:szCs w:val="20"/>
        </w:rPr>
        <w:t>its proposed</w:t>
      </w:r>
      <w:r w:rsidR="00B27B61" w:rsidRPr="00FD7F6B">
        <w:rPr>
          <w:rFonts w:ascii="Arial" w:hAnsi="Arial" w:cs="Arial"/>
          <w:sz w:val="20"/>
          <w:szCs w:val="20"/>
        </w:rPr>
        <w:t xml:space="preserve"> GRC </w:t>
      </w:r>
      <w:r w:rsidR="004B0740" w:rsidRPr="00FD7F6B">
        <w:rPr>
          <w:rFonts w:ascii="Arial" w:hAnsi="Arial" w:cs="Arial"/>
          <w:sz w:val="20"/>
          <w:szCs w:val="20"/>
        </w:rPr>
        <w:t>tool</w:t>
      </w:r>
      <w:r w:rsidR="00B27B61" w:rsidRPr="00FD7F6B">
        <w:rPr>
          <w:rFonts w:ascii="Arial" w:hAnsi="Arial" w:cs="Arial"/>
          <w:sz w:val="20"/>
          <w:szCs w:val="20"/>
        </w:rPr>
        <w:t xml:space="preserve">.  In this context, implementation </w:t>
      </w:r>
      <w:r w:rsidR="00B27B61" w:rsidRPr="004B210A">
        <w:rPr>
          <w:rFonts w:ascii="Arial" w:hAnsi="Arial" w:cs="Arial"/>
          <w:sz w:val="20"/>
          <w:szCs w:val="20"/>
        </w:rPr>
        <w:t xml:space="preserve">refers to all efforts required to provide a complete a functioning system and prepare the City to use it effectively. This includes technology and implementation planning, detailed design, interfaces, software integration, </w:t>
      </w:r>
      <w:r w:rsidR="0046751B" w:rsidRPr="004B210A">
        <w:rPr>
          <w:rFonts w:ascii="Arial" w:hAnsi="Arial" w:cs="Arial"/>
          <w:sz w:val="20"/>
          <w:szCs w:val="20"/>
        </w:rPr>
        <w:t xml:space="preserve">configuration, </w:t>
      </w:r>
      <w:r w:rsidR="00B27B61" w:rsidRPr="004B210A">
        <w:rPr>
          <w:rFonts w:ascii="Arial" w:hAnsi="Arial" w:cs="Arial"/>
          <w:sz w:val="20"/>
          <w:szCs w:val="20"/>
        </w:rPr>
        <w:t xml:space="preserve">designing minimal software modifications, testing, training, conversion assistance, end user and technical documentation, project management, and post-implementation warranty </w:t>
      </w:r>
      <w:r w:rsidR="000B18F6" w:rsidRPr="004B210A">
        <w:rPr>
          <w:rFonts w:ascii="Arial" w:hAnsi="Arial" w:cs="Arial"/>
          <w:sz w:val="20"/>
          <w:szCs w:val="20"/>
        </w:rPr>
        <w:t xml:space="preserve">and </w:t>
      </w:r>
      <w:r w:rsidR="00B27B61" w:rsidRPr="004B210A">
        <w:rPr>
          <w:rFonts w:ascii="Arial" w:hAnsi="Arial" w:cs="Arial"/>
          <w:sz w:val="20"/>
          <w:szCs w:val="20"/>
        </w:rPr>
        <w:t>support</w:t>
      </w:r>
      <w:r w:rsidR="001E2677" w:rsidRPr="004B210A">
        <w:rPr>
          <w:rFonts w:ascii="Arial" w:hAnsi="Arial" w:cs="Arial"/>
          <w:sz w:val="20"/>
          <w:szCs w:val="20"/>
        </w:rPr>
        <w:t>, from a qualified Vendor at a firm, fixed price</w:t>
      </w:r>
      <w:r w:rsidR="001E2677" w:rsidRPr="004B210A">
        <w:rPr>
          <w:sz w:val="20"/>
          <w:szCs w:val="20"/>
        </w:rPr>
        <w:t>.</w:t>
      </w:r>
    </w:p>
    <w:p w:rsidR="00A823E1" w:rsidRPr="00FD7F6B" w:rsidRDefault="00A823E1" w:rsidP="00B27B61">
      <w:pPr>
        <w:ind w:left="360"/>
        <w:rPr>
          <w:rFonts w:ascii="Arial" w:hAnsi="Arial" w:cs="Arial"/>
          <w:sz w:val="20"/>
          <w:szCs w:val="20"/>
        </w:rPr>
      </w:pPr>
    </w:p>
    <w:p w:rsidR="00B27B61" w:rsidRPr="00FD7F6B" w:rsidRDefault="00B27B61" w:rsidP="000841CD">
      <w:pPr>
        <w:ind w:left="360"/>
        <w:rPr>
          <w:rFonts w:ascii="Arial" w:hAnsi="Arial" w:cs="Arial"/>
          <w:sz w:val="20"/>
          <w:szCs w:val="20"/>
        </w:rPr>
      </w:pPr>
      <w:r w:rsidRPr="00FD7F6B">
        <w:rPr>
          <w:rFonts w:ascii="Arial" w:hAnsi="Arial" w:cs="Arial"/>
          <w:sz w:val="20"/>
          <w:szCs w:val="20"/>
        </w:rPr>
        <w:t xml:space="preserve">The City expects to implement the GRC tool </w:t>
      </w:r>
      <w:r w:rsidR="00D75F55">
        <w:rPr>
          <w:rFonts w:ascii="Arial" w:hAnsi="Arial" w:cs="Arial"/>
          <w:sz w:val="20"/>
          <w:szCs w:val="20"/>
        </w:rPr>
        <w:t>in September</w:t>
      </w:r>
      <w:r w:rsidRPr="00FD7F6B">
        <w:rPr>
          <w:rFonts w:ascii="Arial" w:hAnsi="Arial" w:cs="Arial"/>
          <w:sz w:val="20"/>
          <w:szCs w:val="20"/>
        </w:rPr>
        <w:t xml:space="preserve"> 201</w:t>
      </w:r>
      <w:r w:rsidR="00751601" w:rsidRPr="00FD7F6B">
        <w:rPr>
          <w:rFonts w:ascii="Arial" w:hAnsi="Arial" w:cs="Arial"/>
          <w:sz w:val="20"/>
          <w:szCs w:val="20"/>
        </w:rPr>
        <w:t>6</w:t>
      </w:r>
      <w:r w:rsidR="007F420A">
        <w:rPr>
          <w:rFonts w:ascii="Arial" w:hAnsi="Arial" w:cs="Arial"/>
          <w:sz w:val="20"/>
          <w:szCs w:val="20"/>
        </w:rPr>
        <w:t xml:space="preserve"> </w:t>
      </w:r>
      <w:r w:rsidR="00D75F55">
        <w:rPr>
          <w:rFonts w:ascii="Arial" w:hAnsi="Arial" w:cs="Arial"/>
          <w:sz w:val="20"/>
          <w:szCs w:val="20"/>
        </w:rPr>
        <w:t>with an</w:t>
      </w:r>
      <w:r w:rsidR="0046751B">
        <w:rPr>
          <w:rFonts w:ascii="Arial" w:hAnsi="Arial" w:cs="Arial"/>
          <w:sz w:val="20"/>
          <w:szCs w:val="20"/>
        </w:rPr>
        <w:t xml:space="preserve"> estimate</w:t>
      </w:r>
      <w:r w:rsidRPr="00FD7F6B">
        <w:rPr>
          <w:rFonts w:ascii="Arial" w:hAnsi="Arial" w:cs="Arial"/>
          <w:sz w:val="20"/>
          <w:szCs w:val="20"/>
        </w:rPr>
        <w:t xml:space="preserve"> 50 user</w:t>
      </w:r>
      <w:r w:rsidR="0046751B">
        <w:rPr>
          <w:rFonts w:ascii="Arial" w:hAnsi="Arial" w:cs="Arial"/>
          <w:sz w:val="20"/>
          <w:szCs w:val="20"/>
        </w:rPr>
        <w:t>s</w:t>
      </w:r>
      <w:r w:rsidR="00D75F55">
        <w:rPr>
          <w:rFonts w:ascii="Arial" w:hAnsi="Arial" w:cs="Arial"/>
          <w:sz w:val="20"/>
          <w:szCs w:val="20"/>
        </w:rPr>
        <w:t>. The desired “Go Live” date is December 15, 2016</w:t>
      </w:r>
      <w:r w:rsidR="0051296B">
        <w:rPr>
          <w:rFonts w:ascii="Arial" w:hAnsi="Arial" w:cs="Arial"/>
          <w:sz w:val="20"/>
          <w:szCs w:val="20"/>
        </w:rPr>
        <w:t>.</w:t>
      </w:r>
    </w:p>
    <w:p w:rsidR="00B27B61" w:rsidRPr="00FD7F6B" w:rsidRDefault="00B27B61" w:rsidP="0065303C">
      <w:pPr>
        <w:ind w:left="360"/>
        <w:rPr>
          <w:rFonts w:ascii="Arial" w:hAnsi="Arial" w:cs="Arial"/>
          <w:sz w:val="20"/>
          <w:szCs w:val="20"/>
        </w:rPr>
      </w:pPr>
    </w:p>
    <w:p w:rsidR="00B27B61" w:rsidRPr="00FD7F6B" w:rsidRDefault="00B27B61" w:rsidP="00B27B61">
      <w:pPr>
        <w:ind w:left="360"/>
        <w:rPr>
          <w:rFonts w:ascii="Arial" w:hAnsi="Arial" w:cs="Arial"/>
          <w:sz w:val="20"/>
          <w:szCs w:val="20"/>
        </w:rPr>
      </w:pPr>
      <w:r w:rsidRPr="00FD7F6B">
        <w:rPr>
          <w:rFonts w:ascii="Arial" w:hAnsi="Arial" w:cs="Arial"/>
          <w:sz w:val="20"/>
          <w:szCs w:val="20"/>
        </w:rPr>
        <w:t xml:space="preserve">The City intends to award to the highest ranked Vendor. </w:t>
      </w:r>
      <w:r w:rsidR="00103C8D">
        <w:rPr>
          <w:rFonts w:ascii="Arial" w:hAnsi="Arial" w:cs="Arial"/>
          <w:sz w:val="20"/>
          <w:szCs w:val="20"/>
        </w:rPr>
        <w:t xml:space="preserve">Vendor means </w:t>
      </w:r>
      <w:r w:rsidRPr="00FD7F6B">
        <w:rPr>
          <w:rFonts w:ascii="Arial" w:hAnsi="Arial" w:cs="Arial"/>
          <w:sz w:val="20"/>
          <w:szCs w:val="20"/>
        </w:rPr>
        <w:t>the “prime contract</w:t>
      </w:r>
      <w:r w:rsidR="007F420A">
        <w:rPr>
          <w:rFonts w:ascii="Arial" w:hAnsi="Arial" w:cs="Arial"/>
          <w:sz w:val="20"/>
          <w:szCs w:val="20"/>
        </w:rPr>
        <w:t>or”. T</w:t>
      </w:r>
      <w:r w:rsidR="00103C8D">
        <w:rPr>
          <w:rFonts w:ascii="Arial" w:hAnsi="Arial" w:cs="Arial"/>
          <w:sz w:val="20"/>
          <w:szCs w:val="20"/>
        </w:rPr>
        <w:t xml:space="preserve">he prime may have </w:t>
      </w:r>
      <w:r w:rsidRPr="00FD7F6B">
        <w:rPr>
          <w:rFonts w:ascii="Arial" w:hAnsi="Arial" w:cs="Arial"/>
          <w:sz w:val="20"/>
          <w:szCs w:val="20"/>
        </w:rPr>
        <w:t>subcontractors.</w:t>
      </w:r>
    </w:p>
    <w:p w:rsidR="00551DA0" w:rsidRPr="00FD7F6B" w:rsidRDefault="00245782" w:rsidP="0065303C">
      <w:pPr>
        <w:pStyle w:val="Heading1"/>
        <w:numPr>
          <w:ilvl w:val="0"/>
          <w:numId w:val="1"/>
        </w:numPr>
        <w:tabs>
          <w:tab w:val="clear" w:pos="450"/>
        </w:tabs>
        <w:spacing w:after="120"/>
        <w:ind w:left="360"/>
        <w:rPr>
          <w:sz w:val="22"/>
          <w:szCs w:val="22"/>
        </w:rPr>
      </w:pPr>
      <w:r>
        <w:rPr>
          <w:sz w:val="28"/>
          <w:szCs w:val="28"/>
        </w:rPr>
        <w:t>OBJECTIVES</w:t>
      </w:r>
    </w:p>
    <w:p w:rsidR="00FA7246" w:rsidRDefault="008D40D6" w:rsidP="00677F29">
      <w:pPr>
        <w:ind w:left="360"/>
        <w:rPr>
          <w:rFonts w:ascii="Arial" w:hAnsi="Arial" w:cs="Arial"/>
          <w:sz w:val="20"/>
          <w:szCs w:val="20"/>
        </w:rPr>
      </w:pPr>
      <w:r w:rsidRPr="00FD7F6B">
        <w:rPr>
          <w:rFonts w:ascii="Arial" w:hAnsi="Arial" w:cs="Arial"/>
          <w:sz w:val="20"/>
          <w:szCs w:val="20"/>
        </w:rPr>
        <w:t xml:space="preserve">The primary objective is to enhance the City’s ability to maintain compliance with regulatory, federal and security requirements.  </w:t>
      </w:r>
      <w:r w:rsidR="001E2677">
        <w:rPr>
          <w:rFonts w:ascii="Arial" w:hAnsi="Arial" w:cs="Arial"/>
          <w:sz w:val="20"/>
          <w:szCs w:val="20"/>
        </w:rPr>
        <w:t>The City plans to achieve this objective by procuring and implementing a GRC software solution</w:t>
      </w:r>
      <w:r w:rsidR="00FA7246">
        <w:rPr>
          <w:rFonts w:ascii="Arial" w:hAnsi="Arial" w:cs="Arial"/>
          <w:sz w:val="20"/>
          <w:szCs w:val="20"/>
        </w:rPr>
        <w:t xml:space="preserve">.  </w:t>
      </w:r>
      <w:r w:rsidR="001E2677">
        <w:rPr>
          <w:rFonts w:ascii="Arial" w:hAnsi="Arial" w:cs="Arial"/>
          <w:sz w:val="20"/>
          <w:szCs w:val="20"/>
        </w:rPr>
        <w:t xml:space="preserve"> </w:t>
      </w:r>
    </w:p>
    <w:p w:rsidR="00FA7246" w:rsidRDefault="00FA7246" w:rsidP="00677F29">
      <w:pPr>
        <w:ind w:left="360"/>
        <w:rPr>
          <w:rFonts w:ascii="Arial" w:hAnsi="Arial" w:cs="Arial"/>
          <w:sz w:val="20"/>
          <w:szCs w:val="20"/>
        </w:rPr>
      </w:pPr>
    </w:p>
    <w:p w:rsidR="00FA7246" w:rsidRDefault="00FA7246" w:rsidP="00677F29">
      <w:pPr>
        <w:ind w:left="360"/>
        <w:rPr>
          <w:rFonts w:ascii="Arial" w:hAnsi="Arial" w:cs="Arial"/>
          <w:sz w:val="20"/>
          <w:szCs w:val="20"/>
        </w:rPr>
      </w:pPr>
      <w:r>
        <w:rPr>
          <w:rFonts w:ascii="Arial" w:hAnsi="Arial" w:cs="Arial"/>
          <w:sz w:val="20"/>
          <w:szCs w:val="20"/>
        </w:rPr>
        <w:t>The GRC software solution is expected to:</w:t>
      </w:r>
    </w:p>
    <w:p w:rsidR="00C261B1" w:rsidRPr="00FD7F6B" w:rsidRDefault="48B76C9E" w:rsidP="0065303C">
      <w:pPr>
        <w:pStyle w:val="Bulletlist2"/>
        <w:tabs>
          <w:tab w:val="clear" w:pos="1080"/>
          <w:tab w:val="clear" w:pos="1440"/>
        </w:tabs>
        <w:rPr>
          <w:rFonts w:ascii="Arial" w:eastAsia="Arial" w:hAnsi="Arial" w:cs="Arial"/>
          <w:sz w:val="20"/>
        </w:rPr>
      </w:pPr>
      <w:r w:rsidRPr="00FD7F6B">
        <w:rPr>
          <w:rFonts w:ascii="Arial" w:eastAsia="Arial" w:hAnsi="Arial" w:cs="Arial"/>
          <w:sz w:val="20"/>
        </w:rPr>
        <w:t>Provide a platform to mature the City’s GRC efforts going forward.</w:t>
      </w:r>
    </w:p>
    <w:p w:rsidR="00C261B1" w:rsidRPr="00FD7F6B" w:rsidRDefault="00C261B1" w:rsidP="0065303C">
      <w:pPr>
        <w:pStyle w:val="Bulletlist2"/>
        <w:tabs>
          <w:tab w:val="clear" w:pos="1080"/>
          <w:tab w:val="clear" w:pos="1440"/>
        </w:tabs>
        <w:rPr>
          <w:rFonts w:ascii="Arial" w:hAnsi="Arial" w:cs="Arial"/>
          <w:sz w:val="20"/>
        </w:rPr>
      </w:pPr>
      <w:r w:rsidRPr="00FD7F6B">
        <w:rPr>
          <w:rFonts w:ascii="Arial" w:hAnsi="Arial" w:cs="Arial"/>
          <w:sz w:val="20"/>
        </w:rPr>
        <w:t xml:space="preserve">Provide a high level of availability, security, and reliability.  </w:t>
      </w:r>
    </w:p>
    <w:p w:rsidR="00C261B1" w:rsidRPr="00FD7F6B" w:rsidRDefault="00FA7246" w:rsidP="0065303C">
      <w:pPr>
        <w:pStyle w:val="Bulletlist2"/>
        <w:tabs>
          <w:tab w:val="clear" w:pos="1080"/>
          <w:tab w:val="clear" w:pos="1440"/>
        </w:tabs>
        <w:rPr>
          <w:rFonts w:ascii="Arial" w:hAnsi="Arial" w:cs="Arial"/>
          <w:sz w:val="20"/>
        </w:rPr>
      </w:pPr>
      <w:r>
        <w:rPr>
          <w:rFonts w:ascii="Arial" w:hAnsi="Arial" w:cs="Arial"/>
          <w:sz w:val="20"/>
        </w:rPr>
        <w:t>Be</w:t>
      </w:r>
      <w:r w:rsidR="00C261B1" w:rsidRPr="00FD7F6B">
        <w:rPr>
          <w:rFonts w:ascii="Arial" w:hAnsi="Arial" w:cs="Arial"/>
          <w:sz w:val="20"/>
        </w:rPr>
        <w:t xml:space="preserve"> highly configurable, allowing the City to meet current and future needs without extensive software customization.  </w:t>
      </w:r>
    </w:p>
    <w:p w:rsidR="00C261B1" w:rsidRPr="00FD7F6B" w:rsidRDefault="00C261B1" w:rsidP="0065303C">
      <w:pPr>
        <w:pStyle w:val="Bulletlist2"/>
        <w:tabs>
          <w:tab w:val="clear" w:pos="1080"/>
          <w:tab w:val="clear" w:pos="1440"/>
        </w:tabs>
        <w:rPr>
          <w:rFonts w:ascii="Arial" w:hAnsi="Arial" w:cs="Arial"/>
          <w:sz w:val="20"/>
        </w:rPr>
      </w:pPr>
      <w:r w:rsidRPr="00FD7F6B">
        <w:rPr>
          <w:rFonts w:ascii="Arial" w:hAnsi="Arial" w:cs="Arial"/>
          <w:sz w:val="20"/>
        </w:rPr>
        <w:t>Provide a high level of user satisfaction</w:t>
      </w:r>
      <w:r w:rsidR="000841CD" w:rsidRPr="00FD7F6B">
        <w:rPr>
          <w:rFonts w:ascii="Arial" w:hAnsi="Arial" w:cs="Arial"/>
          <w:sz w:val="20"/>
        </w:rPr>
        <w:t xml:space="preserve"> and</w:t>
      </w:r>
      <w:r w:rsidRPr="00FD7F6B">
        <w:rPr>
          <w:rFonts w:ascii="Arial" w:hAnsi="Arial" w:cs="Arial"/>
          <w:sz w:val="20"/>
        </w:rPr>
        <w:t xml:space="preserve"> position the City to use this technology to improve </w:t>
      </w:r>
      <w:r w:rsidR="00463132">
        <w:rPr>
          <w:rFonts w:ascii="Arial" w:hAnsi="Arial" w:cs="Arial"/>
          <w:sz w:val="20"/>
        </w:rPr>
        <w:t>GRC</w:t>
      </w:r>
      <w:r w:rsidR="00E7677E">
        <w:rPr>
          <w:rFonts w:ascii="Arial" w:hAnsi="Arial" w:cs="Arial"/>
          <w:sz w:val="20"/>
        </w:rPr>
        <w:t xml:space="preserve"> </w:t>
      </w:r>
      <w:r w:rsidRPr="00FD7F6B">
        <w:rPr>
          <w:rFonts w:ascii="Arial" w:hAnsi="Arial" w:cs="Arial"/>
          <w:sz w:val="20"/>
        </w:rPr>
        <w:t>performance and efficiency.</w:t>
      </w:r>
    </w:p>
    <w:p w:rsidR="00C261B1" w:rsidRPr="00FD7F6B" w:rsidRDefault="00C261B1" w:rsidP="0065303C">
      <w:pPr>
        <w:pStyle w:val="Bulletlist2"/>
        <w:tabs>
          <w:tab w:val="clear" w:pos="1080"/>
          <w:tab w:val="clear" w:pos="1440"/>
        </w:tabs>
        <w:rPr>
          <w:rFonts w:ascii="Arial" w:hAnsi="Arial" w:cs="Arial"/>
          <w:sz w:val="20"/>
        </w:rPr>
      </w:pPr>
      <w:r w:rsidRPr="00FD7F6B">
        <w:rPr>
          <w:rFonts w:ascii="Arial" w:hAnsi="Arial" w:cs="Arial"/>
          <w:sz w:val="20"/>
        </w:rPr>
        <w:t>Allow easy access to the data for report and query generation without the need for a programming specialist.</w:t>
      </w:r>
    </w:p>
    <w:p w:rsidR="00C66CA5" w:rsidRDefault="00C261B1" w:rsidP="0065303C">
      <w:pPr>
        <w:pStyle w:val="Bulletlist2"/>
        <w:tabs>
          <w:tab w:val="clear" w:pos="1080"/>
          <w:tab w:val="clear" w:pos="1440"/>
        </w:tabs>
        <w:rPr>
          <w:rFonts w:ascii="Arial" w:hAnsi="Arial" w:cs="Arial"/>
          <w:sz w:val="20"/>
        </w:rPr>
      </w:pPr>
      <w:r w:rsidRPr="00FD7F6B">
        <w:rPr>
          <w:rFonts w:ascii="Arial" w:hAnsi="Arial" w:cs="Arial"/>
          <w:sz w:val="20"/>
        </w:rPr>
        <w:t xml:space="preserve">Support a high degree of integration with source systems, such as </w:t>
      </w:r>
      <w:r w:rsidR="000841CD" w:rsidRPr="00FD7F6B">
        <w:rPr>
          <w:rFonts w:ascii="Arial" w:hAnsi="Arial" w:cs="Arial"/>
          <w:sz w:val="20"/>
        </w:rPr>
        <w:t>IT asset inventories</w:t>
      </w:r>
      <w:r w:rsidRPr="00FD7F6B">
        <w:rPr>
          <w:rFonts w:ascii="Arial" w:hAnsi="Arial" w:cs="Arial"/>
          <w:sz w:val="20"/>
        </w:rPr>
        <w:t>, Active Directory and the City’s HR database</w:t>
      </w:r>
      <w:r w:rsidR="000841CD" w:rsidRPr="00FD7F6B">
        <w:rPr>
          <w:rFonts w:ascii="Arial" w:hAnsi="Arial" w:cs="Arial"/>
          <w:sz w:val="20"/>
        </w:rPr>
        <w:t xml:space="preserve"> (PeopleSoft)</w:t>
      </w:r>
      <w:r w:rsidRPr="00FD7F6B">
        <w:rPr>
          <w:rFonts w:ascii="Arial" w:hAnsi="Arial" w:cs="Arial"/>
          <w:sz w:val="20"/>
        </w:rPr>
        <w:t>.</w:t>
      </w:r>
    </w:p>
    <w:p w:rsidR="00897FB6" w:rsidRPr="00C66CA5" w:rsidRDefault="00897FB6" w:rsidP="00897FB6">
      <w:pPr>
        <w:pStyle w:val="Bulletlist2"/>
        <w:numPr>
          <w:ilvl w:val="0"/>
          <w:numId w:val="0"/>
        </w:numPr>
        <w:tabs>
          <w:tab w:val="clear" w:pos="1440"/>
        </w:tabs>
        <w:ind w:left="1080"/>
        <w:rPr>
          <w:rFonts w:ascii="Arial" w:hAnsi="Arial" w:cs="Arial"/>
          <w:sz w:val="20"/>
        </w:rPr>
      </w:pPr>
    </w:p>
    <w:p w:rsidR="00C261B1" w:rsidRPr="00FD7F6B" w:rsidRDefault="00677F29" w:rsidP="00C261B1">
      <w:pPr>
        <w:pStyle w:val="Numberlist1"/>
        <w:numPr>
          <w:ilvl w:val="0"/>
          <w:numId w:val="0"/>
        </w:numPr>
        <w:ind w:left="720" w:hanging="360"/>
        <w:rPr>
          <w:rFonts w:ascii="Arial" w:hAnsi="Arial" w:cs="Arial"/>
          <w:sz w:val="20"/>
        </w:rPr>
      </w:pPr>
      <w:r>
        <w:rPr>
          <w:rFonts w:ascii="Arial" w:hAnsi="Arial" w:cs="Arial"/>
          <w:sz w:val="20"/>
        </w:rPr>
        <w:t>The City expects to e</w:t>
      </w:r>
      <w:r w:rsidR="00C261B1" w:rsidRPr="00FD7F6B">
        <w:rPr>
          <w:rFonts w:ascii="Arial" w:hAnsi="Arial" w:cs="Arial"/>
          <w:sz w:val="20"/>
        </w:rPr>
        <w:t>nter into a long-term business relationship with a GRC Vendor that:</w:t>
      </w:r>
    </w:p>
    <w:p w:rsidR="00FF3C04" w:rsidRDefault="00463132" w:rsidP="0065303C">
      <w:pPr>
        <w:pStyle w:val="Bulletlist2"/>
        <w:tabs>
          <w:tab w:val="clear" w:pos="1080"/>
          <w:tab w:val="clear" w:pos="1440"/>
        </w:tabs>
        <w:rPr>
          <w:rFonts w:ascii="Arial" w:hAnsi="Arial" w:cs="Arial"/>
          <w:sz w:val="20"/>
        </w:rPr>
      </w:pPr>
      <w:r>
        <w:rPr>
          <w:rFonts w:ascii="Arial" w:hAnsi="Arial" w:cs="Arial"/>
          <w:sz w:val="20"/>
        </w:rPr>
        <w:t>Is the manufacturer or</w:t>
      </w:r>
      <w:r w:rsidR="00FF3C04">
        <w:rPr>
          <w:rFonts w:ascii="Arial" w:hAnsi="Arial" w:cs="Arial"/>
          <w:sz w:val="20"/>
        </w:rPr>
        <w:t xml:space="preserve"> a certified reseller of the GRC tool it is proposing</w:t>
      </w:r>
    </w:p>
    <w:p w:rsidR="00C261B1" w:rsidRPr="00FD7F6B" w:rsidRDefault="00C261B1" w:rsidP="0065303C">
      <w:pPr>
        <w:pStyle w:val="Bulletlist2"/>
        <w:tabs>
          <w:tab w:val="clear" w:pos="1080"/>
          <w:tab w:val="clear" w:pos="1440"/>
        </w:tabs>
        <w:rPr>
          <w:rFonts w:ascii="Arial" w:hAnsi="Arial" w:cs="Arial"/>
          <w:sz w:val="20"/>
        </w:rPr>
      </w:pPr>
      <w:r w:rsidRPr="00FD7F6B">
        <w:rPr>
          <w:rFonts w:ascii="Arial" w:hAnsi="Arial" w:cs="Arial"/>
          <w:sz w:val="20"/>
        </w:rPr>
        <w:t xml:space="preserve">Has a history of successful implementation of </w:t>
      </w:r>
      <w:r w:rsidR="00FF3C04">
        <w:rPr>
          <w:rFonts w:ascii="Arial" w:hAnsi="Arial" w:cs="Arial"/>
          <w:sz w:val="20"/>
        </w:rPr>
        <w:t xml:space="preserve">the tool </w:t>
      </w:r>
      <w:r w:rsidR="00E7677E">
        <w:rPr>
          <w:rFonts w:ascii="Arial" w:hAnsi="Arial" w:cs="Arial"/>
          <w:sz w:val="20"/>
        </w:rPr>
        <w:t xml:space="preserve">in </w:t>
      </w:r>
      <w:r w:rsidRPr="00FD7F6B">
        <w:rPr>
          <w:rFonts w:ascii="Arial" w:hAnsi="Arial" w:cs="Arial"/>
          <w:sz w:val="20"/>
        </w:rPr>
        <w:t>agencies of similar size and complexity as the City.</w:t>
      </w:r>
    </w:p>
    <w:p w:rsidR="00C261B1" w:rsidRPr="00FD7F6B" w:rsidRDefault="00C261B1" w:rsidP="0065303C">
      <w:pPr>
        <w:pStyle w:val="Bulletlist2"/>
        <w:tabs>
          <w:tab w:val="clear" w:pos="1080"/>
          <w:tab w:val="clear" w:pos="1440"/>
        </w:tabs>
        <w:rPr>
          <w:rFonts w:ascii="Arial" w:hAnsi="Arial" w:cs="Arial"/>
          <w:sz w:val="20"/>
        </w:rPr>
      </w:pPr>
      <w:r w:rsidRPr="00FD7F6B">
        <w:rPr>
          <w:rFonts w:ascii="Arial" w:hAnsi="Arial" w:cs="Arial"/>
          <w:sz w:val="20"/>
        </w:rPr>
        <w:t>Has a long-term commitment to the GRC community.</w:t>
      </w:r>
    </w:p>
    <w:p w:rsidR="00C261B1" w:rsidRPr="00FD7F6B" w:rsidRDefault="00C261B1" w:rsidP="0065303C">
      <w:pPr>
        <w:pStyle w:val="Bulletlist2"/>
        <w:tabs>
          <w:tab w:val="clear" w:pos="1080"/>
          <w:tab w:val="clear" w:pos="1440"/>
        </w:tabs>
        <w:rPr>
          <w:rFonts w:ascii="Arial" w:hAnsi="Arial" w:cs="Arial"/>
          <w:sz w:val="20"/>
        </w:rPr>
      </w:pPr>
      <w:r w:rsidRPr="00FD7F6B">
        <w:rPr>
          <w:rFonts w:ascii="Arial" w:hAnsi="Arial" w:cs="Arial"/>
          <w:sz w:val="20"/>
        </w:rPr>
        <w:t xml:space="preserve">Has qualified and experienced project staff to assign to the City’s project for the duration of the entire </w:t>
      </w:r>
      <w:r w:rsidR="000841CD" w:rsidRPr="00FD7F6B">
        <w:rPr>
          <w:rFonts w:ascii="Arial" w:hAnsi="Arial" w:cs="Arial"/>
          <w:sz w:val="20"/>
        </w:rPr>
        <w:t>implementation</w:t>
      </w:r>
      <w:r w:rsidRPr="00FD7F6B">
        <w:rPr>
          <w:rFonts w:ascii="Arial" w:hAnsi="Arial" w:cs="Arial"/>
          <w:sz w:val="20"/>
        </w:rPr>
        <w:t>.</w:t>
      </w:r>
    </w:p>
    <w:p w:rsidR="00C261B1" w:rsidRPr="00FD7F6B" w:rsidRDefault="00C261B1" w:rsidP="0065303C">
      <w:pPr>
        <w:pStyle w:val="Bulletlist2"/>
        <w:tabs>
          <w:tab w:val="clear" w:pos="1080"/>
          <w:tab w:val="clear" w:pos="1440"/>
        </w:tabs>
        <w:rPr>
          <w:rFonts w:ascii="Arial" w:hAnsi="Arial" w:cs="Arial"/>
          <w:sz w:val="20"/>
        </w:rPr>
      </w:pPr>
      <w:r w:rsidRPr="00FD7F6B">
        <w:rPr>
          <w:rFonts w:ascii="Arial" w:hAnsi="Arial" w:cs="Arial"/>
          <w:sz w:val="20"/>
        </w:rPr>
        <w:t>Commits to long-term customer support on a next business day response.</w:t>
      </w:r>
    </w:p>
    <w:p w:rsidR="00B27B61" w:rsidRPr="00FD7F6B" w:rsidRDefault="00B27B61" w:rsidP="00B27B61">
      <w:pPr>
        <w:rPr>
          <w:rFonts w:ascii="Arial" w:hAnsi="Arial" w:cs="Arial"/>
          <w:sz w:val="20"/>
          <w:szCs w:val="20"/>
        </w:rPr>
      </w:pPr>
    </w:p>
    <w:p w:rsidR="00B27B61" w:rsidRPr="00FD7F6B" w:rsidRDefault="00B27B61" w:rsidP="0065303C">
      <w:pPr>
        <w:pStyle w:val="Heading1"/>
        <w:numPr>
          <w:ilvl w:val="0"/>
          <w:numId w:val="1"/>
        </w:numPr>
        <w:tabs>
          <w:tab w:val="clear" w:pos="450"/>
        </w:tabs>
        <w:spacing w:after="120"/>
        <w:ind w:left="360"/>
        <w:rPr>
          <w:color w:val="000000"/>
          <w:sz w:val="28"/>
          <w:szCs w:val="28"/>
        </w:rPr>
      </w:pPr>
      <w:r w:rsidRPr="00FD7F6B">
        <w:rPr>
          <w:color w:val="000000"/>
          <w:sz w:val="28"/>
          <w:szCs w:val="28"/>
        </w:rPr>
        <w:lastRenderedPageBreak/>
        <w:t>BACKGROUND</w:t>
      </w:r>
    </w:p>
    <w:p w:rsidR="00C261B1" w:rsidRPr="00FD7F6B" w:rsidRDefault="00C261B1" w:rsidP="00C261B1">
      <w:pPr>
        <w:ind w:left="360"/>
        <w:rPr>
          <w:rFonts w:ascii="Arial" w:hAnsi="Arial" w:cs="Arial"/>
          <w:sz w:val="20"/>
          <w:szCs w:val="20"/>
        </w:rPr>
      </w:pPr>
      <w:r w:rsidRPr="00FD7F6B">
        <w:rPr>
          <w:rFonts w:ascii="Arial" w:hAnsi="Arial" w:cs="Arial"/>
          <w:sz w:val="20"/>
          <w:szCs w:val="20"/>
        </w:rPr>
        <w:t xml:space="preserve">The City of Seattle is accountable to several regulatory standards (PCI DSS, CJIS, HIPAA and NERC-CIP and </w:t>
      </w:r>
      <w:r w:rsidR="006E53AA" w:rsidRPr="00FD7F6B">
        <w:rPr>
          <w:rFonts w:ascii="Arial" w:hAnsi="Arial" w:cs="Arial"/>
          <w:sz w:val="20"/>
          <w:szCs w:val="20"/>
        </w:rPr>
        <w:t>Privacy</w:t>
      </w:r>
      <w:r w:rsidRPr="00FD7F6B">
        <w:rPr>
          <w:rFonts w:ascii="Arial" w:hAnsi="Arial" w:cs="Arial"/>
          <w:sz w:val="20"/>
          <w:szCs w:val="20"/>
        </w:rPr>
        <w:t xml:space="preserve">).  The City must comply with all and be able to demonstrate </w:t>
      </w:r>
      <w:r w:rsidR="00FF3C04">
        <w:rPr>
          <w:rFonts w:ascii="Arial" w:hAnsi="Arial" w:cs="Arial"/>
          <w:sz w:val="20"/>
          <w:szCs w:val="20"/>
        </w:rPr>
        <w:t>its</w:t>
      </w:r>
      <w:r w:rsidRPr="00FD7F6B">
        <w:rPr>
          <w:rFonts w:ascii="Arial" w:hAnsi="Arial" w:cs="Arial"/>
          <w:sz w:val="20"/>
          <w:szCs w:val="20"/>
        </w:rPr>
        <w:t xml:space="preserve"> compliance </w:t>
      </w:r>
      <w:r w:rsidR="00897FB6">
        <w:rPr>
          <w:rFonts w:ascii="Arial" w:hAnsi="Arial" w:cs="Arial"/>
          <w:sz w:val="20"/>
          <w:szCs w:val="20"/>
        </w:rPr>
        <w:t xml:space="preserve">and </w:t>
      </w:r>
      <w:r w:rsidRPr="00FD7F6B">
        <w:rPr>
          <w:rFonts w:ascii="Arial" w:hAnsi="Arial" w:cs="Arial"/>
          <w:sz w:val="20"/>
          <w:szCs w:val="20"/>
        </w:rPr>
        <w:t xml:space="preserve">adjust to regulatory changes.  Performance against these Standards is subject to periodic audits by industry and federal regulators. </w:t>
      </w:r>
      <w:r w:rsidRPr="00FD7F6B">
        <w:rPr>
          <w:rFonts w:ascii="Arial" w:eastAsia="Calibri" w:hAnsi="Arial" w:cs="Arial"/>
          <w:sz w:val="20"/>
          <w:szCs w:val="20"/>
        </w:rPr>
        <w:t xml:space="preserve"> </w:t>
      </w:r>
      <w:r w:rsidRPr="00FD7F6B">
        <w:rPr>
          <w:rFonts w:ascii="Arial" w:hAnsi="Arial" w:cs="Arial"/>
          <w:sz w:val="20"/>
          <w:szCs w:val="20"/>
        </w:rPr>
        <w:t>Failure to maintain full compliance with the reliability Standards can result in considerable financial penalties and/or loss of services provided to Seattle residen</w:t>
      </w:r>
      <w:r w:rsidR="000841CD" w:rsidRPr="00FD7F6B">
        <w:rPr>
          <w:rFonts w:ascii="Arial" w:hAnsi="Arial" w:cs="Arial"/>
          <w:sz w:val="20"/>
          <w:szCs w:val="20"/>
        </w:rPr>
        <w:t>ts</w:t>
      </w:r>
      <w:r w:rsidR="008401C7" w:rsidRPr="00FD7F6B">
        <w:rPr>
          <w:rFonts w:ascii="Arial" w:hAnsi="Arial" w:cs="Arial"/>
          <w:sz w:val="20"/>
          <w:szCs w:val="20"/>
        </w:rPr>
        <w:t>.</w:t>
      </w:r>
      <w:r w:rsidRPr="00FD7F6B">
        <w:rPr>
          <w:rFonts w:ascii="Arial" w:hAnsi="Arial" w:cs="Arial"/>
          <w:sz w:val="20"/>
          <w:szCs w:val="20"/>
        </w:rPr>
        <w:t xml:space="preserve">  The City passed its 2015 PCI DSS Report on Compliance</w:t>
      </w:r>
      <w:r w:rsidR="008C4C0A" w:rsidRPr="00FD7F6B">
        <w:rPr>
          <w:rFonts w:ascii="Arial" w:hAnsi="Arial" w:cs="Arial"/>
          <w:sz w:val="20"/>
          <w:szCs w:val="20"/>
        </w:rPr>
        <w:t xml:space="preserve"> (ROC)</w:t>
      </w:r>
      <w:r w:rsidRPr="00FD7F6B">
        <w:rPr>
          <w:rFonts w:ascii="Arial" w:hAnsi="Arial" w:cs="Arial"/>
          <w:sz w:val="20"/>
          <w:szCs w:val="20"/>
        </w:rPr>
        <w:t xml:space="preserve"> in June </w:t>
      </w:r>
      <w:r w:rsidR="008401C7" w:rsidRPr="00FD7F6B">
        <w:rPr>
          <w:rFonts w:ascii="Arial" w:hAnsi="Arial" w:cs="Arial"/>
          <w:sz w:val="20"/>
          <w:szCs w:val="20"/>
        </w:rPr>
        <w:t>of 2015.</w:t>
      </w:r>
    </w:p>
    <w:p w:rsidR="00C261B1" w:rsidRPr="00FD7F6B" w:rsidRDefault="00C261B1" w:rsidP="00C261B1">
      <w:pPr>
        <w:ind w:left="360"/>
        <w:rPr>
          <w:rFonts w:ascii="Arial" w:hAnsi="Arial" w:cs="Arial"/>
          <w:sz w:val="20"/>
          <w:szCs w:val="20"/>
        </w:rPr>
      </w:pPr>
    </w:p>
    <w:p w:rsidR="00C261B1" w:rsidRPr="00FD7F6B" w:rsidRDefault="001E46BC" w:rsidP="00C261B1">
      <w:pPr>
        <w:suppressAutoHyphens/>
        <w:ind w:left="360"/>
        <w:rPr>
          <w:rFonts w:ascii="Arial" w:hAnsi="Arial" w:cs="Arial"/>
          <w:sz w:val="20"/>
          <w:szCs w:val="20"/>
        </w:rPr>
      </w:pPr>
      <w:r>
        <w:rPr>
          <w:rFonts w:ascii="Arial" w:hAnsi="Arial" w:cs="Arial"/>
          <w:sz w:val="20"/>
          <w:szCs w:val="20"/>
        </w:rPr>
        <w:t>Currently t</w:t>
      </w:r>
      <w:r w:rsidR="00C261B1" w:rsidRPr="00FD7F6B">
        <w:rPr>
          <w:rFonts w:ascii="Arial" w:hAnsi="Arial" w:cs="Arial"/>
          <w:sz w:val="20"/>
          <w:szCs w:val="20"/>
        </w:rPr>
        <w:t xml:space="preserve">he City does not utilize a holistic, integrated software solution to track, monitor and report compliance with regulatory and security standards.  This approach introduces compliance risk due to the challenges associated with maintaining and monitoring activities for multiple standards across multiple systems involving 700 IT professionals. </w:t>
      </w:r>
    </w:p>
    <w:p w:rsidR="00C261B1" w:rsidRPr="00FD7F6B" w:rsidRDefault="00C261B1" w:rsidP="00C261B1">
      <w:pPr>
        <w:suppressAutoHyphens/>
        <w:ind w:left="360"/>
        <w:rPr>
          <w:rFonts w:ascii="Arial" w:hAnsi="Arial" w:cs="Arial"/>
          <w:sz w:val="20"/>
          <w:szCs w:val="20"/>
        </w:rPr>
      </w:pPr>
    </w:p>
    <w:p w:rsidR="00C261B1" w:rsidRPr="00FD7F6B" w:rsidRDefault="00C261B1" w:rsidP="00C261B1">
      <w:pPr>
        <w:suppressAutoHyphens/>
        <w:ind w:left="360"/>
        <w:rPr>
          <w:rFonts w:ascii="Arial" w:hAnsi="Arial" w:cs="Arial"/>
          <w:sz w:val="20"/>
          <w:szCs w:val="20"/>
        </w:rPr>
      </w:pPr>
      <w:r w:rsidRPr="00FD7F6B">
        <w:rPr>
          <w:rFonts w:ascii="Arial" w:hAnsi="Arial" w:cs="Arial"/>
          <w:sz w:val="20"/>
          <w:szCs w:val="20"/>
        </w:rPr>
        <w:t>The City seeks an integrated software solution for t</w:t>
      </w:r>
      <w:r w:rsidR="00DE286B" w:rsidRPr="00FD7F6B">
        <w:rPr>
          <w:rFonts w:ascii="Arial" w:hAnsi="Arial" w:cs="Arial"/>
          <w:color w:val="000000"/>
          <w:sz w:val="20"/>
          <w:szCs w:val="20"/>
        </w:rPr>
        <w:t>he GRC</w:t>
      </w:r>
      <w:r w:rsidRPr="00FD7F6B">
        <w:rPr>
          <w:rFonts w:ascii="Arial" w:hAnsi="Arial" w:cs="Arial"/>
          <w:color w:val="000000"/>
          <w:sz w:val="20"/>
          <w:szCs w:val="20"/>
        </w:rPr>
        <w:t xml:space="preserve"> tool that will help the City map policies and controls to ext</w:t>
      </w:r>
      <w:r w:rsidR="004B0740" w:rsidRPr="00FD7F6B">
        <w:rPr>
          <w:rFonts w:ascii="Arial" w:hAnsi="Arial" w:cs="Arial"/>
          <w:color w:val="000000"/>
          <w:sz w:val="20"/>
          <w:szCs w:val="20"/>
        </w:rPr>
        <w:t>ernal regulations and internal c</w:t>
      </w:r>
      <w:r w:rsidRPr="00FD7F6B">
        <w:rPr>
          <w:rFonts w:ascii="Arial" w:hAnsi="Arial" w:cs="Arial"/>
          <w:color w:val="000000"/>
          <w:sz w:val="20"/>
          <w:szCs w:val="20"/>
        </w:rPr>
        <w:t xml:space="preserve">ompliance requirements.  The GRC tool will help in the assessment of whether the defined controls are in place, working and track </w:t>
      </w:r>
      <w:r w:rsidR="00315388">
        <w:rPr>
          <w:rFonts w:ascii="Arial" w:hAnsi="Arial" w:cs="Arial"/>
          <w:color w:val="000000"/>
          <w:sz w:val="20"/>
          <w:szCs w:val="20"/>
        </w:rPr>
        <w:t>remediation efforts</w:t>
      </w:r>
      <w:r w:rsidRPr="00FD7F6B">
        <w:rPr>
          <w:rFonts w:ascii="Arial" w:hAnsi="Arial" w:cs="Arial"/>
          <w:color w:val="000000"/>
          <w:sz w:val="20"/>
          <w:szCs w:val="20"/>
        </w:rPr>
        <w:t xml:space="preserve"> if they are not in place.  Having a GRC tool in place will help ease </w:t>
      </w:r>
      <w:r w:rsidR="00FF3C04">
        <w:rPr>
          <w:rFonts w:ascii="Arial" w:hAnsi="Arial" w:cs="Arial"/>
          <w:color w:val="000000"/>
          <w:sz w:val="20"/>
          <w:szCs w:val="20"/>
        </w:rPr>
        <w:t xml:space="preserve">the City’s </w:t>
      </w:r>
      <w:r w:rsidRPr="00FD7F6B">
        <w:rPr>
          <w:rFonts w:ascii="Arial" w:hAnsi="Arial" w:cs="Arial"/>
          <w:color w:val="000000"/>
          <w:sz w:val="20"/>
          <w:szCs w:val="20"/>
        </w:rPr>
        <w:t>risk assessment and mitigation efforts over time while helping the City report on its compliance with NERC, CJIS, HIPPA, PCI, etc.</w:t>
      </w:r>
      <w:r w:rsidRPr="00FD7F6B">
        <w:rPr>
          <w:rFonts w:ascii="Arial" w:hAnsi="Arial" w:cs="Arial"/>
          <w:sz w:val="20"/>
          <w:szCs w:val="20"/>
        </w:rPr>
        <w:t xml:space="preserve">  The software solution must be dependable, responsive, commercially available, administratively straightforward, and have a proven track record for managing multiple regulatory standards in organizations with similar size and complexity.  It must also be able to harmonize these Standards with NIST 800-53 to provide a unified approach to security compliance.</w:t>
      </w:r>
    </w:p>
    <w:p w:rsidR="00C261B1" w:rsidRPr="00FD7F6B" w:rsidRDefault="00C261B1" w:rsidP="00C261B1">
      <w:pPr>
        <w:suppressAutoHyphens/>
        <w:ind w:left="360"/>
        <w:rPr>
          <w:rFonts w:ascii="Arial" w:hAnsi="Arial" w:cs="Arial"/>
          <w:sz w:val="20"/>
          <w:szCs w:val="20"/>
        </w:rPr>
      </w:pPr>
    </w:p>
    <w:p w:rsidR="00C261B1" w:rsidRPr="00FD7F6B" w:rsidRDefault="00C261B1" w:rsidP="00C261B1">
      <w:pPr>
        <w:suppressAutoHyphens/>
        <w:ind w:left="360"/>
        <w:rPr>
          <w:rFonts w:ascii="Arial" w:hAnsi="Arial" w:cs="Arial"/>
          <w:sz w:val="20"/>
          <w:szCs w:val="20"/>
        </w:rPr>
      </w:pPr>
      <w:r w:rsidRPr="00FD7F6B">
        <w:rPr>
          <w:rFonts w:ascii="Arial" w:hAnsi="Arial" w:cs="Arial"/>
          <w:sz w:val="20"/>
          <w:szCs w:val="20"/>
        </w:rPr>
        <w:t xml:space="preserve">In 2015, the City established the IT Compliance </w:t>
      </w:r>
      <w:r w:rsidR="00FF3C04">
        <w:rPr>
          <w:rFonts w:ascii="Arial" w:hAnsi="Arial" w:cs="Arial"/>
          <w:sz w:val="20"/>
          <w:szCs w:val="20"/>
        </w:rPr>
        <w:t>O</w:t>
      </w:r>
      <w:r w:rsidRPr="00FD7F6B">
        <w:rPr>
          <w:rFonts w:ascii="Arial" w:hAnsi="Arial" w:cs="Arial"/>
          <w:sz w:val="20"/>
          <w:szCs w:val="20"/>
        </w:rPr>
        <w:t>ffice to execute a formal and comprehensive</w:t>
      </w:r>
      <w:r w:rsidR="00DE286B" w:rsidRPr="00FD7F6B">
        <w:rPr>
          <w:rFonts w:ascii="Arial" w:hAnsi="Arial" w:cs="Arial"/>
          <w:sz w:val="20"/>
          <w:szCs w:val="20"/>
        </w:rPr>
        <w:t xml:space="preserve"> IT </w:t>
      </w:r>
      <w:r w:rsidR="00FF3C04">
        <w:rPr>
          <w:rFonts w:ascii="Arial" w:hAnsi="Arial" w:cs="Arial"/>
          <w:sz w:val="20"/>
          <w:szCs w:val="20"/>
        </w:rPr>
        <w:t>C</w:t>
      </w:r>
      <w:r w:rsidR="00DE286B" w:rsidRPr="00FD7F6B">
        <w:rPr>
          <w:rFonts w:ascii="Arial" w:hAnsi="Arial" w:cs="Arial"/>
          <w:sz w:val="20"/>
          <w:szCs w:val="20"/>
        </w:rPr>
        <w:t xml:space="preserve">ompliance </w:t>
      </w:r>
      <w:r w:rsidR="00FF3C04">
        <w:rPr>
          <w:rFonts w:ascii="Arial" w:hAnsi="Arial" w:cs="Arial"/>
          <w:sz w:val="20"/>
          <w:szCs w:val="20"/>
        </w:rPr>
        <w:t>P</w:t>
      </w:r>
      <w:r w:rsidR="00DE286B" w:rsidRPr="00FD7F6B">
        <w:rPr>
          <w:rFonts w:ascii="Arial" w:hAnsi="Arial" w:cs="Arial"/>
          <w:sz w:val="20"/>
          <w:szCs w:val="20"/>
        </w:rPr>
        <w:t>rogram. The IT C</w:t>
      </w:r>
      <w:r w:rsidRPr="00FD7F6B">
        <w:rPr>
          <w:rFonts w:ascii="Arial" w:hAnsi="Arial" w:cs="Arial"/>
          <w:sz w:val="20"/>
          <w:szCs w:val="20"/>
        </w:rPr>
        <w:t xml:space="preserve">ompliance </w:t>
      </w:r>
      <w:r w:rsidR="00FF3C04">
        <w:rPr>
          <w:rFonts w:ascii="Arial" w:hAnsi="Arial" w:cs="Arial"/>
          <w:sz w:val="20"/>
          <w:szCs w:val="20"/>
        </w:rPr>
        <w:t>P</w:t>
      </w:r>
      <w:r w:rsidRPr="00FD7F6B">
        <w:rPr>
          <w:rFonts w:ascii="Arial" w:hAnsi="Arial" w:cs="Arial"/>
          <w:sz w:val="20"/>
          <w:szCs w:val="20"/>
        </w:rPr>
        <w:t>rogram is designed to achieve and maintain compliance with all regulatory standards, foster a culture of compliance, and support the City’s ability to deliver reliable services to its customers. This Program is led by the Sr. IT Compliance Program Manager</w:t>
      </w:r>
      <w:r w:rsidR="008401C7" w:rsidRPr="00FD7F6B">
        <w:rPr>
          <w:rFonts w:ascii="Arial" w:hAnsi="Arial" w:cs="Arial"/>
          <w:sz w:val="20"/>
          <w:szCs w:val="20"/>
        </w:rPr>
        <w:t>.</w:t>
      </w:r>
    </w:p>
    <w:p w:rsidR="00C261B1" w:rsidRPr="00FD7F6B" w:rsidRDefault="00C261B1" w:rsidP="00C261B1">
      <w:pPr>
        <w:suppressAutoHyphens/>
        <w:ind w:left="360"/>
        <w:rPr>
          <w:rFonts w:ascii="Arial" w:hAnsi="Arial" w:cs="Arial"/>
          <w:sz w:val="20"/>
          <w:szCs w:val="20"/>
        </w:rPr>
      </w:pPr>
    </w:p>
    <w:p w:rsidR="00C261B1" w:rsidRPr="00FD7F6B" w:rsidRDefault="00C261B1" w:rsidP="00C261B1">
      <w:pPr>
        <w:suppressAutoHyphens/>
        <w:ind w:left="360"/>
        <w:rPr>
          <w:rFonts w:ascii="Arial" w:hAnsi="Arial" w:cs="Arial"/>
          <w:sz w:val="20"/>
          <w:szCs w:val="20"/>
        </w:rPr>
      </w:pPr>
      <w:r w:rsidRPr="00FD7F6B">
        <w:rPr>
          <w:rFonts w:ascii="Arial" w:hAnsi="Arial" w:cs="Arial"/>
          <w:sz w:val="20"/>
          <w:szCs w:val="20"/>
        </w:rPr>
        <w:t xml:space="preserve">The City’s IT Compliance </w:t>
      </w:r>
      <w:r w:rsidR="00FF3C04">
        <w:rPr>
          <w:rFonts w:ascii="Arial" w:hAnsi="Arial" w:cs="Arial"/>
          <w:sz w:val="20"/>
          <w:szCs w:val="20"/>
        </w:rPr>
        <w:t>T</w:t>
      </w:r>
      <w:r w:rsidRPr="00FD7F6B">
        <w:rPr>
          <w:rFonts w:ascii="Arial" w:hAnsi="Arial" w:cs="Arial"/>
          <w:sz w:val="20"/>
          <w:szCs w:val="20"/>
        </w:rPr>
        <w:t xml:space="preserve">eam is responsible for developing and maintaining an IT environment that complies with the City’s policies and procedures, and honors the commitments </w:t>
      </w:r>
      <w:r w:rsidR="00FF3C04">
        <w:rPr>
          <w:rFonts w:ascii="Arial" w:hAnsi="Arial" w:cs="Arial"/>
          <w:sz w:val="20"/>
          <w:szCs w:val="20"/>
        </w:rPr>
        <w:t>it</w:t>
      </w:r>
      <w:r w:rsidRPr="00FD7F6B">
        <w:rPr>
          <w:rFonts w:ascii="Arial" w:hAnsi="Arial" w:cs="Arial"/>
          <w:sz w:val="20"/>
          <w:szCs w:val="20"/>
        </w:rPr>
        <w:t xml:space="preserve"> make</w:t>
      </w:r>
      <w:r w:rsidR="00FF3C04">
        <w:rPr>
          <w:rFonts w:ascii="Arial" w:hAnsi="Arial" w:cs="Arial"/>
          <w:sz w:val="20"/>
          <w:szCs w:val="20"/>
        </w:rPr>
        <w:t>s</w:t>
      </w:r>
      <w:r w:rsidRPr="00FD7F6B">
        <w:rPr>
          <w:rFonts w:ascii="Arial" w:hAnsi="Arial" w:cs="Arial"/>
          <w:sz w:val="20"/>
          <w:szCs w:val="20"/>
        </w:rPr>
        <w:t xml:space="preserve"> to external stakeholders. Compliance verifies that controls are implemented to adequately mitigate risk, assesses control effectiveness, works with external auditors to assess the IT environment, and manages remediation to correct identified weaknesses.  </w:t>
      </w:r>
    </w:p>
    <w:p w:rsidR="00C261B1" w:rsidRPr="00FD7F6B" w:rsidRDefault="00C261B1" w:rsidP="00C261B1">
      <w:pPr>
        <w:suppressAutoHyphens/>
        <w:ind w:left="360"/>
        <w:rPr>
          <w:rFonts w:ascii="Arial" w:hAnsi="Arial" w:cs="Arial"/>
          <w:sz w:val="20"/>
          <w:szCs w:val="20"/>
        </w:rPr>
      </w:pPr>
    </w:p>
    <w:p w:rsidR="00C261B1" w:rsidRPr="00FD7F6B" w:rsidRDefault="00C261B1" w:rsidP="00C261B1">
      <w:pPr>
        <w:suppressAutoHyphens/>
        <w:ind w:left="360"/>
        <w:rPr>
          <w:rFonts w:ascii="Arial" w:hAnsi="Arial" w:cs="Arial"/>
          <w:sz w:val="20"/>
          <w:szCs w:val="20"/>
        </w:rPr>
      </w:pPr>
      <w:r w:rsidRPr="00FD7F6B">
        <w:rPr>
          <w:rFonts w:ascii="Arial" w:hAnsi="Arial" w:cs="Arial"/>
          <w:sz w:val="20"/>
          <w:szCs w:val="20"/>
        </w:rPr>
        <w:t xml:space="preserve">The IT Compliance </w:t>
      </w:r>
      <w:r w:rsidR="00FF3C04">
        <w:rPr>
          <w:rFonts w:ascii="Arial" w:hAnsi="Arial" w:cs="Arial"/>
          <w:sz w:val="20"/>
          <w:szCs w:val="20"/>
        </w:rPr>
        <w:t>P</w:t>
      </w:r>
      <w:r w:rsidRPr="00FD7F6B">
        <w:rPr>
          <w:rFonts w:ascii="Arial" w:hAnsi="Arial" w:cs="Arial"/>
          <w:sz w:val="20"/>
          <w:szCs w:val="20"/>
        </w:rPr>
        <w:t xml:space="preserve">rogram uses the NIST 800-53 framework to build out its control set and harmonize with regulatory standards to promote an effective and sustainable compliance program. </w:t>
      </w:r>
      <w:bookmarkStart w:id="1" w:name="OLE_LINK1"/>
      <w:bookmarkStart w:id="2" w:name="OLE_LINK2"/>
    </w:p>
    <w:bookmarkEnd w:id="1"/>
    <w:bookmarkEnd w:id="2"/>
    <w:p w:rsidR="00C261B1" w:rsidRPr="00FD7F6B" w:rsidRDefault="00C261B1" w:rsidP="00C261B1">
      <w:pPr>
        <w:suppressAutoHyphens/>
        <w:ind w:left="360"/>
        <w:rPr>
          <w:rFonts w:ascii="Arial" w:hAnsi="Arial" w:cs="Arial"/>
          <w:sz w:val="20"/>
          <w:szCs w:val="20"/>
        </w:rPr>
      </w:pPr>
    </w:p>
    <w:p w:rsidR="00C261B1" w:rsidRDefault="00C261B1" w:rsidP="00C261B1">
      <w:pPr>
        <w:suppressAutoHyphens/>
        <w:ind w:left="360"/>
        <w:rPr>
          <w:rFonts w:ascii="Arial" w:hAnsi="Arial" w:cs="Arial"/>
          <w:sz w:val="20"/>
          <w:szCs w:val="20"/>
        </w:rPr>
      </w:pPr>
      <w:r w:rsidRPr="00FD7F6B">
        <w:rPr>
          <w:rFonts w:ascii="Arial" w:hAnsi="Arial" w:cs="Arial"/>
          <w:sz w:val="20"/>
          <w:szCs w:val="20"/>
        </w:rPr>
        <w:t xml:space="preserve">The City intends to use the GRC software solution to facilitate the management of the people, controls, events, documents and activities associated with IT Compliance. The tool will manage administrative, physical and technical safeguards. </w:t>
      </w:r>
    </w:p>
    <w:p w:rsidR="00FE565D" w:rsidRDefault="00FE565D" w:rsidP="00C261B1">
      <w:pPr>
        <w:suppressAutoHyphens/>
        <w:ind w:left="360"/>
        <w:rPr>
          <w:rFonts w:ascii="Arial" w:hAnsi="Arial" w:cs="Arial"/>
          <w:sz w:val="20"/>
          <w:szCs w:val="20"/>
        </w:rPr>
      </w:pPr>
    </w:p>
    <w:p w:rsidR="00FE565D" w:rsidRPr="00206F0E" w:rsidRDefault="00FE565D" w:rsidP="00206F0E">
      <w:pPr>
        <w:pStyle w:val="ListParagraph"/>
        <w:numPr>
          <w:ilvl w:val="0"/>
          <w:numId w:val="1"/>
        </w:numPr>
        <w:suppressAutoHyphens/>
        <w:rPr>
          <w:rFonts w:ascii="Arial" w:hAnsi="Arial" w:cs="Arial"/>
          <w:b/>
          <w:sz w:val="28"/>
          <w:szCs w:val="28"/>
        </w:rPr>
      </w:pPr>
      <w:r w:rsidRPr="00206F0E">
        <w:rPr>
          <w:rFonts w:ascii="Arial" w:hAnsi="Arial" w:cs="Arial"/>
          <w:b/>
          <w:sz w:val="28"/>
          <w:szCs w:val="28"/>
        </w:rPr>
        <w:t>CONTRACT TERM</w:t>
      </w:r>
    </w:p>
    <w:p w:rsidR="000B1981" w:rsidRPr="00FD7F6B" w:rsidRDefault="00FE565D" w:rsidP="00EF314E">
      <w:pPr>
        <w:ind w:left="360"/>
        <w:rPr>
          <w:rFonts w:ascii="Arial" w:hAnsi="Arial" w:cs="Arial"/>
          <w:sz w:val="20"/>
          <w:szCs w:val="20"/>
        </w:rPr>
      </w:pPr>
      <w:r w:rsidRPr="00206F0E">
        <w:rPr>
          <w:rFonts w:ascii="Arial" w:hAnsi="Arial" w:cs="Arial"/>
          <w:sz w:val="20"/>
          <w:szCs w:val="20"/>
        </w:rPr>
        <w:t>The term of the awarded contract shall be for a period of five (5) years effective from the date of contract execution.  Continuous one-year extensions shall continue thereafter for maintenance, support and for any future Work Orders.  Such extensions shall be automatic, and shall go into effect without written confirmation, unless the City provides advance notice of the intention to not renew.  The Vendor may provide also provide a notice to not extend, but must provide such notice at least 45 days prior to the otherwise automatic renewal date.</w:t>
      </w:r>
    </w:p>
    <w:p w:rsidR="0006217A" w:rsidRPr="00FD7F6B" w:rsidRDefault="00337D9C" w:rsidP="0065303C">
      <w:pPr>
        <w:pStyle w:val="Heading1"/>
        <w:numPr>
          <w:ilvl w:val="0"/>
          <w:numId w:val="1"/>
        </w:numPr>
        <w:tabs>
          <w:tab w:val="clear" w:pos="450"/>
        </w:tabs>
        <w:spacing w:after="120"/>
        <w:ind w:left="360"/>
        <w:rPr>
          <w:sz w:val="28"/>
          <w:szCs w:val="28"/>
        </w:rPr>
      </w:pPr>
      <w:r w:rsidRPr="00FD7F6B">
        <w:rPr>
          <w:color w:val="000000"/>
          <w:sz w:val="28"/>
          <w:szCs w:val="28"/>
        </w:rPr>
        <w:t xml:space="preserve">MINIMUM </w:t>
      </w:r>
      <w:r w:rsidR="0006217A" w:rsidRPr="00FD7F6B">
        <w:rPr>
          <w:color w:val="000000"/>
          <w:sz w:val="28"/>
          <w:szCs w:val="28"/>
        </w:rPr>
        <w:t xml:space="preserve">QUALIFICATIONS </w:t>
      </w:r>
      <w:r w:rsidR="0006217A" w:rsidRPr="00FD7F6B">
        <w:rPr>
          <w:sz w:val="28"/>
          <w:szCs w:val="28"/>
        </w:rPr>
        <w:tab/>
      </w:r>
    </w:p>
    <w:p w:rsidR="00C261B1" w:rsidRPr="00FD7F6B" w:rsidRDefault="00C261B1" w:rsidP="00C261B1">
      <w:pPr>
        <w:pStyle w:val="BodyText"/>
        <w:spacing w:after="0"/>
        <w:ind w:left="360"/>
        <w:rPr>
          <w:rFonts w:ascii="Arial" w:hAnsi="Arial" w:cs="Arial"/>
          <w:sz w:val="20"/>
          <w:szCs w:val="20"/>
        </w:rPr>
      </w:pPr>
      <w:r w:rsidRPr="00FD7F6B">
        <w:rPr>
          <w:rFonts w:ascii="Arial" w:hAnsi="Arial" w:cs="Arial"/>
          <w:sz w:val="20"/>
          <w:szCs w:val="20"/>
        </w:rPr>
        <w:t xml:space="preserve">The following </w:t>
      </w:r>
      <w:r w:rsidR="00E7677E">
        <w:rPr>
          <w:rFonts w:ascii="Arial" w:hAnsi="Arial" w:cs="Arial"/>
          <w:sz w:val="20"/>
          <w:szCs w:val="20"/>
        </w:rPr>
        <w:t>are</w:t>
      </w:r>
      <w:r w:rsidRPr="00FD7F6B">
        <w:rPr>
          <w:rFonts w:ascii="Arial" w:hAnsi="Arial" w:cs="Arial"/>
          <w:sz w:val="20"/>
          <w:szCs w:val="20"/>
        </w:rPr>
        <w:t xml:space="preserve"> the minimum qualification</w:t>
      </w:r>
      <w:r w:rsidR="00E7677E">
        <w:rPr>
          <w:rFonts w:ascii="Arial" w:hAnsi="Arial" w:cs="Arial"/>
          <w:sz w:val="20"/>
          <w:szCs w:val="20"/>
        </w:rPr>
        <w:t>s</w:t>
      </w:r>
      <w:r w:rsidRPr="00FD7F6B">
        <w:rPr>
          <w:rFonts w:ascii="Arial" w:hAnsi="Arial" w:cs="Arial"/>
          <w:sz w:val="20"/>
          <w:szCs w:val="20"/>
        </w:rPr>
        <w:t xml:space="preserve"> and licensing requirement</w:t>
      </w:r>
      <w:r w:rsidR="00E7677E">
        <w:rPr>
          <w:rFonts w:ascii="Arial" w:hAnsi="Arial" w:cs="Arial"/>
          <w:sz w:val="20"/>
          <w:szCs w:val="20"/>
        </w:rPr>
        <w:t>s</w:t>
      </w:r>
      <w:r w:rsidRPr="00FD7F6B">
        <w:rPr>
          <w:rFonts w:ascii="Arial" w:hAnsi="Arial" w:cs="Arial"/>
          <w:sz w:val="20"/>
          <w:szCs w:val="20"/>
        </w:rPr>
        <w:t xml:space="preserve"> that the Vendor must meet for their proposal submittal to be eligible for evaluation. The City </w:t>
      </w:r>
      <w:r w:rsidR="001A3EA1">
        <w:rPr>
          <w:rFonts w:ascii="Arial" w:hAnsi="Arial" w:cs="Arial"/>
          <w:sz w:val="20"/>
          <w:szCs w:val="20"/>
        </w:rPr>
        <w:t>requires that you complete the Minimum Qualifications attachment in section 11</w:t>
      </w:r>
      <w:r w:rsidRPr="00FD7F6B">
        <w:rPr>
          <w:rFonts w:ascii="Arial" w:hAnsi="Arial" w:cs="Arial"/>
          <w:sz w:val="20"/>
          <w:szCs w:val="20"/>
        </w:rPr>
        <w:t xml:space="preserve">.  The RFP Coordinator may determine minimum qualification by reading that single document alone, so the submittal should be sufficiently detailed to clearly show how you meet the minimum </w:t>
      </w:r>
      <w:r w:rsidRPr="00FD7F6B">
        <w:rPr>
          <w:rFonts w:ascii="Arial" w:hAnsi="Arial" w:cs="Arial"/>
          <w:sz w:val="20"/>
          <w:szCs w:val="20"/>
        </w:rPr>
        <w:lastRenderedPageBreak/>
        <w:t>qualification without looking at any other material. Those that are not clearly responsive to these minimum qualifications shall be rejected by the City without further consideration:</w:t>
      </w:r>
    </w:p>
    <w:p w:rsidR="00C261B1" w:rsidRPr="00FD7F6B" w:rsidRDefault="00C261B1" w:rsidP="00C261B1">
      <w:pPr>
        <w:pStyle w:val="BodyText"/>
        <w:spacing w:after="0"/>
        <w:ind w:left="270"/>
        <w:rPr>
          <w:rFonts w:ascii="Arial" w:hAnsi="Arial" w:cs="Arial"/>
          <w:sz w:val="20"/>
          <w:szCs w:val="20"/>
        </w:rPr>
      </w:pPr>
    </w:p>
    <w:p w:rsidR="00C261B1" w:rsidRPr="00FD7F6B" w:rsidRDefault="00C261B1" w:rsidP="00CF7783">
      <w:pPr>
        <w:pStyle w:val="BodyText"/>
        <w:numPr>
          <w:ilvl w:val="0"/>
          <w:numId w:val="18"/>
        </w:numPr>
        <w:spacing w:after="0"/>
        <w:rPr>
          <w:rFonts w:ascii="Arial" w:hAnsi="Arial" w:cs="Arial"/>
          <w:sz w:val="20"/>
          <w:szCs w:val="20"/>
        </w:rPr>
      </w:pPr>
      <w:r w:rsidRPr="00FD7F6B">
        <w:rPr>
          <w:rFonts w:ascii="Arial" w:hAnsi="Arial" w:cs="Arial"/>
          <w:sz w:val="20"/>
          <w:szCs w:val="20"/>
        </w:rPr>
        <w:t xml:space="preserve">The </w:t>
      </w:r>
      <w:r w:rsidR="003F2720">
        <w:rPr>
          <w:rFonts w:ascii="Arial" w:hAnsi="Arial" w:cs="Arial"/>
          <w:sz w:val="20"/>
          <w:szCs w:val="20"/>
        </w:rPr>
        <w:t>V</w:t>
      </w:r>
      <w:r w:rsidRPr="00FD7F6B">
        <w:rPr>
          <w:rFonts w:ascii="Arial" w:hAnsi="Arial" w:cs="Arial"/>
          <w:sz w:val="20"/>
          <w:szCs w:val="20"/>
        </w:rPr>
        <w:t xml:space="preserve">endor has provided </w:t>
      </w:r>
      <w:r w:rsidR="00FF3C04">
        <w:rPr>
          <w:rFonts w:ascii="Arial" w:hAnsi="Arial" w:cs="Arial"/>
          <w:sz w:val="20"/>
          <w:szCs w:val="20"/>
        </w:rPr>
        <w:t>its proposed</w:t>
      </w:r>
      <w:r w:rsidRPr="00FD7F6B">
        <w:rPr>
          <w:rFonts w:ascii="Arial" w:hAnsi="Arial" w:cs="Arial"/>
          <w:sz w:val="20"/>
          <w:szCs w:val="20"/>
        </w:rPr>
        <w:t xml:space="preserve"> IT compliance software solution and implementation services to at least three other organizations subject to multiple regulatory standards and of similar size and complexity as the City of Seattle within the past 5 years.</w:t>
      </w:r>
    </w:p>
    <w:p w:rsidR="00C261B1" w:rsidRPr="00FD7F6B" w:rsidRDefault="00C261B1" w:rsidP="00C261B1">
      <w:pPr>
        <w:pStyle w:val="BodyText"/>
        <w:spacing w:after="0"/>
        <w:ind w:left="630"/>
        <w:rPr>
          <w:rFonts w:ascii="Arial" w:hAnsi="Arial" w:cs="Arial"/>
          <w:sz w:val="20"/>
          <w:szCs w:val="20"/>
        </w:rPr>
      </w:pPr>
    </w:p>
    <w:p w:rsidR="00C261B1" w:rsidRPr="00FD7F6B" w:rsidRDefault="00C261B1" w:rsidP="00CF7783">
      <w:pPr>
        <w:pStyle w:val="BodyText"/>
        <w:numPr>
          <w:ilvl w:val="0"/>
          <w:numId w:val="18"/>
        </w:numPr>
        <w:spacing w:after="0"/>
        <w:rPr>
          <w:rFonts w:ascii="Arial" w:hAnsi="Arial" w:cs="Arial"/>
          <w:sz w:val="20"/>
          <w:szCs w:val="20"/>
        </w:rPr>
      </w:pPr>
      <w:r w:rsidRPr="00FD7F6B">
        <w:rPr>
          <w:rFonts w:ascii="Arial" w:hAnsi="Arial" w:cs="Arial"/>
          <w:sz w:val="20"/>
          <w:szCs w:val="20"/>
        </w:rPr>
        <w:t xml:space="preserve">Vendor has implemented </w:t>
      </w:r>
      <w:r w:rsidR="00FF3C04">
        <w:rPr>
          <w:rFonts w:ascii="Arial" w:hAnsi="Arial" w:cs="Arial"/>
          <w:sz w:val="20"/>
          <w:szCs w:val="20"/>
        </w:rPr>
        <w:t>the</w:t>
      </w:r>
      <w:r w:rsidRPr="00FD7F6B">
        <w:rPr>
          <w:rFonts w:ascii="Arial" w:hAnsi="Arial" w:cs="Arial"/>
          <w:sz w:val="20"/>
          <w:szCs w:val="20"/>
        </w:rPr>
        <w:t xml:space="preserve"> IT compliance software solution based on the NIST 800-53 framework.</w:t>
      </w:r>
    </w:p>
    <w:p w:rsidR="00FF7DF2" w:rsidRPr="00FD7F6B" w:rsidRDefault="00FF7DF2" w:rsidP="0065303C">
      <w:pPr>
        <w:pStyle w:val="Heading1"/>
        <w:numPr>
          <w:ilvl w:val="0"/>
          <w:numId w:val="1"/>
        </w:numPr>
        <w:tabs>
          <w:tab w:val="clear" w:pos="450"/>
        </w:tabs>
        <w:spacing w:after="120"/>
        <w:ind w:left="360"/>
        <w:rPr>
          <w:sz w:val="28"/>
          <w:szCs w:val="28"/>
        </w:rPr>
      </w:pPr>
      <w:r w:rsidRPr="00FD7F6B">
        <w:rPr>
          <w:sz w:val="28"/>
          <w:szCs w:val="28"/>
        </w:rPr>
        <w:t>MANDATORY TECHNICAL REQUIREMENTS</w:t>
      </w:r>
    </w:p>
    <w:p w:rsidR="00CD12A0" w:rsidRPr="00FD7F6B" w:rsidRDefault="00C261B1" w:rsidP="00836D12">
      <w:pPr>
        <w:pStyle w:val="BodyText"/>
        <w:ind w:left="360"/>
        <w:rPr>
          <w:rFonts w:ascii="Arial" w:hAnsi="Arial" w:cs="Arial"/>
          <w:sz w:val="20"/>
          <w:szCs w:val="20"/>
        </w:rPr>
      </w:pPr>
      <w:r w:rsidRPr="00FD7F6B">
        <w:rPr>
          <w:rFonts w:ascii="Arial" w:hAnsi="Arial" w:cs="Arial"/>
          <w:sz w:val="20"/>
          <w:szCs w:val="20"/>
        </w:rPr>
        <w:t xml:space="preserve">The following are mandatory technical requirements that the Vendor must meet for the proposal to remain eligible for consideration. </w:t>
      </w:r>
      <w:r w:rsidR="00FF3C04">
        <w:rPr>
          <w:rFonts w:ascii="Arial" w:hAnsi="Arial" w:cs="Arial"/>
          <w:sz w:val="20"/>
          <w:szCs w:val="20"/>
        </w:rPr>
        <w:t xml:space="preserve">The Vendor </w:t>
      </w:r>
      <w:r w:rsidRPr="00FD7F6B">
        <w:rPr>
          <w:rFonts w:ascii="Arial" w:hAnsi="Arial" w:cs="Arial"/>
          <w:sz w:val="20"/>
          <w:szCs w:val="20"/>
        </w:rPr>
        <w:t xml:space="preserve">must </w:t>
      </w:r>
      <w:r w:rsidR="00161712">
        <w:rPr>
          <w:rFonts w:ascii="Arial" w:hAnsi="Arial" w:cs="Arial"/>
          <w:sz w:val="20"/>
          <w:szCs w:val="20"/>
        </w:rPr>
        <w:t xml:space="preserve">clearly </w:t>
      </w:r>
      <w:r w:rsidRPr="00FD7F6B">
        <w:rPr>
          <w:rFonts w:ascii="Arial" w:hAnsi="Arial" w:cs="Arial"/>
          <w:sz w:val="20"/>
          <w:szCs w:val="20"/>
        </w:rPr>
        <w:t xml:space="preserve">show that </w:t>
      </w:r>
      <w:r w:rsidR="00FF3C04">
        <w:rPr>
          <w:rFonts w:ascii="Arial" w:hAnsi="Arial" w:cs="Arial"/>
          <w:sz w:val="20"/>
          <w:szCs w:val="20"/>
        </w:rPr>
        <w:t>the</w:t>
      </w:r>
      <w:r w:rsidRPr="00FD7F6B">
        <w:rPr>
          <w:rFonts w:ascii="Arial" w:hAnsi="Arial" w:cs="Arial"/>
          <w:sz w:val="20"/>
          <w:szCs w:val="20"/>
        </w:rPr>
        <w:t xml:space="preserve"> product or service meets these mandatory technical requirements. The City </w:t>
      </w:r>
      <w:r w:rsidR="001A3EA1">
        <w:rPr>
          <w:rFonts w:ascii="Arial" w:hAnsi="Arial" w:cs="Arial"/>
          <w:sz w:val="20"/>
          <w:szCs w:val="20"/>
        </w:rPr>
        <w:t>requires that you complete the Mandatory Technical Requirements attachment in section 11</w:t>
      </w:r>
      <w:r w:rsidRPr="00FD7F6B">
        <w:rPr>
          <w:rFonts w:ascii="Arial" w:hAnsi="Arial" w:cs="Arial"/>
          <w:sz w:val="20"/>
          <w:szCs w:val="20"/>
        </w:rPr>
        <w:t xml:space="preserve">. The RFP Coordinator may determine mandatory technical requirements by reading that single document alone, so the submittal should be sufficiently detailed to show how </w:t>
      </w:r>
      <w:r w:rsidR="00194372">
        <w:rPr>
          <w:rFonts w:ascii="Arial" w:hAnsi="Arial" w:cs="Arial"/>
          <w:sz w:val="20"/>
          <w:szCs w:val="20"/>
        </w:rPr>
        <w:t xml:space="preserve">the Vendor </w:t>
      </w:r>
      <w:r w:rsidRPr="00FD7F6B">
        <w:rPr>
          <w:rFonts w:ascii="Arial" w:hAnsi="Arial" w:cs="Arial"/>
          <w:sz w:val="20"/>
          <w:szCs w:val="20"/>
        </w:rPr>
        <w:t>meet</w:t>
      </w:r>
      <w:r w:rsidR="00194372">
        <w:rPr>
          <w:rFonts w:ascii="Arial" w:hAnsi="Arial" w:cs="Arial"/>
          <w:sz w:val="20"/>
          <w:szCs w:val="20"/>
        </w:rPr>
        <w:t>s</w:t>
      </w:r>
      <w:r w:rsidRPr="00FD7F6B">
        <w:rPr>
          <w:rFonts w:ascii="Arial" w:hAnsi="Arial" w:cs="Arial"/>
          <w:sz w:val="20"/>
          <w:szCs w:val="20"/>
        </w:rPr>
        <w:t xml:space="preserve"> the mandatory technical requirements without looking at any other material. </w:t>
      </w:r>
      <w:r w:rsidR="00194372">
        <w:rPr>
          <w:rFonts w:ascii="Arial" w:hAnsi="Arial" w:cs="Arial"/>
          <w:sz w:val="20"/>
          <w:szCs w:val="20"/>
        </w:rPr>
        <w:t xml:space="preserve">Proposals </w:t>
      </w:r>
      <w:r w:rsidRPr="00FD7F6B">
        <w:rPr>
          <w:rFonts w:ascii="Arial" w:hAnsi="Arial" w:cs="Arial"/>
          <w:sz w:val="20"/>
          <w:szCs w:val="20"/>
        </w:rPr>
        <w:t>not clearly responsive to these mandatory technical requirements shall be rejected by the City without further consideration:</w:t>
      </w:r>
    </w:p>
    <w:p w:rsidR="00CD12A0" w:rsidRPr="00FD7F6B" w:rsidRDefault="00CD12A0" w:rsidP="00836D12">
      <w:pPr>
        <w:pStyle w:val="BodyText"/>
        <w:ind w:left="360"/>
        <w:rPr>
          <w:rFonts w:ascii="Arial" w:hAnsi="Arial" w:cs="Arial"/>
          <w:b/>
          <w:sz w:val="20"/>
          <w:szCs w:val="20"/>
        </w:rPr>
      </w:pPr>
      <w:r w:rsidRPr="00FD7F6B">
        <w:rPr>
          <w:rFonts w:ascii="Arial" w:hAnsi="Arial" w:cs="Arial"/>
          <w:b/>
          <w:sz w:val="20"/>
          <w:szCs w:val="20"/>
        </w:rPr>
        <w:t>Architecture and Interfaces</w:t>
      </w:r>
      <w:r w:rsidR="00127699">
        <w:rPr>
          <w:rFonts w:ascii="Arial" w:hAnsi="Arial" w:cs="Arial"/>
          <w:b/>
          <w:sz w:val="20"/>
          <w:szCs w:val="20"/>
        </w:rPr>
        <w:t xml:space="preserve"> (All Solutions)</w:t>
      </w:r>
    </w:p>
    <w:p w:rsidR="00CD12A0" w:rsidRPr="00FD7F6B" w:rsidRDefault="00CD12A0" w:rsidP="00CF7783">
      <w:pPr>
        <w:pStyle w:val="BodyText"/>
        <w:numPr>
          <w:ilvl w:val="0"/>
          <w:numId w:val="20"/>
        </w:numPr>
        <w:rPr>
          <w:rFonts w:ascii="Arial" w:hAnsi="Arial" w:cs="Arial"/>
          <w:sz w:val="20"/>
          <w:szCs w:val="20"/>
        </w:rPr>
      </w:pPr>
      <w:r w:rsidRPr="00FD7F6B">
        <w:rPr>
          <w:rFonts w:ascii="Arial" w:hAnsi="Arial" w:cs="Arial"/>
          <w:sz w:val="20"/>
          <w:szCs w:val="20"/>
        </w:rPr>
        <w:t>System operates within a Windows environment.</w:t>
      </w:r>
    </w:p>
    <w:p w:rsidR="00CD12A0" w:rsidRDefault="00B223AD" w:rsidP="00175064">
      <w:pPr>
        <w:pStyle w:val="BodyText"/>
        <w:numPr>
          <w:ilvl w:val="0"/>
          <w:numId w:val="20"/>
        </w:numPr>
        <w:rPr>
          <w:rFonts w:ascii="Arial" w:hAnsi="Arial" w:cs="Arial"/>
          <w:sz w:val="20"/>
          <w:szCs w:val="20"/>
        </w:rPr>
      </w:pPr>
      <w:r>
        <w:rPr>
          <w:rFonts w:ascii="Arial" w:hAnsi="Arial" w:cs="Arial"/>
          <w:sz w:val="20"/>
          <w:szCs w:val="20"/>
        </w:rPr>
        <w:t>System has the a</w:t>
      </w:r>
      <w:r w:rsidR="00CD12A0" w:rsidRPr="00FD7F6B">
        <w:rPr>
          <w:rFonts w:ascii="Arial" w:hAnsi="Arial" w:cs="Arial"/>
          <w:sz w:val="20"/>
          <w:szCs w:val="20"/>
        </w:rPr>
        <w:t>bility to integrate / interact with standard Microsoft Office products (Office 365) including Word, Excel, Access, Outlook (email and calendar), Exchange On-line, OneDrive for Business, Visio and SharePoint On-line.</w:t>
      </w:r>
    </w:p>
    <w:p w:rsidR="00175064" w:rsidRPr="00175064" w:rsidRDefault="00175064" w:rsidP="00175064">
      <w:pPr>
        <w:pStyle w:val="BodyText"/>
        <w:ind w:left="720"/>
        <w:rPr>
          <w:rFonts w:ascii="Arial" w:hAnsi="Arial" w:cs="Arial"/>
          <w:sz w:val="20"/>
          <w:szCs w:val="20"/>
        </w:rPr>
      </w:pPr>
    </w:p>
    <w:p w:rsidR="00CD12A0" w:rsidRPr="00FD7F6B" w:rsidRDefault="00CD12A0" w:rsidP="00836D12">
      <w:pPr>
        <w:pStyle w:val="BodyText"/>
        <w:ind w:left="360"/>
        <w:rPr>
          <w:rFonts w:ascii="Arial" w:hAnsi="Arial" w:cs="Arial"/>
          <w:b/>
          <w:sz w:val="20"/>
          <w:szCs w:val="20"/>
        </w:rPr>
      </w:pPr>
      <w:r w:rsidRPr="00FD7F6B">
        <w:rPr>
          <w:rFonts w:ascii="Arial" w:hAnsi="Arial" w:cs="Arial"/>
          <w:b/>
          <w:sz w:val="20"/>
          <w:szCs w:val="20"/>
        </w:rPr>
        <w:t xml:space="preserve">Security </w:t>
      </w:r>
      <w:r w:rsidR="00C279E8" w:rsidRPr="00FD7F6B">
        <w:rPr>
          <w:rFonts w:ascii="Arial" w:hAnsi="Arial" w:cs="Arial"/>
          <w:b/>
          <w:sz w:val="20"/>
          <w:szCs w:val="20"/>
        </w:rPr>
        <w:t>and Authentication</w:t>
      </w:r>
      <w:r w:rsidR="00127699">
        <w:rPr>
          <w:rFonts w:ascii="Arial" w:hAnsi="Arial" w:cs="Arial"/>
          <w:b/>
          <w:sz w:val="20"/>
          <w:szCs w:val="20"/>
        </w:rPr>
        <w:t xml:space="preserve"> (All Solutions)</w:t>
      </w:r>
    </w:p>
    <w:p w:rsidR="00CD12A0" w:rsidRPr="00AE546F" w:rsidRDefault="00CD12A0" w:rsidP="00CF7783">
      <w:pPr>
        <w:pStyle w:val="BodyText"/>
        <w:numPr>
          <w:ilvl w:val="0"/>
          <w:numId w:val="21"/>
        </w:numPr>
        <w:rPr>
          <w:rFonts w:ascii="Arial" w:hAnsi="Arial" w:cs="Arial"/>
          <w:sz w:val="20"/>
          <w:szCs w:val="20"/>
        </w:rPr>
      </w:pPr>
      <w:r w:rsidRPr="00FD7F6B">
        <w:rPr>
          <w:rFonts w:ascii="Arial" w:hAnsi="Arial" w:cs="Arial"/>
          <w:sz w:val="20"/>
          <w:szCs w:val="20"/>
        </w:rPr>
        <w:t xml:space="preserve">Vendor </w:t>
      </w:r>
      <w:r w:rsidR="00AE546F">
        <w:rPr>
          <w:rFonts w:ascii="Arial" w:hAnsi="Arial" w:cs="Arial"/>
          <w:sz w:val="20"/>
          <w:szCs w:val="20"/>
        </w:rPr>
        <w:t>must be able to demonstrate it</w:t>
      </w:r>
      <w:r w:rsidR="00AE546F" w:rsidRPr="00855B66">
        <w:rPr>
          <w:rFonts w:ascii="Arial" w:hAnsi="Arial" w:cs="Arial"/>
          <w:sz w:val="20"/>
          <w:szCs w:val="20"/>
        </w:rPr>
        <w:t xml:space="preserve"> </w:t>
      </w:r>
      <w:r w:rsidR="00855B66" w:rsidRPr="00855B66">
        <w:rPr>
          <w:rFonts w:ascii="Arial" w:hAnsi="Arial" w:cs="Arial"/>
          <w:sz w:val="20"/>
          <w:szCs w:val="20"/>
        </w:rPr>
        <w:t>has implemented</w:t>
      </w:r>
      <w:r w:rsidR="00855B66" w:rsidRPr="00FD7F6B">
        <w:rPr>
          <w:rFonts w:ascii="Arial" w:hAnsi="Arial" w:cs="Arial"/>
          <w:sz w:val="20"/>
          <w:szCs w:val="20"/>
        </w:rPr>
        <w:t xml:space="preserve"> </w:t>
      </w:r>
      <w:r w:rsidRPr="00FD7F6B">
        <w:rPr>
          <w:rFonts w:ascii="Arial" w:hAnsi="Arial" w:cs="Arial"/>
          <w:sz w:val="20"/>
          <w:szCs w:val="20"/>
        </w:rPr>
        <w:t xml:space="preserve">a comprehensive security model that meets </w:t>
      </w:r>
      <w:r w:rsidR="00AE546F">
        <w:rPr>
          <w:rFonts w:ascii="Arial" w:hAnsi="Arial" w:cs="Arial"/>
          <w:sz w:val="20"/>
          <w:szCs w:val="20"/>
        </w:rPr>
        <w:t xml:space="preserve">the </w:t>
      </w:r>
      <w:r w:rsidRPr="00FD7F6B">
        <w:rPr>
          <w:rFonts w:ascii="Arial" w:hAnsi="Arial" w:cs="Arial"/>
          <w:sz w:val="20"/>
          <w:szCs w:val="20"/>
        </w:rPr>
        <w:t xml:space="preserve">requirements of </w:t>
      </w:r>
      <w:r w:rsidRPr="00AE546F">
        <w:rPr>
          <w:rFonts w:ascii="Arial" w:hAnsi="Arial" w:cs="Arial"/>
          <w:sz w:val="20"/>
          <w:szCs w:val="20"/>
        </w:rPr>
        <w:t>ISO27001</w:t>
      </w:r>
      <w:r w:rsidR="00AE546F" w:rsidRPr="00AE546F">
        <w:rPr>
          <w:rFonts w:ascii="Arial" w:hAnsi="Arial" w:cs="Arial"/>
          <w:sz w:val="20"/>
          <w:szCs w:val="20"/>
        </w:rPr>
        <w:t>, Cobit 5, NIST 800-53</w:t>
      </w:r>
      <w:r w:rsidRPr="00AE546F">
        <w:rPr>
          <w:rFonts w:ascii="Arial" w:hAnsi="Arial" w:cs="Arial"/>
          <w:sz w:val="20"/>
          <w:szCs w:val="20"/>
        </w:rPr>
        <w:t xml:space="preserve"> or </w:t>
      </w:r>
      <w:r w:rsidR="00AE546F" w:rsidRPr="00AE546F">
        <w:rPr>
          <w:rFonts w:ascii="Arial" w:hAnsi="Arial" w:cs="Arial"/>
          <w:sz w:val="20"/>
          <w:szCs w:val="20"/>
        </w:rPr>
        <w:t xml:space="preserve">another </w:t>
      </w:r>
      <w:r w:rsidRPr="00AE546F">
        <w:rPr>
          <w:rFonts w:ascii="Arial" w:hAnsi="Arial" w:cs="Arial"/>
          <w:sz w:val="20"/>
          <w:szCs w:val="20"/>
        </w:rPr>
        <w:t>comparable framework.</w:t>
      </w:r>
    </w:p>
    <w:p w:rsidR="00C279E8" w:rsidRPr="00FD7F6B" w:rsidRDefault="00C279E8" w:rsidP="00CF7783">
      <w:pPr>
        <w:pStyle w:val="BodyText"/>
        <w:numPr>
          <w:ilvl w:val="0"/>
          <w:numId w:val="21"/>
        </w:numPr>
        <w:rPr>
          <w:rFonts w:ascii="Arial" w:hAnsi="Arial" w:cs="Arial"/>
          <w:sz w:val="20"/>
          <w:szCs w:val="20"/>
        </w:rPr>
      </w:pPr>
      <w:r w:rsidRPr="00AE546F">
        <w:rPr>
          <w:rFonts w:ascii="Arial" w:hAnsi="Arial" w:cs="Arial"/>
          <w:sz w:val="20"/>
          <w:szCs w:val="20"/>
        </w:rPr>
        <w:t>System</w:t>
      </w:r>
      <w:r w:rsidRPr="00FD7F6B">
        <w:rPr>
          <w:rFonts w:ascii="Arial" w:hAnsi="Arial" w:cs="Arial"/>
          <w:sz w:val="20"/>
          <w:szCs w:val="20"/>
        </w:rPr>
        <w:t xml:space="preserve"> supports at least 128-bit encryption (256-bit or higher is preferred) TLS 1.1 or higher.</w:t>
      </w:r>
    </w:p>
    <w:p w:rsidR="00C279E8" w:rsidRPr="00FD7F6B" w:rsidRDefault="00B223AD" w:rsidP="00CF7783">
      <w:pPr>
        <w:pStyle w:val="BodyText"/>
        <w:numPr>
          <w:ilvl w:val="0"/>
          <w:numId w:val="21"/>
        </w:numPr>
        <w:rPr>
          <w:rFonts w:ascii="Arial" w:hAnsi="Arial" w:cs="Arial"/>
          <w:sz w:val="20"/>
          <w:szCs w:val="20"/>
        </w:rPr>
      </w:pPr>
      <w:r>
        <w:rPr>
          <w:rFonts w:ascii="Arial" w:hAnsi="Arial" w:cs="Arial"/>
          <w:sz w:val="20"/>
          <w:szCs w:val="20"/>
        </w:rPr>
        <w:t>S</w:t>
      </w:r>
      <w:r w:rsidR="00C279E8" w:rsidRPr="00FD7F6B">
        <w:rPr>
          <w:rFonts w:ascii="Arial" w:hAnsi="Arial" w:cs="Arial"/>
          <w:sz w:val="20"/>
          <w:szCs w:val="20"/>
        </w:rPr>
        <w:t>ystem support</w:t>
      </w:r>
      <w:r>
        <w:rPr>
          <w:rFonts w:ascii="Arial" w:hAnsi="Arial" w:cs="Arial"/>
          <w:sz w:val="20"/>
          <w:szCs w:val="20"/>
        </w:rPr>
        <w:t>s</w:t>
      </w:r>
      <w:r w:rsidR="00C279E8" w:rsidRPr="00FD7F6B">
        <w:rPr>
          <w:rFonts w:ascii="Arial" w:hAnsi="Arial" w:cs="Arial"/>
          <w:sz w:val="20"/>
          <w:szCs w:val="20"/>
        </w:rPr>
        <w:t xml:space="preserve"> role based access.</w:t>
      </w:r>
    </w:p>
    <w:p w:rsidR="00C279E8" w:rsidRPr="00FD7F6B" w:rsidRDefault="00B223AD" w:rsidP="00CF7783">
      <w:pPr>
        <w:pStyle w:val="BodyText"/>
        <w:numPr>
          <w:ilvl w:val="0"/>
          <w:numId w:val="21"/>
        </w:numPr>
        <w:rPr>
          <w:rFonts w:ascii="Arial" w:hAnsi="Arial" w:cs="Arial"/>
          <w:sz w:val="20"/>
          <w:szCs w:val="20"/>
        </w:rPr>
      </w:pPr>
      <w:r>
        <w:rPr>
          <w:rFonts w:ascii="Arial" w:hAnsi="Arial" w:cs="Arial"/>
          <w:sz w:val="20"/>
          <w:szCs w:val="20"/>
        </w:rPr>
        <w:t xml:space="preserve">The system </w:t>
      </w:r>
      <w:r w:rsidR="00C279E8" w:rsidRPr="00FD7F6B">
        <w:rPr>
          <w:rFonts w:ascii="Arial" w:hAnsi="Arial" w:cs="Arial"/>
          <w:sz w:val="20"/>
          <w:szCs w:val="20"/>
        </w:rPr>
        <w:t>use</w:t>
      </w:r>
      <w:r>
        <w:rPr>
          <w:rFonts w:ascii="Arial" w:hAnsi="Arial" w:cs="Arial"/>
          <w:sz w:val="20"/>
          <w:szCs w:val="20"/>
        </w:rPr>
        <w:t>s</w:t>
      </w:r>
      <w:r w:rsidR="00C279E8" w:rsidRPr="00FD7F6B">
        <w:rPr>
          <w:rFonts w:ascii="Arial" w:hAnsi="Arial" w:cs="Arial"/>
          <w:sz w:val="20"/>
          <w:szCs w:val="20"/>
        </w:rPr>
        <w:t xml:space="preserve"> Active Directory for Authentication</w:t>
      </w:r>
      <w:r w:rsidR="00CA4BC1">
        <w:rPr>
          <w:rFonts w:ascii="Arial" w:hAnsi="Arial" w:cs="Arial"/>
          <w:sz w:val="20"/>
          <w:szCs w:val="20"/>
        </w:rPr>
        <w:t>.</w:t>
      </w:r>
    </w:p>
    <w:p w:rsidR="00376FB7" w:rsidRDefault="00376FB7" w:rsidP="00376FB7">
      <w:pPr>
        <w:pStyle w:val="BodyText"/>
        <w:ind w:left="360"/>
        <w:rPr>
          <w:rFonts w:ascii="Arial" w:hAnsi="Arial" w:cs="Arial"/>
          <w:b/>
          <w:sz w:val="20"/>
          <w:szCs w:val="20"/>
        </w:rPr>
      </w:pPr>
    </w:p>
    <w:p w:rsidR="00376FB7" w:rsidRPr="00376FB7" w:rsidRDefault="00376FB7" w:rsidP="00376FB7">
      <w:pPr>
        <w:pStyle w:val="BodyText"/>
        <w:ind w:left="360"/>
        <w:rPr>
          <w:rFonts w:ascii="Arial" w:hAnsi="Arial" w:cs="Arial"/>
          <w:b/>
          <w:sz w:val="20"/>
          <w:szCs w:val="20"/>
        </w:rPr>
      </w:pPr>
      <w:r w:rsidRPr="00376FB7">
        <w:rPr>
          <w:rFonts w:ascii="Arial" w:hAnsi="Arial" w:cs="Arial"/>
          <w:b/>
          <w:sz w:val="20"/>
          <w:szCs w:val="20"/>
        </w:rPr>
        <w:t>Other Requirements (</w:t>
      </w:r>
      <w:r>
        <w:rPr>
          <w:rFonts w:ascii="Arial" w:hAnsi="Arial" w:cs="Arial"/>
          <w:b/>
          <w:sz w:val="20"/>
          <w:szCs w:val="20"/>
        </w:rPr>
        <w:t>SaaS Only</w:t>
      </w:r>
      <w:r w:rsidRPr="00376FB7">
        <w:rPr>
          <w:rFonts w:ascii="Arial" w:hAnsi="Arial" w:cs="Arial"/>
          <w:b/>
          <w:sz w:val="20"/>
          <w:szCs w:val="20"/>
        </w:rPr>
        <w:t>)</w:t>
      </w:r>
    </w:p>
    <w:p w:rsidR="00C279E8" w:rsidRPr="00FD7F6B" w:rsidRDefault="00376FB7" w:rsidP="00376FB7">
      <w:pPr>
        <w:pStyle w:val="BodyText"/>
        <w:numPr>
          <w:ilvl w:val="0"/>
          <w:numId w:val="32"/>
        </w:numPr>
        <w:ind w:left="720" w:hanging="360"/>
        <w:rPr>
          <w:rFonts w:ascii="Arial" w:hAnsi="Arial" w:cs="Arial"/>
          <w:sz w:val="20"/>
          <w:szCs w:val="20"/>
        </w:rPr>
      </w:pPr>
      <w:r w:rsidRPr="00AE546F">
        <w:rPr>
          <w:rFonts w:ascii="Arial" w:hAnsi="Arial" w:cs="Arial"/>
          <w:sz w:val="20"/>
          <w:szCs w:val="20"/>
        </w:rPr>
        <w:t>If the solution is SaaS solution, the Vendor will provide the most recent copy of their SSAE16 SOC 2 report</w:t>
      </w:r>
      <w:r w:rsidR="00CA4BC1">
        <w:rPr>
          <w:rFonts w:ascii="Arial" w:hAnsi="Arial" w:cs="Arial"/>
          <w:sz w:val="20"/>
          <w:szCs w:val="20"/>
        </w:rPr>
        <w:t>.</w:t>
      </w:r>
    </w:p>
    <w:p w:rsidR="00376FB7" w:rsidRDefault="00376FB7" w:rsidP="00836D12">
      <w:pPr>
        <w:pStyle w:val="BodyText"/>
        <w:ind w:left="360"/>
        <w:rPr>
          <w:rFonts w:ascii="Arial" w:hAnsi="Arial" w:cs="Arial"/>
          <w:b/>
          <w:sz w:val="20"/>
          <w:szCs w:val="20"/>
        </w:rPr>
      </w:pPr>
    </w:p>
    <w:p w:rsidR="00C279E8" w:rsidRPr="00FD7F6B" w:rsidRDefault="00127699" w:rsidP="00836D12">
      <w:pPr>
        <w:pStyle w:val="BodyText"/>
        <w:ind w:left="360"/>
        <w:rPr>
          <w:rFonts w:ascii="Arial" w:hAnsi="Arial" w:cs="Arial"/>
          <w:b/>
          <w:sz w:val="20"/>
          <w:szCs w:val="20"/>
        </w:rPr>
      </w:pPr>
      <w:r>
        <w:rPr>
          <w:rFonts w:ascii="Arial" w:hAnsi="Arial" w:cs="Arial"/>
          <w:b/>
          <w:sz w:val="20"/>
          <w:szCs w:val="20"/>
        </w:rPr>
        <w:t>Other Requirements (On-Premise Solutions Only)</w:t>
      </w:r>
    </w:p>
    <w:p w:rsidR="00C279E8" w:rsidRPr="00FD7F6B" w:rsidRDefault="00A03E04" w:rsidP="00CF7783">
      <w:pPr>
        <w:pStyle w:val="BodyText"/>
        <w:numPr>
          <w:ilvl w:val="0"/>
          <w:numId w:val="22"/>
        </w:numPr>
        <w:ind w:left="720"/>
        <w:rPr>
          <w:rFonts w:ascii="Arial" w:hAnsi="Arial" w:cs="Arial"/>
          <w:sz w:val="20"/>
          <w:szCs w:val="20"/>
        </w:rPr>
      </w:pPr>
      <w:r>
        <w:rPr>
          <w:rFonts w:ascii="Arial" w:hAnsi="Arial" w:cs="Arial"/>
          <w:sz w:val="20"/>
          <w:szCs w:val="20"/>
        </w:rPr>
        <w:t xml:space="preserve">Solution </w:t>
      </w:r>
      <w:r w:rsidR="00C279E8" w:rsidRPr="00FD7F6B">
        <w:rPr>
          <w:rFonts w:ascii="Arial" w:hAnsi="Arial" w:cs="Arial"/>
          <w:sz w:val="20"/>
          <w:szCs w:val="20"/>
        </w:rPr>
        <w:t>run</w:t>
      </w:r>
      <w:r>
        <w:rPr>
          <w:rFonts w:ascii="Arial" w:hAnsi="Arial" w:cs="Arial"/>
          <w:sz w:val="20"/>
          <w:szCs w:val="20"/>
        </w:rPr>
        <w:t>s</w:t>
      </w:r>
      <w:r w:rsidR="00C279E8" w:rsidRPr="00FD7F6B">
        <w:rPr>
          <w:rFonts w:ascii="Arial" w:hAnsi="Arial" w:cs="Arial"/>
          <w:sz w:val="20"/>
          <w:szCs w:val="20"/>
        </w:rPr>
        <w:t xml:space="preserve"> on current version of Windows 64 bit and current version Microsoft browsing technology.</w:t>
      </w:r>
    </w:p>
    <w:p w:rsidR="0075105E" w:rsidRDefault="00A03E04" w:rsidP="0075105E">
      <w:pPr>
        <w:pStyle w:val="BodyText"/>
        <w:numPr>
          <w:ilvl w:val="0"/>
          <w:numId w:val="22"/>
        </w:numPr>
        <w:ind w:left="720"/>
        <w:rPr>
          <w:rFonts w:ascii="Arial" w:hAnsi="Arial" w:cs="Arial"/>
          <w:sz w:val="20"/>
          <w:szCs w:val="20"/>
        </w:rPr>
      </w:pPr>
      <w:r>
        <w:rPr>
          <w:rFonts w:ascii="Arial" w:hAnsi="Arial" w:cs="Arial"/>
          <w:sz w:val="20"/>
          <w:szCs w:val="20"/>
        </w:rPr>
        <w:t xml:space="preserve">Solution </w:t>
      </w:r>
      <w:r w:rsidR="00C279E8" w:rsidRPr="00FD7F6B">
        <w:rPr>
          <w:rFonts w:ascii="Arial" w:hAnsi="Arial" w:cs="Arial"/>
          <w:sz w:val="20"/>
          <w:szCs w:val="20"/>
        </w:rPr>
        <w:t>run</w:t>
      </w:r>
      <w:r>
        <w:rPr>
          <w:rFonts w:ascii="Arial" w:hAnsi="Arial" w:cs="Arial"/>
          <w:sz w:val="20"/>
          <w:szCs w:val="20"/>
        </w:rPr>
        <w:t>s</w:t>
      </w:r>
      <w:r w:rsidR="00C279E8" w:rsidRPr="00FD7F6B">
        <w:rPr>
          <w:rFonts w:ascii="Arial" w:hAnsi="Arial" w:cs="Arial"/>
          <w:sz w:val="20"/>
          <w:szCs w:val="20"/>
        </w:rPr>
        <w:t xml:space="preserve"> on Nutanix Virtual Computing Platform/VMWare ESXi 5.5 or X86 Dell hardware.</w:t>
      </w:r>
    </w:p>
    <w:p w:rsidR="00C279E8" w:rsidRPr="0075105E" w:rsidRDefault="00A03E04" w:rsidP="0075105E">
      <w:pPr>
        <w:pStyle w:val="BodyText"/>
        <w:numPr>
          <w:ilvl w:val="0"/>
          <w:numId w:val="22"/>
        </w:numPr>
        <w:ind w:left="720"/>
        <w:rPr>
          <w:rFonts w:ascii="Arial" w:hAnsi="Arial" w:cs="Arial"/>
          <w:sz w:val="20"/>
          <w:szCs w:val="20"/>
        </w:rPr>
      </w:pPr>
      <w:r>
        <w:rPr>
          <w:rFonts w:ascii="Arial" w:hAnsi="Arial" w:cs="Arial"/>
          <w:sz w:val="20"/>
          <w:szCs w:val="20"/>
        </w:rPr>
        <w:t xml:space="preserve">Solution </w:t>
      </w:r>
      <w:r w:rsidR="00C279E8" w:rsidRPr="0075105E">
        <w:rPr>
          <w:rFonts w:ascii="Arial" w:hAnsi="Arial" w:cs="Arial"/>
          <w:sz w:val="20"/>
          <w:szCs w:val="20"/>
        </w:rPr>
        <w:t>run</w:t>
      </w:r>
      <w:r>
        <w:rPr>
          <w:rFonts w:ascii="Arial" w:hAnsi="Arial" w:cs="Arial"/>
          <w:sz w:val="20"/>
          <w:szCs w:val="20"/>
        </w:rPr>
        <w:t>s</w:t>
      </w:r>
      <w:r w:rsidR="00C279E8" w:rsidRPr="0075105E">
        <w:rPr>
          <w:rFonts w:ascii="Arial" w:hAnsi="Arial" w:cs="Arial"/>
          <w:sz w:val="20"/>
          <w:szCs w:val="20"/>
        </w:rPr>
        <w:t xml:space="preserve"> on Microsoft Server 2012 R2 or Linux Redhat </w:t>
      </w:r>
      <w:r w:rsidR="00175064" w:rsidRPr="0075105E">
        <w:rPr>
          <w:rFonts w:ascii="Arial" w:hAnsi="Arial" w:cs="Arial"/>
          <w:sz w:val="20"/>
          <w:szCs w:val="20"/>
        </w:rPr>
        <w:t xml:space="preserve">Enterprise Linux (RHEL) 7.x </w:t>
      </w:r>
      <w:r w:rsidR="00C279E8" w:rsidRPr="0075105E">
        <w:rPr>
          <w:rFonts w:ascii="Arial" w:hAnsi="Arial" w:cs="Arial"/>
          <w:sz w:val="20"/>
          <w:szCs w:val="20"/>
        </w:rPr>
        <w:t>or higher versions.</w:t>
      </w:r>
    </w:p>
    <w:p w:rsidR="00EF314E" w:rsidRPr="00DD1C35" w:rsidRDefault="00A03E04" w:rsidP="00EF314E">
      <w:pPr>
        <w:pStyle w:val="BodyText"/>
        <w:numPr>
          <w:ilvl w:val="0"/>
          <w:numId w:val="22"/>
        </w:numPr>
        <w:ind w:left="720"/>
        <w:rPr>
          <w:rFonts w:ascii="Arial" w:hAnsi="Arial" w:cs="Arial"/>
          <w:sz w:val="20"/>
          <w:szCs w:val="20"/>
        </w:rPr>
      </w:pPr>
      <w:r>
        <w:rPr>
          <w:rFonts w:ascii="Arial" w:hAnsi="Arial" w:cs="Arial"/>
          <w:sz w:val="20"/>
          <w:szCs w:val="20"/>
        </w:rPr>
        <w:t xml:space="preserve">Solution </w:t>
      </w:r>
      <w:r w:rsidR="00C279E8" w:rsidRPr="00FD7F6B">
        <w:rPr>
          <w:rFonts w:ascii="Arial" w:hAnsi="Arial" w:cs="Arial"/>
          <w:sz w:val="20"/>
          <w:szCs w:val="20"/>
        </w:rPr>
        <w:t>run</w:t>
      </w:r>
      <w:r>
        <w:rPr>
          <w:rFonts w:ascii="Arial" w:hAnsi="Arial" w:cs="Arial"/>
          <w:sz w:val="20"/>
          <w:szCs w:val="20"/>
        </w:rPr>
        <w:t>s</w:t>
      </w:r>
      <w:r w:rsidR="00C279E8" w:rsidRPr="00FD7F6B">
        <w:rPr>
          <w:rFonts w:ascii="Arial" w:hAnsi="Arial" w:cs="Arial"/>
          <w:sz w:val="20"/>
          <w:szCs w:val="20"/>
        </w:rPr>
        <w:t xml:space="preserve"> on SQL Server 2012 SP2 or Oracle 12c or higher.</w:t>
      </w:r>
    </w:p>
    <w:p w:rsidR="00551DA0" w:rsidRPr="00FD7F6B" w:rsidRDefault="00551DA0" w:rsidP="00AD6934">
      <w:pPr>
        <w:pStyle w:val="Heading1"/>
        <w:numPr>
          <w:ilvl w:val="0"/>
          <w:numId w:val="1"/>
        </w:numPr>
        <w:tabs>
          <w:tab w:val="clear" w:pos="450"/>
        </w:tabs>
        <w:spacing w:after="120"/>
        <w:ind w:left="360"/>
        <w:rPr>
          <w:sz w:val="28"/>
          <w:szCs w:val="28"/>
        </w:rPr>
      </w:pPr>
      <w:r w:rsidRPr="00FD7F6B">
        <w:rPr>
          <w:sz w:val="28"/>
          <w:szCs w:val="28"/>
        </w:rPr>
        <w:t>MINIMUM LICENSING AND BUSINESS TAX REQUIREMENTS</w:t>
      </w:r>
    </w:p>
    <w:p w:rsidR="00FD7F6B" w:rsidRPr="00FD7F6B" w:rsidRDefault="00FD7F6B" w:rsidP="00FD7F6B">
      <w:pPr>
        <w:pStyle w:val="BodyText"/>
        <w:ind w:left="360"/>
        <w:jc w:val="both"/>
        <w:rPr>
          <w:rFonts w:ascii="Arial" w:hAnsi="Arial" w:cs="Arial"/>
          <w:sz w:val="20"/>
          <w:szCs w:val="20"/>
        </w:rPr>
      </w:pPr>
      <w:r w:rsidRPr="00FD7F6B">
        <w:rPr>
          <w:rFonts w:ascii="Arial" w:hAnsi="Arial" w:cs="Arial"/>
          <w:sz w:val="20"/>
          <w:szCs w:val="20"/>
        </w:rPr>
        <w:t xml:space="preserve">This solicitation and resultant contract may require additional licensing as listed below. The Vendor needs to meet all licensing requirements that apply to their business immediately after contract award or the City may reject the Vendor. </w:t>
      </w:r>
    </w:p>
    <w:p w:rsidR="00FD7F6B" w:rsidRPr="00495D2F" w:rsidRDefault="00FD7F6B" w:rsidP="00AD6934">
      <w:pPr>
        <w:suppressAutoHyphens/>
        <w:ind w:left="360"/>
        <w:jc w:val="both"/>
        <w:rPr>
          <w:rFonts w:ascii="Arial" w:hAnsi="Arial" w:cs="Arial"/>
          <w:i/>
          <w:spacing w:val="-3"/>
          <w:sz w:val="20"/>
          <w:szCs w:val="20"/>
        </w:rPr>
      </w:pPr>
      <w:r w:rsidRPr="00495D2F">
        <w:rPr>
          <w:rFonts w:ascii="Arial" w:hAnsi="Arial" w:cs="Arial"/>
          <w:i/>
          <w:spacing w:val="-3"/>
          <w:sz w:val="20"/>
          <w:szCs w:val="20"/>
        </w:rPr>
        <w:lastRenderedPageBreak/>
        <w:t xml:space="preserve">Companies must license, report and pay revenue taxes for the Washington State business License (UBI#) and Seattle Business License, if they are required to hold such a license by the laws of those jurisdictions.  The Vendor should carefully consider those costs prior to submitting their offer, as the City will not separately pay or reimburse those costs to the Vendor.  </w:t>
      </w:r>
    </w:p>
    <w:p w:rsidR="00FD7F6B" w:rsidRPr="00495D2F" w:rsidRDefault="00FD7F6B" w:rsidP="00FD7F6B">
      <w:pPr>
        <w:ind w:left="360"/>
        <w:jc w:val="both"/>
        <w:rPr>
          <w:rFonts w:ascii="Arial" w:hAnsi="Arial" w:cs="Arial"/>
          <w:i/>
          <w:sz w:val="22"/>
          <w:szCs w:val="22"/>
        </w:rPr>
      </w:pPr>
    </w:p>
    <w:p w:rsidR="00FD7F6B" w:rsidRPr="00FD7F6B" w:rsidRDefault="00FD7F6B" w:rsidP="00AD6934">
      <w:pPr>
        <w:suppressAutoHyphens/>
        <w:ind w:left="360"/>
        <w:jc w:val="both"/>
        <w:rPr>
          <w:rFonts w:ascii="Arial" w:hAnsi="Arial" w:cs="Arial"/>
          <w:spacing w:val="-3"/>
          <w:sz w:val="22"/>
          <w:szCs w:val="22"/>
        </w:rPr>
      </w:pPr>
      <w:r w:rsidRPr="00FD7F6B">
        <w:rPr>
          <w:rFonts w:ascii="Arial" w:hAnsi="Arial" w:cs="Arial"/>
          <w:b/>
          <w:spacing w:val="-3"/>
          <w:sz w:val="22"/>
          <w:szCs w:val="22"/>
        </w:rPr>
        <w:t>Seattle Business Licensing and associated taxes.</w:t>
      </w:r>
    </w:p>
    <w:p w:rsidR="00FD7F6B" w:rsidRPr="00FD7F6B" w:rsidRDefault="00FD7F6B" w:rsidP="00AD6934">
      <w:pPr>
        <w:numPr>
          <w:ilvl w:val="0"/>
          <w:numId w:val="5"/>
        </w:numPr>
        <w:tabs>
          <w:tab w:val="clear" w:pos="810"/>
        </w:tabs>
        <w:suppressAutoHyphens/>
        <w:ind w:left="720"/>
        <w:jc w:val="both"/>
        <w:rPr>
          <w:rFonts w:ascii="Arial" w:hAnsi="Arial" w:cs="Arial"/>
          <w:spacing w:val="-3"/>
          <w:sz w:val="20"/>
          <w:szCs w:val="20"/>
        </w:rPr>
      </w:pPr>
      <w:r w:rsidRPr="00FD7F6B">
        <w:rPr>
          <w:rFonts w:ascii="Arial" w:hAnsi="Arial" w:cs="Arial"/>
          <w:spacing w:val="-3"/>
          <w:sz w:val="20"/>
          <w:szCs w:val="20"/>
        </w:rPr>
        <w:t xml:space="preserve">If you have a “physical nexus” in the city, you must obtain a Seattle Business license and pay all taxes due before the Contract can be signed.  </w:t>
      </w:r>
    </w:p>
    <w:p w:rsidR="00FD7F6B" w:rsidRPr="00FD7F6B" w:rsidRDefault="00FD7F6B" w:rsidP="00AD6934">
      <w:pPr>
        <w:numPr>
          <w:ilvl w:val="0"/>
          <w:numId w:val="5"/>
        </w:numPr>
        <w:tabs>
          <w:tab w:val="clear" w:pos="810"/>
        </w:tabs>
        <w:suppressAutoHyphens/>
        <w:ind w:left="720"/>
        <w:jc w:val="both"/>
        <w:rPr>
          <w:rFonts w:ascii="Arial" w:hAnsi="Arial" w:cs="Arial"/>
          <w:spacing w:val="-3"/>
          <w:sz w:val="20"/>
          <w:szCs w:val="20"/>
        </w:rPr>
      </w:pPr>
      <w:r w:rsidRPr="00FD7F6B">
        <w:rPr>
          <w:rFonts w:ascii="Arial" w:hAnsi="Arial" w:cs="Arial"/>
          <w:spacing w:val="-3"/>
          <w:sz w:val="20"/>
          <w:szCs w:val="20"/>
        </w:rPr>
        <w:t>A “physical nexus” means that you have physical presence, such as: a building/facility located in Seattle, you make sales trips into Seattle, your own company drives into Seattle for product deliveries, and/or you conduct service work in Seattle (repair, installation, service, maintenance work, on-site consulting, etc</w:t>
      </w:r>
      <w:r w:rsidR="00711219">
        <w:rPr>
          <w:rFonts w:ascii="Arial" w:hAnsi="Arial" w:cs="Arial"/>
          <w:spacing w:val="-3"/>
          <w:sz w:val="20"/>
          <w:szCs w:val="20"/>
        </w:rPr>
        <w:t>.</w:t>
      </w:r>
      <w:r w:rsidRPr="00FD7F6B">
        <w:rPr>
          <w:rFonts w:ascii="Arial" w:hAnsi="Arial" w:cs="Arial"/>
          <w:spacing w:val="-3"/>
          <w:sz w:val="20"/>
          <w:szCs w:val="20"/>
        </w:rPr>
        <w:t xml:space="preserve">). </w:t>
      </w:r>
    </w:p>
    <w:p w:rsidR="00FD7F6B" w:rsidRPr="00FD7F6B" w:rsidRDefault="00FD7F6B" w:rsidP="00AD6934">
      <w:pPr>
        <w:numPr>
          <w:ilvl w:val="0"/>
          <w:numId w:val="5"/>
        </w:numPr>
        <w:tabs>
          <w:tab w:val="clear" w:pos="810"/>
        </w:tabs>
        <w:suppressAutoHyphens/>
        <w:ind w:left="720"/>
        <w:jc w:val="both"/>
        <w:rPr>
          <w:rFonts w:ascii="Arial" w:hAnsi="Arial" w:cs="Arial"/>
          <w:spacing w:val="-3"/>
          <w:sz w:val="20"/>
          <w:szCs w:val="20"/>
        </w:rPr>
      </w:pPr>
      <w:r w:rsidRPr="00FD7F6B">
        <w:rPr>
          <w:rFonts w:ascii="Arial" w:hAnsi="Arial" w:cs="Arial"/>
          <w:spacing w:val="-3"/>
          <w:sz w:val="20"/>
          <w:szCs w:val="20"/>
        </w:rPr>
        <w:t xml:space="preserve">We provide a Vendor Questionnaire Form in </w:t>
      </w:r>
      <w:r w:rsidR="00B42C0D">
        <w:rPr>
          <w:rFonts w:ascii="Arial" w:hAnsi="Arial" w:cs="Arial"/>
          <w:spacing w:val="-3"/>
          <w:sz w:val="20"/>
          <w:szCs w:val="20"/>
        </w:rPr>
        <w:t>the</w:t>
      </w:r>
      <w:r w:rsidRPr="00FD7F6B">
        <w:rPr>
          <w:rFonts w:ascii="Arial" w:hAnsi="Arial" w:cs="Arial"/>
          <w:spacing w:val="-3"/>
          <w:sz w:val="20"/>
          <w:szCs w:val="20"/>
        </w:rPr>
        <w:t xml:space="preserve"> submittal package items later in this RFP, and it will ask you to specify if you have “physical nexus”.</w:t>
      </w:r>
    </w:p>
    <w:p w:rsidR="00FD7F6B" w:rsidRPr="00FD7F6B" w:rsidRDefault="00FD7F6B" w:rsidP="00AD6934">
      <w:pPr>
        <w:numPr>
          <w:ilvl w:val="0"/>
          <w:numId w:val="5"/>
        </w:numPr>
        <w:tabs>
          <w:tab w:val="clear" w:pos="810"/>
        </w:tabs>
        <w:suppressAutoHyphens/>
        <w:ind w:left="720"/>
        <w:jc w:val="both"/>
        <w:rPr>
          <w:rFonts w:ascii="Arial" w:hAnsi="Arial" w:cs="Arial"/>
          <w:spacing w:val="-3"/>
          <w:sz w:val="20"/>
          <w:szCs w:val="20"/>
        </w:rPr>
      </w:pPr>
      <w:r w:rsidRPr="00FD7F6B">
        <w:rPr>
          <w:rFonts w:ascii="Arial" w:hAnsi="Arial" w:cs="Arial"/>
          <w:spacing w:val="-3"/>
          <w:sz w:val="20"/>
          <w:szCs w:val="20"/>
        </w:rPr>
        <w:t xml:space="preserve">All costs for any licenses, permits and Seattle Business License taxes owed shall be borne by the Vendor and not charged separately to the City.  </w:t>
      </w:r>
    </w:p>
    <w:p w:rsidR="00FD7F6B" w:rsidRPr="00FD7F6B" w:rsidRDefault="00FD7F6B" w:rsidP="00AD6934">
      <w:pPr>
        <w:numPr>
          <w:ilvl w:val="0"/>
          <w:numId w:val="5"/>
        </w:numPr>
        <w:tabs>
          <w:tab w:val="clear" w:pos="810"/>
        </w:tabs>
        <w:suppressAutoHyphens/>
        <w:ind w:left="720"/>
        <w:jc w:val="both"/>
        <w:rPr>
          <w:rFonts w:ascii="Arial" w:hAnsi="Arial" w:cs="Arial"/>
          <w:spacing w:val="-3"/>
          <w:sz w:val="20"/>
          <w:szCs w:val="20"/>
        </w:rPr>
      </w:pPr>
      <w:r w:rsidRPr="00FD7F6B">
        <w:rPr>
          <w:rFonts w:ascii="Arial" w:hAnsi="Arial" w:cs="Arial"/>
          <w:spacing w:val="-3"/>
          <w:sz w:val="20"/>
          <w:szCs w:val="20"/>
        </w:rPr>
        <w:t xml:space="preserve">The apparent successful Vendor must immediately obtain the license and ensure all City taxes are current, unless exempted by City Code due to reasons such as no physical nexus. Failure to do so will result in rejection of the bid/proposal.  </w:t>
      </w:r>
    </w:p>
    <w:p w:rsidR="00FD7F6B" w:rsidRPr="00FD7F6B" w:rsidRDefault="00FD7F6B" w:rsidP="00AD6934">
      <w:pPr>
        <w:numPr>
          <w:ilvl w:val="0"/>
          <w:numId w:val="5"/>
        </w:numPr>
        <w:tabs>
          <w:tab w:val="clear" w:pos="810"/>
        </w:tabs>
        <w:suppressAutoHyphens/>
        <w:ind w:left="720"/>
        <w:jc w:val="both"/>
        <w:rPr>
          <w:rFonts w:ascii="Arial" w:hAnsi="Arial" w:cs="Arial"/>
          <w:spacing w:val="-3"/>
          <w:sz w:val="20"/>
          <w:szCs w:val="20"/>
        </w:rPr>
      </w:pPr>
      <w:r w:rsidRPr="00FD7F6B">
        <w:rPr>
          <w:rFonts w:ascii="Arial" w:hAnsi="Arial" w:cs="Arial"/>
          <w:spacing w:val="-3"/>
          <w:sz w:val="20"/>
          <w:szCs w:val="20"/>
        </w:rPr>
        <w:t xml:space="preserve">Self-Filing You can pay your license and taxes on-line using a credit card </w:t>
      </w:r>
      <w:r w:rsidRPr="00FD7F6B">
        <w:rPr>
          <w:rFonts w:ascii="Arial" w:hAnsi="Arial" w:cs="Arial"/>
          <w:sz w:val="20"/>
          <w:szCs w:val="20"/>
        </w:rPr>
        <w:t xml:space="preserve"> </w:t>
      </w:r>
      <w:hyperlink r:id="rId13" w:history="1">
        <w:r w:rsidRPr="00FD7F6B">
          <w:rPr>
            <w:rStyle w:val="Hyperlink"/>
            <w:rFonts w:ascii="Arial" w:hAnsi="Arial" w:cs="Arial"/>
            <w:sz w:val="20"/>
            <w:szCs w:val="20"/>
          </w:rPr>
          <w:t>https://dea.seattle.gov/self/</w:t>
        </w:r>
      </w:hyperlink>
    </w:p>
    <w:p w:rsidR="00FD7F6B" w:rsidRPr="00FD7F6B" w:rsidRDefault="00FD7F6B" w:rsidP="00AD6934">
      <w:pPr>
        <w:numPr>
          <w:ilvl w:val="0"/>
          <w:numId w:val="5"/>
        </w:numPr>
        <w:tabs>
          <w:tab w:val="clear" w:pos="810"/>
        </w:tabs>
        <w:suppressAutoHyphens/>
        <w:ind w:left="720"/>
        <w:jc w:val="both"/>
        <w:rPr>
          <w:rFonts w:ascii="Arial" w:hAnsi="Arial" w:cs="Arial"/>
          <w:spacing w:val="-3"/>
          <w:sz w:val="20"/>
          <w:szCs w:val="20"/>
        </w:rPr>
      </w:pPr>
      <w:r w:rsidRPr="00FD7F6B">
        <w:rPr>
          <w:rFonts w:ascii="Arial" w:hAnsi="Arial" w:cs="Arial"/>
          <w:spacing w:val="-3"/>
          <w:sz w:val="20"/>
          <w:szCs w:val="20"/>
        </w:rPr>
        <w:t xml:space="preserve">For Questions and Assistance, call the Revenue and Consumer Affairs (RCA) office which issues business licenses and enforces licensing requirements.  The general e-mail is </w:t>
      </w:r>
      <w:hyperlink r:id="rId14" w:history="1">
        <w:r w:rsidRPr="00FD7F6B">
          <w:rPr>
            <w:rStyle w:val="Hyperlink"/>
            <w:rFonts w:ascii="Arial" w:hAnsi="Arial" w:cs="Arial"/>
            <w:spacing w:val="-3"/>
            <w:sz w:val="20"/>
            <w:szCs w:val="20"/>
          </w:rPr>
          <w:t>rca@seattle.gov</w:t>
        </w:r>
      </w:hyperlink>
      <w:r w:rsidRPr="00FD7F6B">
        <w:rPr>
          <w:rFonts w:ascii="Arial" w:hAnsi="Arial" w:cs="Arial"/>
          <w:spacing w:val="-3"/>
          <w:sz w:val="20"/>
          <w:szCs w:val="20"/>
        </w:rPr>
        <w:t xml:space="preserve">.  The main phone is 206-684-8484, or call RCA staff for assistance </w:t>
      </w:r>
      <w:r w:rsidR="00AF1178" w:rsidRPr="00FD7F6B">
        <w:rPr>
          <w:rFonts w:ascii="Arial" w:hAnsi="Arial" w:cs="Arial"/>
          <w:spacing w:val="-3"/>
          <w:sz w:val="20"/>
          <w:szCs w:val="20"/>
        </w:rPr>
        <w:t>(Anna</w:t>
      </w:r>
      <w:r w:rsidRPr="00FD7F6B">
        <w:rPr>
          <w:rFonts w:ascii="Arial" w:hAnsi="Arial" w:cs="Arial"/>
          <w:spacing w:val="-3"/>
          <w:sz w:val="20"/>
          <w:szCs w:val="20"/>
        </w:rPr>
        <w:t xml:space="preserve"> Pedroso at 206-615-1611, Wendy Valadez at 206-684-8509 or </w:t>
      </w:r>
      <w:r w:rsidRPr="00FD7F6B">
        <w:rPr>
          <w:rFonts w:ascii="Arial" w:hAnsi="Arial" w:cs="Arial"/>
          <w:sz w:val="20"/>
          <w:szCs w:val="20"/>
        </w:rPr>
        <w:t>Brenda Strickland at 206 684-8404)</w:t>
      </w:r>
      <w:r w:rsidRPr="00FD7F6B">
        <w:rPr>
          <w:rFonts w:ascii="Arial" w:hAnsi="Arial" w:cs="Arial"/>
          <w:spacing w:val="-3"/>
          <w:sz w:val="20"/>
          <w:szCs w:val="20"/>
        </w:rPr>
        <w:t>.</w:t>
      </w:r>
    </w:p>
    <w:p w:rsidR="00FD7F6B" w:rsidRPr="00FD7F6B" w:rsidRDefault="00FD7F6B" w:rsidP="00AD6934">
      <w:pPr>
        <w:numPr>
          <w:ilvl w:val="0"/>
          <w:numId w:val="5"/>
        </w:numPr>
        <w:tabs>
          <w:tab w:val="clear" w:pos="810"/>
        </w:tabs>
        <w:suppressAutoHyphens/>
        <w:ind w:left="720"/>
        <w:jc w:val="both"/>
        <w:rPr>
          <w:rFonts w:ascii="Arial" w:hAnsi="Arial" w:cs="Arial"/>
          <w:spacing w:val="-3"/>
          <w:sz w:val="20"/>
          <w:szCs w:val="20"/>
        </w:rPr>
      </w:pPr>
      <w:r w:rsidRPr="00FD7F6B">
        <w:rPr>
          <w:rFonts w:ascii="Arial" w:hAnsi="Arial" w:cs="Arial"/>
          <w:spacing w:val="-3"/>
          <w:sz w:val="20"/>
          <w:szCs w:val="20"/>
        </w:rPr>
        <w:t xml:space="preserve">The licensing website is </w:t>
      </w:r>
      <w:hyperlink r:id="rId15" w:history="1">
        <w:r w:rsidRPr="00FD7F6B">
          <w:rPr>
            <w:rStyle w:val="Hyperlink"/>
            <w:rFonts w:ascii="Arial" w:hAnsi="Arial" w:cs="Arial"/>
            <w:spacing w:val="-3"/>
            <w:sz w:val="20"/>
            <w:szCs w:val="20"/>
          </w:rPr>
          <w:t>http://www.seattle.gov/rca/taxes/taxmain.htm</w:t>
        </w:r>
      </w:hyperlink>
      <w:r w:rsidRPr="00FD7F6B">
        <w:rPr>
          <w:rFonts w:ascii="Arial" w:hAnsi="Arial" w:cs="Arial"/>
          <w:spacing w:val="-3"/>
          <w:sz w:val="20"/>
          <w:szCs w:val="20"/>
        </w:rPr>
        <w:t xml:space="preserve">.  </w:t>
      </w:r>
    </w:p>
    <w:p w:rsidR="00FD7F6B" w:rsidRPr="00FD7F6B" w:rsidRDefault="00FD7F6B" w:rsidP="00AD6934">
      <w:pPr>
        <w:numPr>
          <w:ilvl w:val="0"/>
          <w:numId w:val="5"/>
        </w:numPr>
        <w:tabs>
          <w:tab w:val="clear" w:pos="810"/>
        </w:tabs>
        <w:suppressAutoHyphens/>
        <w:ind w:left="720"/>
        <w:jc w:val="both"/>
        <w:rPr>
          <w:rFonts w:ascii="Arial" w:hAnsi="Arial" w:cs="Arial"/>
          <w:spacing w:val="-3"/>
          <w:sz w:val="20"/>
          <w:szCs w:val="20"/>
        </w:rPr>
      </w:pPr>
      <w:r w:rsidRPr="00FD7F6B">
        <w:rPr>
          <w:rFonts w:ascii="Arial" w:hAnsi="Arial" w:cs="Arial"/>
          <w:spacing w:val="-3"/>
          <w:sz w:val="20"/>
          <w:szCs w:val="20"/>
        </w:rPr>
        <w:t>The City of Seattle website allows you to apply and pay on-line with a Credit Card if you choose.</w:t>
      </w:r>
    </w:p>
    <w:p w:rsidR="00FD7F6B" w:rsidRPr="00FD7F6B" w:rsidRDefault="00FD7F6B" w:rsidP="00AD6934">
      <w:pPr>
        <w:numPr>
          <w:ilvl w:val="0"/>
          <w:numId w:val="5"/>
        </w:numPr>
        <w:tabs>
          <w:tab w:val="clear" w:pos="810"/>
        </w:tabs>
        <w:suppressAutoHyphens/>
        <w:ind w:left="720"/>
        <w:jc w:val="both"/>
        <w:rPr>
          <w:rFonts w:ascii="Arial" w:hAnsi="Arial" w:cs="Arial"/>
          <w:spacing w:val="-3"/>
          <w:sz w:val="20"/>
          <w:szCs w:val="20"/>
        </w:rPr>
      </w:pPr>
      <w:r w:rsidRPr="00FD7F6B">
        <w:rPr>
          <w:rFonts w:ascii="Arial" w:hAnsi="Arial" w:cs="Arial"/>
          <w:sz w:val="20"/>
          <w:szCs w:val="20"/>
        </w:rPr>
        <w:t xml:space="preserve">If a business has extraordinary balances due on their account that would cause undue hardship to the business, the business can contact our office to request additional assistance. </w:t>
      </w:r>
      <w:r w:rsidRPr="00FD7F6B">
        <w:rPr>
          <w:rFonts w:ascii="Arial" w:hAnsi="Arial" w:cs="Arial"/>
          <w:spacing w:val="-3"/>
          <w:sz w:val="20"/>
          <w:szCs w:val="20"/>
        </w:rPr>
        <w:t xml:space="preserve">A cover-sheet providing further explanation, along with the application and instructions for a Seattle Business License is provided below for your convenience.  </w:t>
      </w:r>
    </w:p>
    <w:p w:rsidR="00FD7F6B" w:rsidRPr="00FD7F6B" w:rsidRDefault="00FD7F6B" w:rsidP="00AD6934">
      <w:pPr>
        <w:numPr>
          <w:ilvl w:val="0"/>
          <w:numId w:val="5"/>
        </w:numPr>
        <w:tabs>
          <w:tab w:val="clear" w:pos="810"/>
        </w:tabs>
        <w:suppressAutoHyphens/>
        <w:ind w:left="720"/>
        <w:jc w:val="both"/>
        <w:rPr>
          <w:rFonts w:ascii="Arial" w:hAnsi="Arial" w:cs="Arial"/>
          <w:b/>
          <w:sz w:val="20"/>
          <w:szCs w:val="20"/>
        </w:rPr>
      </w:pPr>
      <w:r w:rsidRPr="00FD7F6B">
        <w:rPr>
          <w:rFonts w:ascii="Arial" w:hAnsi="Arial" w:cs="Arial"/>
          <w:spacing w:val="-3"/>
          <w:sz w:val="20"/>
          <w:szCs w:val="20"/>
        </w:rPr>
        <w:t>Those holding a City of Seattle Business license may be required to report and pay revenue taxes to the City.  Such costs should be carefully considered by the Vendor prior to submitting your offer.  When allowed by City ordinance, the City will have the right to retain amounts due at the conclusion of a contract by withholding from final invoice payments.</w:t>
      </w:r>
    </w:p>
    <w:p w:rsidR="00FD7F6B" w:rsidRPr="00FD7F6B" w:rsidRDefault="00FD7F6B" w:rsidP="00AD6934">
      <w:pPr>
        <w:ind w:left="180"/>
        <w:rPr>
          <w:rFonts w:ascii="Arial" w:hAnsi="Arial" w:cs="Arial"/>
          <w:b/>
          <w:sz w:val="22"/>
          <w:szCs w:val="22"/>
        </w:rPr>
      </w:pPr>
    </w:p>
    <w:p w:rsidR="00FD7F6B" w:rsidRPr="00FD7F6B" w:rsidRDefault="00FD7F6B" w:rsidP="00FD7F6B">
      <w:pPr>
        <w:ind w:left="1080"/>
        <w:rPr>
          <w:rFonts w:ascii="Arial" w:hAnsi="Arial" w:cs="Arial"/>
          <w:b/>
          <w:sz w:val="22"/>
          <w:szCs w:val="22"/>
        </w:rPr>
      </w:pPr>
      <w:r w:rsidRPr="00FD7F6B">
        <w:rPr>
          <w:rFonts w:ascii="Arial" w:hAnsi="Arial" w:cs="Arial"/>
          <w:b/>
          <w:sz w:val="22"/>
          <w:szCs w:val="22"/>
        </w:rPr>
        <w:t xml:space="preserve">  </w:t>
      </w:r>
      <w:r w:rsidR="00046C2D" w:rsidRPr="00FD7F6B">
        <w:rPr>
          <w:rFonts w:ascii="Arial" w:hAnsi="Arial" w:cs="Arial"/>
          <w:b/>
          <w:sz w:val="22"/>
          <w:szCs w:val="22"/>
        </w:rPr>
        <w:object w:dxaOrig="3000" w:dyaOrig="1880" w14:anchorId="7067CD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61.2pt" o:ole="">
            <v:imagedata r:id="rId16" o:title=""/>
          </v:shape>
          <o:OLEObject Type="Embed" ProgID="AcroExch.Document.DC" ShapeID="_x0000_i1025" DrawAspect="Icon" ObjectID="_1525757138" r:id="rId17"/>
        </w:object>
      </w:r>
    </w:p>
    <w:p w:rsidR="00FD7F6B" w:rsidRPr="00FD7F6B" w:rsidRDefault="00FD7F6B" w:rsidP="00FD7F6B">
      <w:pPr>
        <w:tabs>
          <w:tab w:val="left" w:pos="-720"/>
        </w:tabs>
        <w:suppressAutoHyphens/>
        <w:rPr>
          <w:rFonts w:ascii="Arial" w:hAnsi="Arial" w:cs="Arial"/>
          <w:b/>
          <w:spacing w:val="-3"/>
        </w:rPr>
      </w:pPr>
    </w:p>
    <w:p w:rsidR="00FD7F6B" w:rsidRPr="00FD7F6B" w:rsidRDefault="00FD7F6B" w:rsidP="00FD7F6B">
      <w:pPr>
        <w:tabs>
          <w:tab w:val="left" w:pos="-720"/>
        </w:tabs>
        <w:suppressAutoHyphens/>
        <w:ind w:left="360"/>
        <w:rPr>
          <w:rFonts w:ascii="Arial" w:hAnsi="Arial" w:cs="Arial"/>
          <w:b/>
          <w:spacing w:val="-3"/>
          <w:sz w:val="22"/>
          <w:szCs w:val="22"/>
        </w:rPr>
      </w:pPr>
      <w:smartTag w:uri="urn:schemas-microsoft-com:office:smarttags" w:element="place">
        <w:smartTag w:uri="urn:schemas-microsoft-com:office:smarttags" w:element="PlaceName">
          <w:r w:rsidRPr="00FD7F6B">
            <w:rPr>
              <w:rFonts w:ascii="Arial" w:hAnsi="Arial" w:cs="Arial"/>
              <w:b/>
              <w:spacing w:val="-3"/>
              <w:sz w:val="22"/>
              <w:szCs w:val="22"/>
            </w:rPr>
            <w:t>Mandatory</w:t>
          </w:r>
        </w:smartTag>
        <w:r w:rsidRPr="00FD7F6B">
          <w:rPr>
            <w:rFonts w:ascii="Arial" w:hAnsi="Arial" w:cs="Arial"/>
            <w:b/>
            <w:spacing w:val="-3"/>
            <w:sz w:val="22"/>
            <w:szCs w:val="22"/>
          </w:rPr>
          <w:t xml:space="preserve"> </w:t>
        </w:r>
        <w:smartTag w:uri="urn:schemas-microsoft-com:office:smarttags" w:element="PlaceType">
          <w:r w:rsidRPr="00FD7F6B">
            <w:rPr>
              <w:rFonts w:ascii="Arial" w:hAnsi="Arial" w:cs="Arial"/>
              <w:b/>
              <w:spacing w:val="-3"/>
              <w:sz w:val="22"/>
              <w:szCs w:val="22"/>
            </w:rPr>
            <w:t>State</w:t>
          </w:r>
        </w:smartTag>
      </w:smartTag>
      <w:r w:rsidRPr="00FD7F6B">
        <w:rPr>
          <w:rFonts w:ascii="Arial" w:hAnsi="Arial" w:cs="Arial"/>
          <w:b/>
          <w:spacing w:val="-3"/>
          <w:sz w:val="22"/>
          <w:szCs w:val="22"/>
        </w:rPr>
        <w:t xml:space="preserve"> Business Licensing and associated taxes.</w:t>
      </w:r>
    </w:p>
    <w:p w:rsidR="00FD7F6B" w:rsidRPr="00FD7F6B" w:rsidRDefault="00FD7F6B" w:rsidP="00FD7F6B">
      <w:pPr>
        <w:tabs>
          <w:tab w:val="left" w:pos="-720"/>
        </w:tabs>
        <w:suppressAutoHyphens/>
        <w:ind w:left="360"/>
        <w:jc w:val="both"/>
        <w:rPr>
          <w:rFonts w:ascii="Arial" w:hAnsi="Arial" w:cs="Arial"/>
          <w:spacing w:val="-3"/>
          <w:sz w:val="20"/>
          <w:szCs w:val="20"/>
        </w:rPr>
      </w:pPr>
      <w:r w:rsidRPr="00FD7F6B">
        <w:rPr>
          <w:rFonts w:ascii="Arial" w:hAnsi="Arial" w:cs="Arial"/>
          <w:spacing w:val="-3"/>
          <w:sz w:val="20"/>
          <w:szCs w:val="20"/>
        </w:rPr>
        <w:t>Before the contract is signed, you must provide the City with your State of Washington “Unified Business Identifier” (known as UBI #) and a Contractor License if required.  If the State of Washington has exempted your business from State licensing (for example, some foreign companies are exempt and in some cases, the State waives licensing because the company does not have a physical or economic presence in the State), then submit proof of that exemption to the City.  All costs for any licenses, permits and associated tax payments due to the State as a result of licensing shall be borne by the Vendor and not charged separately to the City.  Instructions and applications are at</w:t>
      </w:r>
      <w:r w:rsidRPr="00FD7F6B">
        <w:rPr>
          <w:rFonts w:ascii="Arial" w:hAnsi="Arial" w:cs="Arial"/>
          <w:spacing w:val="-3"/>
          <w:sz w:val="22"/>
          <w:szCs w:val="22"/>
        </w:rPr>
        <w:t xml:space="preserve"> </w:t>
      </w:r>
      <w:hyperlink r:id="rId18" w:history="1">
        <w:r w:rsidRPr="00FD7F6B">
          <w:rPr>
            <w:rStyle w:val="Hyperlink"/>
            <w:rFonts w:ascii="Arial" w:hAnsi="Arial" w:cs="Arial"/>
            <w:spacing w:val="-3"/>
            <w:sz w:val="20"/>
            <w:szCs w:val="20"/>
          </w:rPr>
          <w:t>http://bls.dor.wa.gov/file.aspx</w:t>
        </w:r>
      </w:hyperlink>
      <w:r w:rsidRPr="00FD7F6B">
        <w:rPr>
          <w:rFonts w:ascii="Arial" w:hAnsi="Arial" w:cs="Arial"/>
          <w:spacing w:val="-3"/>
          <w:sz w:val="20"/>
          <w:szCs w:val="20"/>
        </w:rPr>
        <w:t xml:space="preserve"> </w:t>
      </w:r>
    </w:p>
    <w:p w:rsidR="00FD7F6B" w:rsidRPr="00FD7F6B" w:rsidRDefault="00FD7F6B" w:rsidP="00FD7F6B">
      <w:pPr>
        <w:tabs>
          <w:tab w:val="left" w:pos="-720"/>
        </w:tabs>
        <w:suppressAutoHyphens/>
        <w:ind w:left="360"/>
        <w:jc w:val="both"/>
        <w:rPr>
          <w:rFonts w:ascii="Arial" w:hAnsi="Arial" w:cs="Arial"/>
          <w:spacing w:val="-3"/>
          <w:sz w:val="20"/>
          <w:szCs w:val="20"/>
        </w:rPr>
      </w:pPr>
    </w:p>
    <w:p w:rsidR="00FD7F6B" w:rsidRPr="00FD7F6B" w:rsidRDefault="00FD7F6B" w:rsidP="00FD7F6B">
      <w:pPr>
        <w:tabs>
          <w:tab w:val="left" w:pos="-720"/>
        </w:tabs>
        <w:suppressAutoHyphens/>
        <w:ind w:left="360"/>
        <w:rPr>
          <w:rFonts w:ascii="Arial" w:hAnsi="Arial" w:cs="Arial"/>
          <w:spacing w:val="-3"/>
          <w:sz w:val="22"/>
          <w:szCs w:val="22"/>
        </w:rPr>
      </w:pPr>
      <w:r w:rsidRPr="00FD7F6B">
        <w:rPr>
          <w:rFonts w:ascii="Arial" w:hAnsi="Arial" w:cs="Arial"/>
          <w:b/>
          <w:sz w:val="20"/>
          <w:szCs w:val="20"/>
        </w:rPr>
        <w:t>Permits</w:t>
      </w:r>
      <w:r w:rsidRPr="00FD7F6B">
        <w:rPr>
          <w:rFonts w:ascii="Arial" w:hAnsi="Arial" w:cs="Arial"/>
          <w:sz w:val="20"/>
          <w:szCs w:val="20"/>
        </w:rPr>
        <w:t>:  All permits required to perform work are to be supplied by the Vendor at no additional cost to the City.</w:t>
      </w:r>
      <w:r w:rsidRPr="00FD7F6B">
        <w:rPr>
          <w:rFonts w:ascii="Arial" w:hAnsi="Arial" w:cs="Arial"/>
          <w:spacing w:val="-3"/>
          <w:sz w:val="22"/>
          <w:szCs w:val="22"/>
        </w:rPr>
        <w:t xml:space="preserve">   </w:t>
      </w:r>
    </w:p>
    <w:p w:rsidR="00176BA9" w:rsidRPr="00FD7F6B" w:rsidRDefault="00176BA9" w:rsidP="00C75287">
      <w:pPr>
        <w:tabs>
          <w:tab w:val="left" w:pos="-720"/>
        </w:tabs>
        <w:suppressAutoHyphens/>
        <w:ind w:left="360"/>
        <w:rPr>
          <w:rFonts w:ascii="Arial" w:hAnsi="Arial" w:cs="Arial"/>
          <w:spacing w:val="-3"/>
          <w:sz w:val="22"/>
          <w:szCs w:val="22"/>
        </w:rPr>
      </w:pPr>
    </w:p>
    <w:p w:rsidR="00993D6C" w:rsidRDefault="00E85E1C" w:rsidP="00AD6934">
      <w:pPr>
        <w:pStyle w:val="Heading1"/>
        <w:numPr>
          <w:ilvl w:val="0"/>
          <w:numId w:val="1"/>
        </w:numPr>
        <w:tabs>
          <w:tab w:val="clear" w:pos="450"/>
        </w:tabs>
        <w:spacing w:after="120"/>
        <w:ind w:left="360"/>
      </w:pPr>
      <w:r w:rsidRPr="00FD7F6B">
        <w:rPr>
          <w:sz w:val="28"/>
          <w:szCs w:val="28"/>
        </w:rPr>
        <w:lastRenderedPageBreak/>
        <w:t>SCOPE OF WORK</w:t>
      </w:r>
      <w:r w:rsidR="00993D6C">
        <w:tab/>
      </w:r>
    </w:p>
    <w:p w:rsidR="00993D6C" w:rsidRDefault="00993D6C" w:rsidP="00495D2F">
      <w:pPr>
        <w:pStyle w:val="Heading2"/>
        <w:keepLines/>
        <w:tabs>
          <w:tab w:val="left" w:pos="-1440"/>
        </w:tabs>
        <w:ind w:left="360"/>
        <w:rPr>
          <w:i w:val="0"/>
          <w:sz w:val="24"/>
          <w:szCs w:val="24"/>
        </w:rPr>
      </w:pPr>
      <w:r w:rsidRPr="00FD7F6B">
        <w:rPr>
          <w:i w:val="0"/>
          <w:sz w:val="24"/>
          <w:szCs w:val="24"/>
        </w:rPr>
        <w:t>Pro</w:t>
      </w:r>
      <w:r>
        <w:rPr>
          <w:i w:val="0"/>
          <w:sz w:val="24"/>
          <w:szCs w:val="24"/>
        </w:rPr>
        <w:t>ject Solution Options.</w:t>
      </w:r>
    </w:p>
    <w:p w:rsidR="00993D6C" w:rsidRPr="00993D6C" w:rsidRDefault="00993D6C" w:rsidP="00495D2F">
      <w:pPr>
        <w:pStyle w:val="ListParagraph"/>
        <w:numPr>
          <w:ilvl w:val="0"/>
          <w:numId w:val="27"/>
        </w:numPr>
        <w:ind w:left="720"/>
        <w:rPr>
          <w:rFonts w:ascii="Arial" w:hAnsi="Arial" w:cs="Arial"/>
          <w:sz w:val="20"/>
          <w:szCs w:val="20"/>
        </w:rPr>
      </w:pPr>
      <w:r w:rsidRPr="00993D6C">
        <w:rPr>
          <w:rFonts w:ascii="Arial" w:hAnsi="Arial" w:cs="Arial"/>
          <w:sz w:val="20"/>
          <w:szCs w:val="20"/>
        </w:rPr>
        <w:t>SaaS Solution</w:t>
      </w:r>
    </w:p>
    <w:p w:rsidR="00993D6C" w:rsidRDefault="00993D6C" w:rsidP="00495D2F">
      <w:pPr>
        <w:pStyle w:val="ListParagraph"/>
        <w:numPr>
          <w:ilvl w:val="0"/>
          <w:numId w:val="27"/>
        </w:numPr>
        <w:ind w:left="720"/>
        <w:rPr>
          <w:rFonts w:ascii="Arial" w:hAnsi="Arial" w:cs="Arial"/>
          <w:sz w:val="20"/>
          <w:szCs w:val="20"/>
        </w:rPr>
      </w:pPr>
      <w:r w:rsidRPr="00993D6C">
        <w:rPr>
          <w:rFonts w:ascii="Arial" w:hAnsi="Arial" w:cs="Arial"/>
          <w:sz w:val="20"/>
          <w:szCs w:val="20"/>
        </w:rPr>
        <w:t>On-Premise Solution</w:t>
      </w:r>
    </w:p>
    <w:p w:rsidR="00993D6C" w:rsidRDefault="00993D6C" w:rsidP="00495D2F">
      <w:pPr>
        <w:ind w:left="360"/>
        <w:rPr>
          <w:rFonts w:ascii="Arial" w:hAnsi="Arial" w:cs="Arial"/>
          <w:sz w:val="20"/>
          <w:szCs w:val="20"/>
        </w:rPr>
      </w:pPr>
    </w:p>
    <w:p w:rsidR="00993D6C" w:rsidRPr="00993D6C" w:rsidRDefault="00993D6C" w:rsidP="00495D2F">
      <w:pPr>
        <w:ind w:left="360"/>
        <w:rPr>
          <w:rFonts w:ascii="Arial" w:hAnsi="Arial" w:cs="Arial"/>
          <w:sz w:val="20"/>
          <w:szCs w:val="20"/>
        </w:rPr>
      </w:pPr>
      <w:r w:rsidRPr="00993D6C">
        <w:rPr>
          <w:rFonts w:ascii="Arial" w:hAnsi="Arial" w:cs="Arial"/>
          <w:sz w:val="20"/>
          <w:szCs w:val="20"/>
        </w:rPr>
        <w:t xml:space="preserve">Vendors may propose one or </w:t>
      </w:r>
      <w:r w:rsidR="00A623E4">
        <w:rPr>
          <w:rFonts w:ascii="Arial" w:hAnsi="Arial" w:cs="Arial"/>
          <w:sz w:val="20"/>
          <w:szCs w:val="20"/>
        </w:rPr>
        <w:t>both</w:t>
      </w:r>
      <w:r w:rsidRPr="00993D6C">
        <w:rPr>
          <w:rFonts w:ascii="Arial" w:hAnsi="Arial" w:cs="Arial"/>
          <w:sz w:val="20"/>
          <w:szCs w:val="20"/>
        </w:rPr>
        <w:t xml:space="preserve"> options listed above, but a separate proposal will be required for each option.</w:t>
      </w:r>
    </w:p>
    <w:p w:rsidR="00993D6C" w:rsidRPr="00993D6C" w:rsidRDefault="004E7FA2" w:rsidP="00495D2F">
      <w:pPr>
        <w:pStyle w:val="Heading2"/>
        <w:keepLines/>
        <w:tabs>
          <w:tab w:val="left" w:pos="-1440"/>
        </w:tabs>
        <w:ind w:left="360"/>
        <w:rPr>
          <w:i w:val="0"/>
          <w:sz w:val="24"/>
          <w:szCs w:val="24"/>
        </w:rPr>
      </w:pPr>
      <w:r>
        <w:rPr>
          <w:i w:val="0"/>
          <w:sz w:val="24"/>
          <w:szCs w:val="24"/>
        </w:rPr>
        <w:t>Implementation</w:t>
      </w:r>
      <w:r w:rsidR="00993D6C">
        <w:rPr>
          <w:i w:val="0"/>
          <w:sz w:val="24"/>
          <w:szCs w:val="24"/>
        </w:rPr>
        <w:t xml:space="preserve"> Scope – Elements.</w:t>
      </w:r>
    </w:p>
    <w:p w:rsidR="00EF314E" w:rsidRPr="00FD7F6B" w:rsidRDefault="00EF314E" w:rsidP="00495D2F">
      <w:pPr>
        <w:pStyle w:val="NewText"/>
        <w:tabs>
          <w:tab w:val="left" w:pos="990"/>
        </w:tabs>
        <w:ind w:right="403"/>
      </w:pPr>
      <w:r w:rsidRPr="00FD7F6B">
        <w:t xml:space="preserve">At a high level, the scope of the project includes the following: </w:t>
      </w:r>
    </w:p>
    <w:p w:rsidR="004B1948" w:rsidRDefault="0F4FA480" w:rsidP="005846B5">
      <w:pPr>
        <w:pStyle w:val="NumberedBulletslvl2"/>
        <w:numPr>
          <w:ilvl w:val="1"/>
          <w:numId w:val="11"/>
        </w:numPr>
        <w:spacing w:after="0"/>
        <w:ind w:left="720"/>
      </w:pPr>
      <w:r w:rsidRPr="00FD7F6B">
        <w:t>Development of a mutually agreed upon project plan and shared project management.</w:t>
      </w:r>
    </w:p>
    <w:p w:rsidR="004E7FA2" w:rsidRPr="00FD7F6B" w:rsidRDefault="004E7FA2" w:rsidP="005846B5">
      <w:pPr>
        <w:pStyle w:val="NumberedBulletslvl2"/>
        <w:numPr>
          <w:ilvl w:val="1"/>
          <w:numId w:val="11"/>
        </w:numPr>
        <w:spacing w:after="0"/>
        <w:ind w:left="720"/>
      </w:pPr>
      <w:r>
        <w:t>Configuration or software modifications as needed.</w:t>
      </w:r>
    </w:p>
    <w:p w:rsidR="0021628A" w:rsidRPr="00FD7F6B" w:rsidRDefault="004B1948" w:rsidP="005846B5">
      <w:pPr>
        <w:pStyle w:val="NumberedBulletslvl2"/>
        <w:numPr>
          <w:ilvl w:val="1"/>
          <w:numId w:val="11"/>
        </w:numPr>
        <w:spacing w:after="0"/>
        <w:ind w:left="720"/>
      </w:pPr>
      <w:r w:rsidRPr="00FD7F6B">
        <w:t>Installation and testing based on needed functionality.</w:t>
      </w:r>
      <w:r w:rsidR="0021628A" w:rsidRPr="00FD7F6B">
        <w:t xml:space="preserve"> </w:t>
      </w:r>
    </w:p>
    <w:p w:rsidR="0021628A" w:rsidRPr="00FD7F6B" w:rsidRDefault="0021628A" w:rsidP="005846B5">
      <w:pPr>
        <w:pStyle w:val="NumberedBulletslvl2"/>
        <w:numPr>
          <w:ilvl w:val="1"/>
          <w:numId w:val="11"/>
        </w:numPr>
        <w:spacing w:after="0"/>
        <w:ind w:left="720"/>
      </w:pPr>
      <w:r w:rsidRPr="00FD7F6B">
        <w:t>Migration of existing data to the new application.</w:t>
      </w:r>
    </w:p>
    <w:p w:rsidR="004B1948" w:rsidRPr="00FD7F6B" w:rsidRDefault="0021628A" w:rsidP="005846B5">
      <w:pPr>
        <w:pStyle w:val="NumberedBulletslvl2"/>
        <w:numPr>
          <w:ilvl w:val="1"/>
          <w:numId w:val="11"/>
        </w:numPr>
        <w:spacing w:after="0"/>
        <w:ind w:left="720"/>
      </w:pPr>
      <w:r w:rsidRPr="00FD7F6B">
        <w:t>Integration with existing HR data, asset data and Active Directory.</w:t>
      </w:r>
    </w:p>
    <w:p w:rsidR="000B1981" w:rsidRPr="00FD7F6B" w:rsidRDefault="00821712" w:rsidP="005846B5">
      <w:pPr>
        <w:pStyle w:val="NumberedBulletslvl2"/>
        <w:numPr>
          <w:ilvl w:val="1"/>
          <w:numId w:val="11"/>
        </w:numPr>
        <w:spacing w:after="0"/>
        <w:ind w:left="720"/>
      </w:pPr>
      <w:r w:rsidRPr="00FD7F6B">
        <w:t>User provisioning and security.</w:t>
      </w:r>
    </w:p>
    <w:p w:rsidR="005846B5" w:rsidRDefault="00821712" w:rsidP="005846B5">
      <w:pPr>
        <w:pStyle w:val="NumberedBulletslvl2"/>
        <w:numPr>
          <w:ilvl w:val="1"/>
          <w:numId w:val="11"/>
        </w:numPr>
        <w:spacing w:after="0"/>
        <w:ind w:left="720"/>
      </w:pPr>
      <w:r w:rsidRPr="00FD7F6B">
        <w:t xml:space="preserve">Training </w:t>
      </w:r>
      <w:r w:rsidR="0021628A" w:rsidRPr="00FD7F6B">
        <w:t xml:space="preserve">IT </w:t>
      </w:r>
      <w:r w:rsidR="00450D88" w:rsidRPr="00FD7F6B">
        <w:t>C</w:t>
      </w:r>
      <w:r w:rsidR="0021628A" w:rsidRPr="00FD7F6B">
        <w:t xml:space="preserve">ompliance </w:t>
      </w:r>
      <w:r w:rsidR="00450D88" w:rsidRPr="00FD7F6B">
        <w:t>S</w:t>
      </w:r>
      <w:r w:rsidR="0021628A" w:rsidRPr="00FD7F6B">
        <w:t>taff on system use</w:t>
      </w:r>
      <w:r w:rsidR="00450D88" w:rsidRPr="00FD7F6B">
        <w:t>.</w:t>
      </w:r>
    </w:p>
    <w:p w:rsidR="005846B5" w:rsidRPr="005846B5" w:rsidRDefault="005846B5" w:rsidP="005846B5">
      <w:pPr>
        <w:keepNext/>
        <w:keepLines/>
        <w:tabs>
          <w:tab w:val="left" w:pos="-1440"/>
        </w:tabs>
        <w:spacing w:before="240" w:after="60"/>
        <w:ind w:left="360"/>
        <w:outlineLvl w:val="1"/>
        <w:rPr>
          <w:rFonts w:ascii="Arial" w:hAnsi="Arial" w:cs="Arial"/>
          <w:b/>
          <w:bCs/>
          <w:iCs/>
        </w:rPr>
      </w:pPr>
      <w:r w:rsidRPr="005846B5">
        <w:rPr>
          <w:rFonts w:ascii="Arial" w:hAnsi="Arial" w:cs="Arial"/>
          <w:b/>
          <w:bCs/>
          <w:iCs/>
        </w:rPr>
        <w:t>Required and Optional Modules.</w:t>
      </w:r>
    </w:p>
    <w:p w:rsidR="005846B5" w:rsidRDefault="005846B5" w:rsidP="005846B5">
      <w:pPr>
        <w:pStyle w:val="NumberedBulletslvl2"/>
        <w:numPr>
          <w:ilvl w:val="0"/>
          <w:numId w:val="0"/>
        </w:numPr>
        <w:ind w:left="360"/>
        <w:rPr>
          <w:bCs/>
          <w:iCs/>
        </w:rPr>
      </w:pPr>
      <w:r w:rsidRPr="005846B5">
        <w:rPr>
          <w:bCs/>
          <w:iCs/>
        </w:rPr>
        <w:t xml:space="preserve">The GRC Tool </w:t>
      </w:r>
      <w:r w:rsidR="00A33C2E">
        <w:rPr>
          <w:bCs/>
          <w:iCs/>
        </w:rPr>
        <w:t xml:space="preserve">is </w:t>
      </w:r>
      <w:r w:rsidR="00A33C2E">
        <w:rPr>
          <w:b/>
          <w:bCs/>
          <w:iCs/>
        </w:rPr>
        <w:t>required</w:t>
      </w:r>
      <w:r w:rsidR="00A33C2E">
        <w:rPr>
          <w:bCs/>
          <w:iCs/>
        </w:rPr>
        <w:t xml:space="preserve"> at a minimum to</w:t>
      </w:r>
      <w:r w:rsidRPr="005846B5">
        <w:rPr>
          <w:bCs/>
          <w:iCs/>
        </w:rPr>
        <w:t xml:space="preserve"> include the Risk Assessment, Compliance Management and Regulatory Change modules.  </w:t>
      </w:r>
      <w:r w:rsidR="00A33C2E" w:rsidRPr="00A33C2E">
        <w:rPr>
          <w:b/>
          <w:bCs/>
          <w:iCs/>
        </w:rPr>
        <w:t>Optional</w:t>
      </w:r>
      <w:r w:rsidR="00A33C2E">
        <w:rPr>
          <w:bCs/>
          <w:iCs/>
        </w:rPr>
        <w:t xml:space="preserve"> m</w:t>
      </w:r>
      <w:r w:rsidRPr="005846B5">
        <w:rPr>
          <w:bCs/>
          <w:iCs/>
        </w:rPr>
        <w:t>odules are</w:t>
      </w:r>
      <w:r w:rsidR="00ED5F2D">
        <w:rPr>
          <w:bCs/>
          <w:iCs/>
        </w:rPr>
        <w:t xml:space="preserve"> but not limited to </w:t>
      </w:r>
      <w:r w:rsidRPr="005846B5">
        <w:rPr>
          <w:bCs/>
          <w:iCs/>
        </w:rPr>
        <w:t xml:space="preserve">Policies &amp; Exceptions, Controls Testing, Vendor Risk Management, Internal Audit Management, Incident Management, Security Assessment, Business Continuity, Threat &amp; Vulnerability Management, Document Management, Training Management, Issue Management, Reporting/Dashboards, and Workflow modules.   The City may purchase any of these additional modules at any time during this contract.   The City prefers a tool that offers the purchase of modules separately but recognizes that some software solutions package all of the modules together and do not offer modules separately.  Software with both itemized and packaged modules will be considered.  </w:t>
      </w:r>
    </w:p>
    <w:tbl>
      <w:tblPr>
        <w:tblW w:w="10270" w:type="dxa"/>
        <w:jc w:val="center"/>
        <w:tblLook w:val="04A0" w:firstRow="1" w:lastRow="0" w:firstColumn="1" w:lastColumn="0" w:noHBand="0" w:noVBand="1"/>
      </w:tblPr>
      <w:tblGrid>
        <w:gridCol w:w="3460"/>
        <w:gridCol w:w="240"/>
        <w:gridCol w:w="3510"/>
        <w:gridCol w:w="3060"/>
      </w:tblGrid>
      <w:tr w:rsidR="005846B5" w:rsidRPr="005846B5" w:rsidTr="004E1840">
        <w:trPr>
          <w:trHeight w:val="624"/>
          <w:jc w:val="center"/>
        </w:trPr>
        <w:tc>
          <w:tcPr>
            <w:tcW w:w="3460" w:type="dxa"/>
            <w:tcBorders>
              <w:top w:val="single" w:sz="8" w:space="0" w:color="auto"/>
              <w:left w:val="single" w:sz="8" w:space="0" w:color="auto"/>
              <w:bottom w:val="single" w:sz="8" w:space="0" w:color="auto"/>
              <w:right w:val="single" w:sz="8" w:space="0" w:color="auto"/>
            </w:tcBorders>
            <w:shd w:val="clear" w:color="auto" w:fill="00B050"/>
            <w:vAlign w:val="center"/>
            <w:hideMark/>
          </w:tcPr>
          <w:p w:rsidR="005846B5" w:rsidRPr="005846B5" w:rsidRDefault="005846B5" w:rsidP="005846B5">
            <w:pPr>
              <w:keepNext/>
              <w:keepLines/>
              <w:tabs>
                <w:tab w:val="left" w:pos="-1440"/>
              </w:tabs>
              <w:spacing w:before="240" w:after="60"/>
              <w:outlineLvl w:val="1"/>
              <w:rPr>
                <w:rFonts w:ascii="Arial" w:hAnsi="Arial" w:cs="Arial"/>
                <w:b/>
                <w:bCs/>
                <w:iCs/>
                <w:sz w:val="22"/>
                <w:szCs w:val="22"/>
              </w:rPr>
            </w:pPr>
            <w:r w:rsidRPr="005846B5">
              <w:rPr>
                <w:rFonts w:ascii="Arial" w:hAnsi="Arial" w:cs="Arial"/>
                <w:b/>
                <w:bCs/>
                <w:iCs/>
                <w:sz w:val="22"/>
                <w:szCs w:val="22"/>
              </w:rPr>
              <w:t>Must Be Included</w:t>
            </w:r>
          </w:p>
        </w:tc>
        <w:tc>
          <w:tcPr>
            <w:tcW w:w="240" w:type="dxa"/>
            <w:tcBorders>
              <w:top w:val="nil"/>
              <w:left w:val="nil"/>
              <w:bottom w:val="nil"/>
              <w:right w:val="nil"/>
            </w:tcBorders>
            <w:shd w:val="clear" w:color="auto" w:fill="auto"/>
            <w:noWrap/>
            <w:vAlign w:val="bottom"/>
            <w:hideMark/>
          </w:tcPr>
          <w:p w:rsidR="005846B5" w:rsidRPr="005846B5" w:rsidRDefault="005846B5" w:rsidP="005846B5">
            <w:pPr>
              <w:keepNext/>
              <w:keepLines/>
              <w:tabs>
                <w:tab w:val="left" w:pos="-1440"/>
              </w:tabs>
              <w:spacing w:before="240" w:after="60"/>
              <w:outlineLvl w:val="1"/>
              <w:rPr>
                <w:rFonts w:ascii="Arial" w:hAnsi="Arial" w:cs="Arial"/>
                <w:b/>
                <w:bCs/>
                <w:iCs/>
                <w:sz w:val="22"/>
                <w:szCs w:val="22"/>
              </w:rPr>
            </w:pPr>
          </w:p>
        </w:tc>
        <w:tc>
          <w:tcPr>
            <w:tcW w:w="6570" w:type="dxa"/>
            <w:gridSpan w:val="2"/>
            <w:tcBorders>
              <w:top w:val="single" w:sz="8" w:space="0" w:color="auto"/>
              <w:left w:val="single" w:sz="8" w:space="0" w:color="auto"/>
              <w:bottom w:val="single" w:sz="8" w:space="0" w:color="auto"/>
              <w:right w:val="single" w:sz="8" w:space="0" w:color="auto"/>
            </w:tcBorders>
            <w:shd w:val="clear" w:color="auto" w:fill="FFC000"/>
            <w:vAlign w:val="center"/>
            <w:hideMark/>
          </w:tcPr>
          <w:p w:rsidR="005846B5" w:rsidRPr="005846B5" w:rsidRDefault="005846B5" w:rsidP="005846B5">
            <w:pPr>
              <w:keepNext/>
              <w:keepLines/>
              <w:tabs>
                <w:tab w:val="left" w:pos="-1440"/>
              </w:tabs>
              <w:spacing w:before="240" w:after="60"/>
              <w:outlineLvl w:val="1"/>
              <w:rPr>
                <w:rFonts w:ascii="Arial" w:hAnsi="Arial" w:cs="Arial"/>
                <w:b/>
                <w:bCs/>
                <w:iCs/>
                <w:sz w:val="22"/>
                <w:szCs w:val="22"/>
              </w:rPr>
            </w:pPr>
            <w:r w:rsidRPr="005846B5">
              <w:rPr>
                <w:rFonts w:ascii="Arial" w:hAnsi="Arial" w:cs="Arial"/>
                <w:b/>
                <w:bCs/>
                <w:iCs/>
                <w:sz w:val="22"/>
                <w:szCs w:val="22"/>
              </w:rPr>
              <w:t>Optional</w:t>
            </w:r>
          </w:p>
        </w:tc>
      </w:tr>
      <w:tr w:rsidR="005846B5" w:rsidRPr="005846B5" w:rsidTr="004E1840">
        <w:trPr>
          <w:trHeight w:val="564"/>
          <w:jc w:val="center"/>
        </w:trPr>
        <w:tc>
          <w:tcPr>
            <w:tcW w:w="3460" w:type="dxa"/>
            <w:tcBorders>
              <w:top w:val="nil"/>
              <w:left w:val="single" w:sz="8" w:space="0" w:color="auto"/>
              <w:bottom w:val="single" w:sz="4" w:space="0" w:color="auto"/>
              <w:right w:val="single" w:sz="8" w:space="0" w:color="auto"/>
            </w:tcBorders>
            <w:shd w:val="clear" w:color="auto" w:fill="auto"/>
            <w:vAlign w:val="center"/>
          </w:tcPr>
          <w:p w:rsidR="005846B5" w:rsidRPr="005846B5" w:rsidRDefault="005846B5" w:rsidP="005846B5">
            <w:pPr>
              <w:keepNext/>
              <w:keepLines/>
              <w:tabs>
                <w:tab w:val="left" w:pos="-1440"/>
              </w:tabs>
              <w:spacing w:before="240" w:after="60"/>
              <w:outlineLvl w:val="1"/>
              <w:rPr>
                <w:rFonts w:ascii="Arial" w:hAnsi="Arial" w:cs="Arial"/>
                <w:bCs/>
                <w:iCs/>
                <w:sz w:val="22"/>
                <w:szCs w:val="22"/>
              </w:rPr>
            </w:pPr>
            <w:r w:rsidRPr="005846B5">
              <w:rPr>
                <w:rFonts w:ascii="Arial" w:hAnsi="Arial" w:cs="Arial"/>
                <w:bCs/>
                <w:iCs/>
                <w:sz w:val="22"/>
                <w:szCs w:val="22"/>
              </w:rPr>
              <w:t xml:space="preserve">Risk Assessment </w:t>
            </w:r>
          </w:p>
        </w:tc>
        <w:tc>
          <w:tcPr>
            <w:tcW w:w="240" w:type="dxa"/>
            <w:tcBorders>
              <w:top w:val="nil"/>
              <w:left w:val="nil"/>
              <w:bottom w:val="nil"/>
              <w:right w:val="nil"/>
            </w:tcBorders>
            <w:shd w:val="clear" w:color="auto" w:fill="auto"/>
            <w:noWrap/>
            <w:vAlign w:val="bottom"/>
            <w:hideMark/>
          </w:tcPr>
          <w:p w:rsidR="005846B5" w:rsidRPr="005846B5" w:rsidRDefault="005846B5" w:rsidP="005846B5">
            <w:pPr>
              <w:keepNext/>
              <w:keepLines/>
              <w:tabs>
                <w:tab w:val="left" w:pos="-1440"/>
              </w:tabs>
              <w:spacing w:before="240" w:after="60"/>
              <w:outlineLvl w:val="1"/>
              <w:rPr>
                <w:rFonts w:ascii="Arial" w:hAnsi="Arial" w:cs="Arial"/>
                <w:bCs/>
                <w:iCs/>
                <w:sz w:val="22"/>
                <w:szCs w:val="22"/>
              </w:rPr>
            </w:pPr>
          </w:p>
        </w:tc>
        <w:tc>
          <w:tcPr>
            <w:tcW w:w="3510" w:type="dxa"/>
            <w:tcBorders>
              <w:top w:val="nil"/>
              <w:left w:val="single" w:sz="8" w:space="0" w:color="auto"/>
              <w:bottom w:val="single" w:sz="8" w:space="0" w:color="auto"/>
              <w:right w:val="single" w:sz="8" w:space="0" w:color="auto"/>
            </w:tcBorders>
            <w:shd w:val="clear" w:color="auto" w:fill="auto"/>
          </w:tcPr>
          <w:p w:rsidR="005846B5" w:rsidRPr="005846B5" w:rsidRDefault="005846B5" w:rsidP="005846B5">
            <w:pPr>
              <w:keepNext/>
              <w:keepLines/>
              <w:tabs>
                <w:tab w:val="left" w:pos="-1440"/>
              </w:tabs>
              <w:spacing w:before="240" w:after="60"/>
              <w:outlineLvl w:val="1"/>
              <w:rPr>
                <w:rFonts w:ascii="Arial" w:hAnsi="Arial" w:cs="Arial"/>
                <w:bCs/>
                <w:iCs/>
                <w:sz w:val="22"/>
                <w:szCs w:val="22"/>
              </w:rPr>
            </w:pPr>
            <w:r w:rsidRPr="005846B5">
              <w:rPr>
                <w:rFonts w:ascii="Arial" w:hAnsi="Arial" w:cs="Arial"/>
                <w:bCs/>
                <w:iCs/>
                <w:sz w:val="22"/>
                <w:szCs w:val="22"/>
              </w:rPr>
              <w:t>Policies &amp; Exceptions</w:t>
            </w:r>
          </w:p>
        </w:tc>
        <w:tc>
          <w:tcPr>
            <w:tcW w:w="3060" w:type="dxa"/>
            <w:tcBorders>
              <w:top w:val="nil"/>
              <w:left w:val="single" w:sz="8" w:space="0" w:color="auto"/>
              <w:bottom w:val="single" w:sz="8" w:space="0" w:color="auto"/>
              <w:right w:val="single" w:sz="8" w:space="0" w:color="auto"/>
            </w:tcBorders>
          </w:tcPr>
          <w:p w:rsidR="005846B5" w:rsidRPr="005846B5" w:rsidRDefault="005846B5" w:rsidP="005846B5">
            <w:pPr>
              <w:keepNext/>
              <w:keepLines/>
              <w:tabs>
                <w:tab w:val="left" w:pos="-1440"/>
              </w:tabs>
              <w:spacing w:before="240" w:after="60"/>
              <w:outlineLvl w:val="1"/>
              <w:rPr>
                <w:rFonts w:ascii="Arial" w:hAnsi="Arial" w:cs="Arial"/>
                <w:bCs/>
                <w:iCs/>
                <w:sz w:val="22"/>
                <w:szCs w:val="22"/>
              </w:rPr>
            </w:pPr>
            <w:r w:rsidRPr="005846B5">
              <w:rPr>
                <w:rFonts w:ascii="Arial" w:hAnsi="Arial" w:cs="Arial"/>
                <w:bCs/>
                <w:iCs/>
                <w:sz w:val="22"/>
                <w:szCs w:val="22"/>
              </w:rPr>
              <w:t>Business Continuity</w:t>
            </w:r>
          </w:p>
        </w:tc>
      </w:tr>
      <w:tr w:rsidR="005846B5" w:rsidRPr="005846B5" w:rsidTr="004E1840">
        <w:trPr>
          <w:trHeight w:val="564"/>
          <w:jc w:val="center"/>
        </w:trPr>
        <w:tc>
          <w:tcPr>
            <w:tcW w:w="3460" w:type="dxa"/>
            <w:tcBorders>
              <w:top w:val="single" w:sz="4" w:space="0" w:color="auto"/>
              <w:left w:val="single" w:sz="4" w:space="0" w:color="auto"/>
              <w:bottom w:val="single" w:sz="4" w:space="0" w:color="auto"/>
              <w:right w:val="single" w:sz="4" w:space="0" w:color="auto"/>
            </w:tcBorders>
            <w:shd w:val="clear" w:color="auto" w:fill="auto"/>
            <w:vAlign w:val="center"/>
          </w:tcPr>
          <w:p w:rsidR="005846B5" w:rsidRPr="005846B5" w:rsidRDefault="005846B5" w:rsidP="005846B5">
            <w:pPr>
              <w:keepNext/>
              <w:keepLines/>
              <w:tabs>
                <w:tab w:val="left" w:pos="-1440"/>
              </w:tabs>
              <w:spacing w:before="240" w:after="60"/>
              <w:outlineLvl w:val="1"/>
              <w:rPr>
                <w:rFonts w:ascii="Arial" w:hAnsi="Arial" w:cs="Arial"/>
                <w:bCs/>
                <w:iCs/>
                <w:sz w:val="22"/>
                <w:szCs w:val="22"/>
              </w:rPr>
            </w:pPr>
            <w:r w:rsidRPr="005846B5">
              <w:rPr>
                <w:rFonts w:ascii="Arial" w:hAnsi="Arial" w:cs="Arial"/>
                <w:bCs/>
                <w:iCs/>
                <w:sz w:val="22"/>
                <w:szCs w:val="22"/>
              </w:rPr>
              <w:t>Compliance Management</w:t>
            </w:r>
          </w:p>
        </w:tc>
        <w:tc>
          <w:tcPr>
            <w:tcW w:w="240" w:type="dxa"/>
            <w:tcBorders>
              <w:top w:val="nil"/>
              <w:left w:val="single" w:sz="4" w:space="0" w:color="auto"/>
              <w:bottom w:val="nil"/>
              <w:right w:val="nil"/>
            </w:tcBorders>
            <w:shd w:val="clear" w:color="auto" w:fill="auto"/>
            <w:noWrap/>
            <w:vAlign w:val="bottom"/>
            <w:hideMark/>
          </w:tcPr>
          <w:p w:rsidR="005846B5" w:rsidRPr="005846B5" w:rsidRDefault="005846B5" w:rsidP="005846B5">
            <w:pPr>
              <w:keepNext/>
              <w:keepLines/>
              <w:tabs>
                <w:tab w:val="left" w:pos="-1440"/>
              </w:tabs>
              <w:spacing w:before="240" w:after="60"/>
              <w:outlineLvl w:val="1"/>
              <w:rPr>
                <w:rFonts w:ascii="Arial" w:hAnsi="Arial" w:cs="Arial"/>
                <w:bCs/>
                <w:iCs/>
                <w:sz w:val="22"/>
                <w:szCs w:val="22"/>
              </w:rPr>
            </w:pPr>
          </w:p>
        </w:tc>
        <w:tc>
          <w:tcPr>
            <w:tcW w:w="3510" w:type="dxa"/>
            <w:tcBorders>
              <w:top w:val="nil"/>
              <w:left w:val="single" w:sz="8" w:space="0" w:color="auto"/>
              <w:bottom w:val="single" w:sz="8" w:space="0" w:color="auto"/>
              <w:right w:val="single" w:sz="8" w:space="0" w:color="auto"/>
            </w:tcBorders>
            <w:shd w:val="clear" w:color="auto" w:fill="auto"/>
          </w:tcPr>
          <w:p w:rsidR="005846B5" w:rsidRPr="005846B5" w:rsidRDefault="005846B5" w:rsidP="005846B5">
            <w:pPr>
              <w:keepNext/>
              <w:keepLines/>
              <w:tabs>
                <w:tab w:val="left" w:pos="-1440"/>
              </w:tabs>
              <w:spacing w:before="240" w:after="60"/>
              <w:outlineLvl w:val="1"/>
              <w:rPr>
                <w:rFonts w:ascii="Arial" w:hAnsi="Arial" w:cs="Arial"/>
                <w:bCs/>
                <w:iCs/>
                <w:sz w:val="22"/>
                <w:szCs w:val="22"/>
              </w:rPr>
            </w:pPr>
            <w:r w:rsidRPr="005846B5">
              <w:rPr>
                <w:rFonts w:ascii="Arial" w:hAnsi="Arial" w:cs="Arial"/>
                <w:bCs/>
                <w:iCs/>
                <w:sz w:val="22"/>
                <w:szCs w:val="22"/>
              </w:rPr>
              <w:t>Controls Testing</w:t>
            </w:r>
          </w:p>
        </w:tc>
        <w:tc>
          <w:tcPr>
            <w:tcW w:w="3060" w:type="dxa"/>
            <w:tcBorders>
              <w:top w:val="nil"/>
              <w:left w:val="single" w:sz="8" w:space="0" w:color="auto"/>
              <w:bottom w:val="single" w:sz="8" w:space="0" w:color="auto"/>
              <w:right w:val="single" w:sz="8" w:space="0" w:color="auto"/>
            </w:tcBorders>
          </w:tcPr>
          <w:p w:rsidR="005846B5" w:rsidRPr="005846B5" w:rsidRDefault="005846B5" w:rsidP="005846B5">
            <w:pPr>
              <w:keepNext/>
              <w:keepLines/>
              <w:tabs>
                <w:tab w:val="left" w:pos="-1440"/>
              </w:tabs>
              <w:spacing w:before="240" w:after="60"/>
              <w:outlineLvl w:val="1"/>
              <w:rPr>
                <w:rFonts w:ascii="Arial" w:hAnsi="Arial" w:cs="Arial"/>
                <w:bCs/>
                <w:iCs/>
                <w:sz w:val="22"/>
                <w:szCs w:val="22"/>
              </w:rPr>
            </w:pPr>
            <w:r w:rsidRPr="005846B5">
              <w:rPr>
                <w:rFonts w:ascii="Arial" w:hAnsi="Arial" w:cs="Arial"/>
                <w:bCs/>
                <w:iCs/>
                <w:sz w:val="22"/>
                <w:szCs w:val="22"/>
              </w:rPr>
              <w:t>Threat &amp; Vulnerability Management</w:t>
            </w:r>
          </w:p>
        </w:tc>
      </w:tr>
      <w:tr w:rsidR="005846B5" w:rsidRPr="005846B5" w:rsidTr="004E1840">
        <w:trPr>
          <w:trHeight w:val="564"/>
          <w:jc w:val="center"/>
        </w:trPr>
        <w:tc>
          <w:tcPr>
            <w:tcW w:w="3460" w:type="dxa"/>
            <w:tcBorders>
              <w:top w:val="single" w:sz="4" w:space="0" w:color="auto"/>
              <w:left w:val="single" w:sz="4" w:space="0" w:color="auto"/>
              <w:bottom w:val="single" w:sz="4" w:space="0" w:color="auto"/>
              <w:right w:val="single" w:sz="4" w:space="0" w:color="auto"/>
            </w:tcBorders>
            <w:shd w:val="clear" w:color="auto" w:fill="auto"/>
            <w:vAlign w:val="center"/>
          </w:tcPr>
          <w:p w:rsidR="005846B5" w:rsidRPr="005846B5" w:rsidRDefault="005846B5" w:rsidP="005846B5">
            <w:pPr>
              <w:keepNext/>
              <w:keepLines/>
              <w:tabs>
                <w:tab w:val="left" w:pos="-1440"/>
              </w:tabs>
              <w:spacing w:before="240" w:after="60"/>
              <w:outlineLvl w:val="1"/>
              <w:rPr>
                <w:rFonts w:ascii="Arial" w:hAnsi="Arial" w:cs="Arial"/>
                <w:bCs/>
                <w:iCs/>
                <w:sz w:val="22"/>
                <w:szCs w:val="22"/>
              </w:rPr>
            </w:pPr>
            <w:r w:rsidRPr="005846B5">
              <w:rPr>
                <w:rFonts w:ascii="Arial" w:hAnsi="Arial" w:cs="Arial"/>
                <w:bCs/>
                <w:iCs/>
                <w:sz w:val="22"/>
                <w:szCs w:val="22"/>
              </w:rPr>
              <w:t>Regulatory Change Management</w:t>
            </w:r>
          </w:p>
        </w:tc>
        <w:tc>
          <w:tcPr>
            <w:tcW w:w="240" w:type="dxa"/>
            <w:tcBorders>
              <w:top w:val="nil"/>
              <w:left w:val="single" w:sz="4" w:space="0" w:color="auto"/>
              <w:bottom w:val="nil"/>
              <w:right w:val="nil"/>
            </w:tcBorders>
            <w:shd w:val="clear" w:color="auto" w:fill="auto"/>
            <w:noWrap/>
            <w:vAlign w:val="bottom"/>
            <w:hideMark/>
          </w:tcPr>
          <w:p w:rsidR="005846B5" w:rsidRPr="005846B5" w:rsidRDefault="005846B5" w:rsidP="005846B5">
            <w:pPr>
              <w:keepNext/>
              <w:keepLines/>
              <w:tabs>
                <w:tab w:val="left" w:pos="-1440"/>
              </w:tabs>
              <w:spacing w:before="240" w:after="60"/>
              <w:outlineLvl w:val="1"/>
              <w:rPr>
                <w:rFonts w:ascii="Arial" w:hAnsi="Arial" w:cs="Arial"/>
                <w:bCs/>
                <w:iCs/>
                <w:sz w:val="22"/>
                <w:szCs w:val="22"/>
              </w:rPr>
            </w:pPr>
          </w:p>
        </w:tc>
        <w:tc>
          <w:tcPr>
            <w:tcW w:w="3510" w:type="dxa"/>
            <w:tcBorders>
              <w:top w:val="nil"/>
              <w:left w:val="single" w:sz="8" w:space="0" w:color="auto"/>
              <w:bottom w:val="single" w:sz="8" w:space="0" w:color="auto"/>
              <w:right w:val="single" w:sz="8" w:space="0" w:color="auto"/>
            </w:tcBorders>
            <w:shd w:val="clear" w:color="auto" w:fill="auto"/>
          </w:tcPr>
          <w:p w:rsidR="005846B5" w:rsidRPr="005846B5" w:rsidRDefault="005846B5" w:rsidP="005846B5">
            <w:pPr>
              <w:keepNext/>
              <w:keepLines/>
              <w:tabs>
                <w:tab w:val="left" w:pos="-1440"/>
              </w:tabs>
              <w:spacing w:before="240" w:after="60"/>
              <w:outlineLvl w:val="1"/>
              <w:rPr>
                <w:rFonts w:ascii="Arial" w:hAnsi="Arial" w:cs="Arial"/>
                <w:bCs/>
                <w:iCs/>
                <w:sz w:val="22"/>
                <w:szCs w:val="22"/>
              </w:rPr>
            </w:pPr>
            <w:r w:rsidRPr="005846B5">
              <w:rPr>
                <w:rFonts w:ascii="Arial" w:hAnsi="Arial" w:cs="Arial"/>
                <w:bCs/>
                <w:iCs/>
                <w:sz w:val="22"/>
                <w:szCs w:val="22"/>
              </w:rPr>
              <w:t>Vendor Risk Management</w:t>
            </w:r>
          </w:p>
        </w:tc>
        <w:tc>
          <w:tcPr>
            <w:tcW w:w="3060" w:type="dxa"/>
            <w:tcBorders>
              <w:top w:val="nil"/>
              <w:left w:val="single" w:sz="8" w:space="0" w:color="auto"/>
              <w:bottom w:val="single" w:sz="8" w:space="0" w:color="auto"/>
              <w:right w:val="single" w:sz="8" w:space="0" w:color="auto"/>
            </w:tcBorders>
          </w:tcPr>
          <w:p w:rsidR="005846B5" w:rsidRPr="005846B5" w:rsidRDefault="005846B5" w:rsidP="005846B5">
            <w:pPr>
              <w:keepNext/>
              <w:keepLines/>
              <w:tabs>
                <w:tab w:val="left" w:pos="-1440"/>
              </w:tabs>
              <w:spacing w:before="240" w:after="60"/>
              <w:outlineLvl w:val="1"/>
              <w:rPr>
                <w:rFonts w:ascii="Arial" w:hAnsi="Arial" w:cs="Arial"/>
                <w:bCs/>
                <w:iCs/>
                <w:sz w:val="22"/>
                <w:szCs w:val="22"/>
              </w:rPr>
            </w:pPr>
            <w:r w:rsidRPr="005846B5">
              <w:rPr>
                <w:rFonts w:ascii="Arial" w:hAnsi="Arial" w:cs="Arial"/>
                <w:bCs/>
                <w:iCs/>
                <w:sz w:val="22"/>
                <w:szCs w:val="22"/>
              </w:rPr>
              <w:t>Document Management</w:t>
            </w:r>
          </w:p>
        </w:tc>
      </w:tr>
      <w:tr w:rsidR="005846B5" w:rsidRPr="005846B5" w:rsidTr="004E1840">
        <w:trPr>
          <w:trHeight w:val="564"/>
          <w:jc w:val="center"/>
        </w:trPr>
        <w:tc>
          <w:tcPr>
            <w:tcW w:w="3460" w:type="dxa"/>
            <w:tcBorders>
              <w:top w:val="single" w:sz="4" w:space="0" w:color="auto"/>
            </w:tcBorders>
            <w:shd w:val="clear" w:color="auto" w:fill="auto"/>
            <w:vAlign w:val="center"/>
          </w:tcPr>
          <w:p w:rsidR="005846B5" w:rsidRPr="005846B5" w:rsidRDefault="005846B5" w:rsidP="005846B5">
            <w:pPr>
              <w:keepNext/>
              <w:keepLines/>
              <w:tabs>
                <w:tab w:val="left" w:pos="-1440"/>
              </w:tabs>
              <w:spacing w:before="240" w:after="60"/>
              <w:outlineLvl w:val="1"/>
              <w:rPr>
                <w:rFonts w:ascii="Arial" w:hAnsi="Arial" w:cs="Arial"/>
                <w:bCs/>
                <w:iCs/>
                <w:sz w:val="22"/>
                <w:szCs w:val="22"/>
              </w:rPr>
            </w:pPr>
          </w:p>
        </w:tc>
        <w:tc>
          <w:tcPr>
            <w:tcW w:w="240" w:type="dxa"/>
            <w:tcBorders>
              <w:top w:val="nil"/>
              <w:left w:val="nil"/>
              <w:bottom w:val="nil"/>
              <w:right w:val="nil"/>
            </w:tcBorders>
            <w:shd w:val="clear" w:color="auto" w:fill="auto"/>
            <w:noWrap/>
            <w:vAlign w:val="bottom"/>
            <w:hideMark/>
          </w:tcPr>
          <w:p w:rsidR="005846B5" w:rsidRPr="005846B5" w:rsidRDefault="005846B5" w:rsidP="005846B5">
            <w:pPr>
              <w:keepNext/>
              <w:keepLines/>
              <w:tabs>
                <w:tab w:val="left" w:pos="-1440"/>
              </w:tabs>
              <w:spacing w:before="240" w:after="60"/>
              <w:outlineLvl w:val="1"/>
              <w:rPr>
                <w:rFonts w:ascii="Arial" w:hAnsi="Arial" w:cs="Arial"/>
                <w:bCs/>
                <w:iCs/>
                <w:sz w:val="22"/>
                <w:szCs w:val="22"/>
              </w:rPr>
            </w:pPr>
          </w:p>
        </w:tc>
        <w:tc>
          <w:tcPr>
            <w:tcW w:w="3510" w:type="dxa"/>
            <w:tcBorders>
              <w:top w:val="nil"/>
              <w:left w:val="single" w:sz="8" w:space="0" w:color="auto"/>
              <w:bottom w:val="single" w:sz="8" w:space="0" w:color="auto"/>
              <w:right w:val="single" w:sz="8" w:space="0" w:color="auto"/>
            </w:tcBorders>
            <w:shd w:val="clear" w:color="auto" w:fill="auto"/>
          </w:tcPr>
          <w:p w:rsidR="005846B5" w:rsidRPr="005846B5" w:rsidRDefault="005846B5" w:rsidP="005846B5">
            <w:pPr>
              <w:keepNext/>
              <w:keepLines/>
              <w:tabs>
                <w:tab w:val="left" w:pos="-1440"/>
              </w:tabs>
              <w:spacing w:before="240" w:after="60"/>
              <w:outlineLvl w:val="1"/>
              <w:rPr>
                <w:rFonts w:ascii="Arial" w:hAnsi="Arial" w:cs="Arial"/>
                <w:bCs/>
                <w:iCs/>
                <w:sz w:val="22"/>
                <w:szCs w:val="22"/>
              </w:rPr>
            </w:pPr>
            <w:r w:rsidRPr="005846B5">
              <w:rPr>
                <w:rFonts w:ascii="Arial" w:hAnsi="Arial" w:cs="Arial"/>
                <w:bCs/>
                <w:iCs/>
                <w:sz w:val="22"/>
                <w:szCs w:val="22"/>
              </w:rPr>
              <w:t>Internal Audit Management</w:t>
            </w:r>
          </w:p>
        </w:tc>
        <w:tc>
          <w:tcPr>
            <w:tcW w:w="3060" w:type="dxa"/>
            <w:tcBorders>
              <w:top w:val="nil"/>
              <w:left w:val="single" w:sz="8" w:space="0" w:color="auto"/>
              <w:bottom w:val="single" w:sz="8" w:space="0" w:color="auto"/>
              <w:right w:val="single" w:sz="8" w:space="0" w:color="auto"/>
            </w:tcBorders>
          </w:tcPr>
          <w:p w:rsidR="005846B5" w:rsidRPr="005846B5" w:rsidRDefault="005846B5" w:rsidP="005846B5">
            <w:pPr>
              <w:keepNext/>
              <w:keepLines/>
              <w:tabs>
                <w:tab w:val="left" w:pos="-1440"/>
              </w:tabs>
              <w:spacing w:before="240" w:after="60"/>
              <w:outlineLvl w:val="1"/>
              <w:rPr>
                <w:rFonts w:ascii="Arial" w:hAnsi="Arial" w:cs="Arial"/>
                <w:bCs/>
                <w:iCs/>
                <w:sz w:val="22"/>
                <w:szCs w:val="22"/>
              </w:rPr>
            </w:pPr>
            <w:r w:rsidRPr="005846B5">
              <w:rPr>
                <w:rFonts w:ascii="Arial" w:hAnsi="Arial" w:cs="Arial"/>
                <w:bCs/>
                <w:iCs/>
                <w:sz w:val="22"/>
                <w:szCs w:val="22"/>
              </w:rPr>
              <w:t>Training Management</w:t>
            </w:r>
          </w:p>
        </w:tc>
      </w:tr>
      <w:tr w:rsidR="005846B5" w:rsidRPr="005846B5" w:rsidTr="004E1840">
        <w:trPr>
          <w:trHeight w:val="564"/>
          <w:jc w:val="center"/>
        </w:trPr>
        <w:tc>
          <w:tcPr>
            <w:tcW w:w="3460" w:type="dxa"/>
            <w:tcBorders>
              <w:top w:val="nil"/>
            </w:tcBorders>
            <w:shd w:val="clear" w:color="auto" w:fill="auto"/>
            <w:vAlign w:val="center"/>
          </w:tcPr>
          <w:p w:rsidR="005846B5" w:rsidRPr="005846B5" w:rsidRDefault="005846B5" w:rsidP="005846B5">
            <w:pPr>
              <w:keepNext/>
              <w:keepLines/>
              <w:tabs>
                <w:tab w:val="left" w:pos="-1440"/>
              </w:tabs>
              <w:spacing w:before="240" w:after="60"/>
              <w:outlineLvl w:val="1"/>
              <w:rPr>
                <w:rFonts w:ascii="Arial" w:hAnsi="Arial" w:cs="Arial"/>
                <w:bCs/>
                <w:iCs/>
                <w:sz w:val="22"/>
                <w:szCs w:val="22"/>
              </w:rPr>
            </w:pPr>
          </w:p>
        </w:tc>
        <w:tc>
          <w:tcPr>
            <w:tcW w:w="240" w:type="dxa"/>
            <w:tcBorders>
              <w:top w:val="nil"/>
              <w:left w:val="nil"/>
              <w:bottom w:val="nil"/>
              <w:right w:val="nil"/>
            </w:tcBorders>
            <w:shd w:val="clear" w:color="auto" w:fill="auto"/>
            <w:noWrap/>
            <w:vAlign w:val="bottom"/>
            <w:hideMark/>
          </w:tcPr>
          <w:p w:rsidR="005846B5" w:rsidRPr="005846B5" w:rsidRDefault="005846B5" w:rsidP="005846B5">
            <w:pPr>
              <w:keepNext/>
              <w:keepLines/>
              <w:tabs>
                <w:tab w:val="left" w:pos="-1440"/>
              </w:tabs>
              <w:spacing w:before="240" w:after="60"/>
              <w:outlineLvl w:val="1"/>
              <w:rPr>
                <w:rFonts w:ascii="Arial" w:hAnsi="Arial" w:cs="Arial"/>
                <w:bCs/>
                <w:iCs/>
                <w:sz w:val="22"/>
                <w:szCs w:val="22"/>
              </w:rPr>
            </w:pPr>
          </w:p>
        </w:tc>
        <w:tc>
          <w:tcPr>
            <w:tcW w:w="3510" w:type="dxa"/>
            <w:tcBorders>
              <w:top w:val="nil"/>
              <w:left w:val="single" w:sz="8" w:space="0" w:color="auto"/>
              <w:bottom w:val="single" w:sz="8" w:space="0" w:color="auto"/>
              <w:right w:val="single" w:sz="8" w:space="0" w:color="auto"/>
            </w:tcBorders>
            <w:shd w:val="clear" w:color="auto" w:fill="auto"/>
          </w:tcPr>
          <w:p w:rsidR="005846B5" w:rsidRPr="005846B5" w:rsidRDefault="005846B5" w:rsidP="005846B5">
            <w:pPr>
              <w:keepNext/>
              <w:keepLines/>
              <w:tabs>
                <w:tab w:val="left" w:pos="-1440"/>
              </w:tabs>
              <w:spacing w:before="240" w:after="60"/>
              <w:outlineLvl w:val="1"/>
              <w:rPr>
                <w:rFonts w:ascii="Arial" w:hAnsi="Arial" w:cs="Arial"/>
                <w:bCs/>
                <w:iCs/>
                <w:sz w:val="22"/>
                <w:szCs w:val="22"/>
              </w:rPr>
            </w:pPr>
            <w:r w:rsidRPr="005846B5">
              <w:rPr>
                <w:rFonts w:ascii="Arial" w:hAnsi="Arial" w:cs="Arial"/>
                <w:bCs/>
                <w:iCs/>
                <w:sz w:val="22"/>
                <w:szCs w:val="22"/>
              </w:rPr>
              <w:t>Incident Management</w:t>
            </w:r>
          </w:p>
        </w:tc>
        <w:tc>
          <w:tcPr>
            <w:tcW w:w="3060" w:type="dxa"/>
            <w:tcBorders>
              <w:top w:val="nil"/>
              <w:left w:val="single" w:sz="8" w:space="0" w:color="auto"/>
              <w:bottom w:val="single" w:sz="8" w:space="0" w:color="auto"/>
              <w:right w:val="single" w:sz="8" w:space="0" w:color="auto"/>
            </w:tcBorders>
          </w:tcPr>
          <w:p w:rsidR="005846B5" w:rsidRPr="005846B5" w:rsidRDefault="005846B5" w:rsidP="005846B5">
            <w:pPr>
              <w:keepNext/>
              <w:keepLines/>
              <w:tabs>
                <w:tab w:val="left" w:pos="-1440"/>
              </w:tabs>
              <w:spacing w:before="240" w:after="60"/>
              <w:outlineLvl w:val="1"/>
              <w:rPr>
                <w:rFonts w:ascii="Arial" w:hAnsi="Arial" w:cs="Arial"/>
                <w:bCs/>
                <w:iCs/>
                <w:sz w:val="22"/>
                <w:szCs w:val="22"/>
              </w:rPr>
            </w:pPr>
            <w:r w:rsidRPr="005846B5">
              <w:rPr>
                <w:rFonts w:ascii="Arial" w:hAnsi="Arial" w:cs="Arial"/>
                <w:bCs/>
                <w:iCs/>
                <w:sz w:val="22"/>
                <w:szCs w:val="22"/>
              </w:rPr>
              <w:t>Issue Management</w:t>
            </w:r>
          </w:p>
        </w:tc>
      </w:tr>
      <w:tr w:rsidR="005846B5" w:rsidRPr="005846B5" w:rsidTr="004E1840">
        <w:trPr>
          <w:trHeight w:val="564"/>
          <w:jc w:val="center"/>
        </w:trPr>
        <w:tc>
          <w:tcPr>
            <w:tcW w:w="3460" w:type="dxa"/>
            <w:tcBorders>
              <w:left w:val="nil"/>
              <w:bottom w:val="nil"/>
              <w:right w:val="nil"/>
            </w:tcBorders>
            <w:shd w:val="clear" w:color="auto" w:fill="auto"/>
            <w:noWrap/>
            <w:vAlign w:val="bottom"/>
            <w:hideMark/>
          </w:tcPr>
          <w:p w:rsidR="005846B5" w:rsidRPr="005846B5" w:rsidRDefault="005846B5" w:rsidP="005846B5">
            <w:pPr>
              <w:keepNext/>
              <w:keepLines/>
              <w:tabs>
                <w:tab w:val="left" w:pos="-1440"/>
              </w:tabs>
              <w:spacing w:before="240" w:after="60"/>
              <w:outlineLvl w:val="1"/>
              <w:rPr>
                <w:rFonts w:ascii="Arial" w:hAnsi="Arial" w:cs="Arial"/>
                <w:bCs/>
                <w:iCs/>
                <w:sz w:val="22"/>
                <w:szCs w:val="22"/>
              </w:rPr>
            </w:pPr>
          </w:p>
        </w:tc>
        <w:tc>
          <w:tcPr>
            <w:tcW w:w="240" w:type="dxa"/>
            <w:tcBorders>
              <w:top w:val="nil"/>
              <w:left w:val="nil"/>
              <w:bottom w:val="nil"/>
              <w:right w:val="nil"/>
            </w:tcBorders>
            <w:shd w:val="clear" w:color="auto" w:fill="auto"/>
            <w:noWrap/>
            <w:vAlign w:val="bottom"/>
            <w:hideMark/>
          </w:tcPr>
          <w:p w:rsidR="005846B5" w:rsidRPr="005846B5" w:rsidRDefault="005846B5" w:rsidP="005846B5">
            <w:pPr>
              <w:keepNext/>
              <w:keepLines/>
              <w:tabs>
                <w:tab w:val="left" w:pos="-1440"/>
              </w:tabs>
              <w:spacing w:before="240" w:after="60"/>
              <w:outlineLvl w:val="1"/>
              <w:rPr>
                <w:rFonts w:ascii="Arial" w:hAnsi="Arial" w:cs="Arial"/>
                <w:bCs/>
                <w:iCs/>
                <w:sz w:val="22"/>
                <w:szCs w:val="22"/>
              </w:rPr>
            </w:pPr>
          </w:p>
        </w:tc>
        <w:tc>
          <w:tcPr>
            <w:tcW w:w="3510" w:type="dxa"/>
            <w:tcBorders>
              <w:top w:val="nil"/>
              <w:left w:val="single" w:sz="8" w:space="0" w:color="auto"/>
              <w:bottom w:val="single" w:sz="8" w:space="0" w:color="auto"/>
              <w:right w:val="single" w:sz="8" w:space="0" w:color="auto"/>
            </w:tcBorders>
            <w:shd w:val="clear" w:color="auto" w:fill="auto"/>
          </w:tcPr>
          <w:p w:rsidR="005846B5" w:rsidRPr="005846B5" w:rsidRDefault="005846B5" w:rsidP="005846B5">
            <w:pPr>
              <w:keepNext/>
              <w:keepLines/>
              <w:tabs>
                <w:tab w:val="left" w:pos="-1440"/>
              </w:tabs>
              <w:spacing w:before="240" w:after="60"/>
              <w:outlineLvl w:val="1"/>
              <w:rPr>
                <w:rFonts w:ascii="Arial" w:hAnsi="Arial" w:cs="Arial"/>
                <w:bCs/>
                <w:iCs/>
                <w:sz w:val="22"/>
                <w:szCs w:val="22"/>
              </w:rPr>
            </w:pPr>
            <w:r w:rsidRPr="005846B5">
              <w:rPr>
                <w:rFonts w:ascii="Arial" w:hAnsi="Arial" w:cs="Arial"/>
                <w:bCs/>
                <w:iCs/>
                <w:sz w:val="22"/>
                <w:szCs w:val="22"/>
              </w:rPr>
              <w:t>Security Assessment</w:t>
            </w:r>
          </w:p>
        </w:tc>
        <w:tc>
          <w:tcPr>
            <w:tcW w:w="3060" w:type="dxa"/>
            <w:tcBorders>
              <w:top w:val="nil"/>
              <w:left w:val="single" w:sz="8" w:space="0" w:color="auto"/>
              <w:bottom w:val="single" w:sz="8" w:space="0" w:color="auto"/>
              <w:right w:val="single" w:sz="8" w:space="0" w:color="auto"/>
            </w:tcBorders>
          </w:tcPr>
          <w:p w:rsidR="005846B5" w:rsidRPr="005846B5" w:rsidRDefault="005846B5" w:rsidP="005846B5">
            <w:pPr>
              <w:keepNext/>
              <w:keepLines/>
              <w:tabs>
                <w:tab w:val="left" w:pos="-1440"/>
              </w:tabs>
              <w:spacing w:before="240" w:after="60"/>
              <w:outlineLvl w:val="1"/>
              <w:rPr>
                <w:rFonts w:ascii="Arial" w:hAnsi="Arial" w:cs="Arial"/>
                <w:bCs/>
                <w:iCs/>
                <w:sz w:val="22"/>
                <w:szCs w:val="22"/>
              </w:rPr>
            </w:pPr>
            <w:r w:rsidRPr="005846B5">
              <w:rPr>
                <w:rFonts w:ascii="Arial" w:hAnsi="Arial" w:cs="Arial"/>
                <w:bCs/>
                <w:iCs/>
                <w:sz w:val="22"/>
                <w:szCs w:val="22"/>
              </w:rPr>
              <w:t>Reporting/Dashboards</w:t>
            </w:r>
          </w:p>
        </w:tc>
      </w:tr>
      <w:tr w:rsidR="005846B5" w:rsidRPr="005846B5" w:rsidTr="004E1840">
        <w:trPr>
          <w:trHeight w:val="564"/>
          <w:jc w:val="center"/>
        </w:trPr>
        <w:tc>
          <w:tcPr>
            <w:tcW w:w="3460" w:type="dxa"/>
            <w:tcBorders>
              <w:top w:val="nil"/>
              <w:left w:val="nil"/>
              <w:bottom w:val="nil"/>
              <w:right w:val="nil"/>
            </w:tcBorders>
            <w:shd w:val="clear" w:color="auto" w:fill="auto"/>
            <w:noWrap/>
            <w:vAlign w:val="bottom"/>
            <w:hideMark/>
          </w:tcPr>
          <w:p w:rsidR="005846B5" w:rsidRPr="005846B5" w:rsidRDefault="005846B5" w:rsidP="005846B5">
            <w:pPr>
              <w:keepNext/>
              <w:keepLines/>
              <w:tabs>
                <w:tab w:val="left" w:pos="-1440"/>
              </w:tabs>
              <w:spacing w:before="240" w:after="60"/>
              <w:outlineLvl w:val="1"/>
              <w:rPr>
                <w:rFonts w:ascii="Arial" w:hAnsi="Arial" w:cs="Arial"/>
                <w:bCs/>
                <w:iCs/>
                <w:sz w:val="22"/>
                <w:szCs w:val="22"/>
              </w:rPr>
            </w:pPr>
          </w:p>
        </w:tc>
        <w:tc>
          <w:tcPr>
            <w:tcW w:w="240" w:type="dxa"/>
            <w:tcBorders>
              <w:top w:val="nil"/>
              <w:left w:val="nil"/>
              <w:bottom w:val="nil"/>
              <w:right w:val="nil"/>
            </w:tcBorders>
            <w:shd w:val="clear" w:color="auto" w:fill="auto"/>
            <w:noWrap/>
            <w:vAlign w:val="bottom"/>
            <w:hideMark/>
          </w:tcPr>
          <w:p w:rsidR="005846B5" w:rsidRPr="005846B5" w:rsidRDefault="005846B5" w:rsidP="005846B5">
            <w:pPr>
              <w:keepNext/>
              <w:keepLines/>
              <w:tabs>
                <w:tab w:val="left" w:pos="-1440"/>
              </w:tabs>
              <w:spacing w:before="240" w:after="60"/>
              <w:outlineLvl w:val="1"/>
              <w:rPr>
                <w:rFonts w:ascii="Arial" w:hAnsi="Arial" w:cs="Arial"/>
                <w:bCs/>
                <w:iCs/>
                <w:sz w:val="22"/>
                <w:szCs w:val="22"/>
              </w:rPr>
            </w:pPr>
          </w:p>
        </w:tc>
        <w:tc>
          <w:tcPr>
            <w:tcW w:w="3510" w:type="dxa"/>
            <w:tcBorders>
              <w:top w:val="nil"/>
              <w:left w:val="single" w:sz="8" w:space="0" w:color="auto"/>
              <w:bottom w:val="single" w:sz="8" w:space="0" w:color="auto"/>
              <w:right w:val="single" w:sz="8" w:space="0" w:color="auto"/>
            </w:tcBorders>
            <w:shd w:val="clear" w:color="auto" w:fill="auto"/>
          </w:tcPr>
          <w:p w:rsidR="005846B5" w:rsidRPr="005846B5" w:rsidRDefault="005846B5" w:rsidP="005846B5">
            <w:pPr>
              <w:keepNext/>
              <w:keepLines/>
              <w:tabs>
                <w:tab w:val="left" w:pos="-1440"/>
              </w:tabs>
              <w:spacing w:before="240" w:after="60"/>
              <w:outlineLvl w:val="1"/>
              <w:rPr>
                <w:rFonts w:ascii="Arial" w:hAnsi="Arial" w:cs="Arial"/>
                <w:bCs/>
                <w:iCs/>
                <w:sz w:val="22"/>
                <w:szCs w:val="22"/>
              </w:rPr>
            </w:pPr>
            <w:r w:rsidRPr="005846B5">
              <w:rPr>
                <w:rFonts w:ascii="Arial" w:hAnsi="Arial" w:cs="Arial"/>
                <w:bCs/>
                <w:iCs/>
                <w:sz w:val="22"/>
                <w:szCs w:val="22"/>
              </w:rPr>
              <w:t>Workflow</w:t>
            </w:r>
          </w:p>
        </w:tc>
        <w:tc>
          <w:tcPr>
            <w:tcW w:w="3060" w:type="dxa"/>
            <w:tcBorders>
              <w:top w:val="nil"/>
              <w:left w:val="single" w:sz="8" w:space="0" w:color="auto"/>
              <w:bottom w:val="single" w:sz="8" w:space="0" w:color="auto"/>
              <w:right w:val="single" w:sz="8" w:space="0" w:color="auto"/>
            </w:tcBorders>
          </w:tcPr>
          <w:p w:rsidR="005846B5" w:rsidRPr="005846B5" w:rsidRDefault="005846B5" w:rsidP="005846B5">
            <w:pPr>
              <w:keepNext/>
              <w:keepLines/>
              <w:tabs>
                <w:tab w:val="left" w:pos="-1440"/>
              </w:tabs>
              <w:spacing w:before="240" w:after="60"/>
              <w:outlineLvl w:val="1"/>
              <w:rPr>
                <w:rFonts w:ascii="Arial" w:hAnsi="Arial" w:cs="Arial"/>
                <w:bCs/>
                <w:iCs/>
                <w:sz w:val="22"/>
                <w:szCs w:val="22"/>
              </w:rPr>
            </w:pPr>
          </w:p>
        </w:tc>
      </w:tr>
    </w:tbl>
    <w:p w:rsidR="005846B5" w:rsidRPr="005846B5" w:rsidRDefault="005846B5" w:rsidP="005846B5">
      <w:pPr>
        <w:pStyle w:val="NumberedBulletslvl2"/>
        <w:numPr>
          <w:ilvl w:val="0"/>
          <w:numId w:val="0"/>
        </w:numPr>
        <w:ind w:left="360"/>
      </w:pPr>
    </w:p>
    <w:p w:rsidR="005846B5" w:rsidRPr="005846B5" w:rsidRDefault="005846B5" w:rsidP="005846B5">
      <w:pPr>
        <w:pStyle w:val="Heading2"/>
        <w:keepLines/>
        <w:tabs>
          <w:tab w:val="left" w:pos="-1440"/>
        </w:tabs>
        <w:rPr>
          <w:i w:val="0"/>
          <w:sz w:val="20"/>
          <w:szCs w:val="20"/>
        </w:rPr>
      </w:pPr>
      <w:r>
        <w:rPr>
          <w:i w:val="0"/>
          <w:sz w:val="24"/>
          <w:szCs w:val="24"/>
        </w:rPr>
        <w:lastRenderedPageBreak/>
        <w:t xml:space="preserve"> </w:t>
      </w:r>
    </w:p>
    <w:p w:rsidR="005C23DC" w:rsidRPr="00FD7F6B" w:rsidRDefault="0F4FA480" w:rsidP="0065303C">
      <w:pPr>
        <w:pStyle w:val="Heading1"/>
        <w:numPr>
          <w:ilvl w:val="0"/>
          <w:numId w:val="23"/>
        </w:numPr>
        <w:spacing w:after="120"/>
        <w:rPr>
          <w:b w:val="0"/>
          <w:bCs w:val="0"/>
          <w:sz w:val="28"/>
          <w:szCs w:val="28"/>
        </w:rPr>
      </w:pPr>
      <w:r w:rsidRPr="00FD7F6B">
        <w:rPr>
          <w:sz w:val="28"/>
          <w:szCs w:val="28"/>
        </w:rPr>
        <w:t>INDEPENDENT CONTRACTOR AND CITY SPACE REQUIREMENTS</w:t>
      </w:r>
    </w:p>
    <w:p w:rsidR="00520D28" w:rsidRPr="00FD7F6B" w:rsidRDefault="00520D28" w:rsidP="00520D28">
      <w:pPr>
        <w:pStyle w:val="BodyText"/>
        <w:ind w:left="360"/>
        <w:jc w:val="both"/>
        <w:rPr>
          <w:rFonts w:ascii="Arial" w:hAnsi="Arial" w:cs="Arial"/>
          <w:sz w:val="20"/>
          <w:szCs w:val="20"/>
        </w:rPr>
      </w:pPr>
      <w:r w:rsidRPr="00FD7F6B">
        <w:rPr>
          <w:rFonts w:ascii="Arial" w:hAnsi="Arial" w:cs="Arial"/>
          <w:sz w:val="20"/>
          <w:szCs w:val="20"/>
        </w:rPr>
        <w:t>The Vendor is working as an independent contractor.  Although the City provides responsible contract and project management, such as managing deliverables, schedules, tasks and contract compliance, this is distinguished from a traditional employer-employee function. This contract prohibits vendor workers from supervising City employees, and prohibits vendor workers from supervision by a City employee. Prohibited supervision tasks include conducting a City of Seattle Employee Performance Evaluation, preparing and/or approving a City of Seattle timesheet, administering employee discipline, and similar supervisory actions.</w:t>
      </w:r>
    </w:p>
    <w:p w:rsidR="00D07CFA" w:rsidRPr="00FD7F6B" w:rsidRDefault="0F4FA480" w:rsidP="00D07CFA">
      <w:pPr>
        <w:pStyle w:val="BodyText"/>
        <w:ind w:left="360"/>
        <w:jc w:val="both"/>
        <w:rPr>
          <w:rFonts w:ascii="Arial" w:hAnsi="Arial" w:cs="Arial"/>
          <w:sz w:val="20"/>
          <w:szCs w:val="20"/>
        </w:rPr>
      </w:pPr>
      <w:r w:rsidRPr="00FD7F6B">
        <w:rPr>
          <w:rFonts w:ascii="Arial" w:eastAsia="Arial" w:hAnsi="Arial" w:cs="Arial"/>
          <w:sz w:val="20"/>
          <w:szCs w:val="20"/>
        </w:rPr>
        <w:t xml:space="preserve">The City recognizes that at some portions of the project may require the vendor workers to be on-site at City offices. This benefits the City to assure access, communications, efficiency, and coordination.  Any vendor worker who is on-site remains, however, a vendor worker and not a City employee. The Vendor shall ensure no vendor worker is on-site at a City office for more than 36 months, without specific written authorization from the City Project Manager. The Vendor shall notify the City Project Manager if any worker is within 90 days of a 36 month on-site placement in a City office.  </w:t>
      </w:r>
    </w:p>
    <w:p w:rsidR="00176BA9" w:rsidRPr="00FD7F6B" w:rsidRDefault="00D07CFA" w:rsidP="008B0EAB">
      <w:pPr>
        <w:pStyle w:val="BodyText"/>
        <w:spacing w:after="0"/>
        <w:ind w:left="360"/>
        <w:jc w:val="both"/>
        <w:rPr>
          <w:rFonts w:ascii="Arial" w:hAnsi="Arial" w:cs="Arial"/>
          <w:sz w:val="20"/>
          <w:szCs w:val="20"/>
        </w:rPr>
      </w:pPr>
      <w:r w:rsidRPr="00FD7F6B">
        <w:rPr>
          <w:rFonts w:ascii="Arial" w:hAnsi="Arial" w:cs="Arial"/>
          <w:sz w:val="20"/>
          <w:szCs w:val="20"/>
        </w:rPr>
        <w:t xml:space="preserve">The City will not charge rent. The Bidder is not asked to itemize this cost. Instead, the </w:t>
      </w:r>
      <w:r w:rsidR="0048457A" w:rsidRPr="00FD7F6B">
        <w:rPr>
          <w:rFonts w:ascii="Arial" w:hAnsi="Arial" w:cs="Arial"/>
          <w:sz w:val="20"/>
          <w:szCs w:val="20"/>
        </w:rPr>
        <w:t>V</w:t>
      </w:r>
      <w:r w:rsidRPr="00FD7F6B">
        <w:rPr>
          <w:rFonts w:ascii="Arial" w:hAnsi="Arial" w:cs="Arial"/>
          <w:sz w:val="20"/>
          <w:szCs w:val="20"/>
        </w:rPr>
        <w:t xml:space="preserve">endor should absorb and incorporate the expectation of such office space within the </w:t>
      </w:r>
      <w:r w:rsidR="0048457A" w:rsidRPr="00FD7F6B">
        <w:rPr>
          <w:rFonts w:ascii="Arial" w:hAnsi="Arial" w:cs="Arial"/>
          <w:sz w:val="20"/>
          <w:szCs w:val="20"/>
        </w:rPr>
        <w:t>V</w:t>
      </w:r>
      <w:r w:rsidRPr="00FD7F6B">
        <w:rPr>
          <w:rFonts w:ascii="Arial" w:hAnsi="Arial" w:cs="Arial"/>
          <w:sz w:val="20"/>
          <w:szCs w:val="20"/>
        </w:rPr>
        <w:t xml:space="preserve">endor plan for the work and costs as appropriate.  City workspace is exclusively for the project and not for any other </w:t>
      </w:r>
      <w:r w:rsidR="0048457A" w:rsidRPr="00FD7F6B">
        <w:rPr>
          <w:rFonts w:ascii="Arial" w:hAnsi="Arial" w:cs="Arial"/>
          <w:sz w:val="20"/>
          <w:szCs w:val="20"/>
        </w:rPr>
        <w:t>V</w:t>
      </w:r>
      <w:r w:rsidRPr="00FD7F6B">
        <w:rPr>
          <w:rFonts w:ascii="Arial" w:hAnsi="Arial" w:cs="Arial"/>
          <w:sz w:val="20"/>
          <w:szCs w:val="20"/>
        </w:rPr>
        <w:t>endor purpose.  The City Project Manager will decide if a City computer, software and/or telephone is needed, and the worker can use basic office equipment such as copy machines. If the vendor worker does not occupy City workspace as expected, this does not change the contract costs.</w:t>
      </w:r>
    </w:p>
    <w:p w:rsidR="005C3894" w:rsidRPr="00FD7F6B" w:rsidRDefault="0F4FA480" w:rsidP="00CF7783">
      <w:pPr>
        <w:pStyle w:val="Heading1"/>
        <w:numPr>
          <w:ilvl w:val="0"/>
          <w:numId w:val="23"/>
        </w:numPr>
        <w:spacing w:after="120"/>
        <w:rPr>
          <w:sz w:val="22"/>
          <w:szCs w:val="22"/>
          <w:u w:val="single"/>
        </w:rPr>
      </w:pPr>
      <w:r w:rsidRPr="00FD7F6B">
        <w:rPr>
          <w:sz w:val="28"/>
          <w:szCs w:val="28"/>
        </w:rPr>
        <w:t>BACKGROUND CHECKS</w:t>
      </w:r>
    </w:p>
    <w:p w:rsidR="005138E9" w:rsidRPr="00FD7F6B" w:rsidRDefault="005138E9" w:rsidP="00A7678D">
      <w:pPr>
        <w:pStyle w:val="NoSpacing"/>
        <w:tabs>
          <w:tab w:val="left" w:pos="2700"/>
        </w:tabs>
        <w:ind w:left="360"/>
        <w:rPr>
          <w:rFonts w:ascii="Arial" w:hAnsi="Arial" w:cs="Arial"/>
          <w:b/>
          <w:sz w:val="20"/>
          <w:szCs w:val="20"/>
        </w:rPr>
      </w:pPr>
      <w:r w:rsidRPr="00FD7F6B">
        <w:rPr>
          <w:rFonts w:ascii="Arial" w:hAnsi="Arial" w:cs="Arial"/>
          <w:b/>
          <w:sz w:val="20"/>
          <w:szCs w:val="20"/>
        </w:rPr>
        <w:t>Background Checks and Immigrant Status</w:t>
      </w:r>
    </w:p>
    <w:p w:rsidR="00723281" w:rsidRPr="00FD7F6B" w:rsidRDefault="005138E9" w:rsidP="00387B9E">
      <w:pPr>
        <w:ind w:left="360"/>
        <w:rPr>
          <w:rStyle w:val="Hyperlink"/>
          <w:rFonts w:ascii="Arial" w:hAnsi="Arial" w:cs="Arial"/>
          <w:color w:val="auto"/>
          <w:sz w:val="20"/>
          <w:szCs w:val="20"/>
        </w:rPr>
      </w:pPr>
      <w:r w:rsidRPr="00FD7F6B">
        <w:rPr>
          <w:rFonts w:ascii="Arial" w:hAnsi="Arial" w:cs="Arial"/>
          <w:sz w:val="20"/>
          <w:szCs w:val="20"/>
        </w:rPr>
        <w:t xml:space="preserve">The City has strict policies regarding the use of Background checks, criminal checks and immigrant status for contract workers.  The policies are incorporated into the contract and available for viewing on-line at </w:t>
      </w:r>
      <w:hyperlink r:id="rId19" w:history="1">
        <w:r w:rsidR="00FD7F6B" w:rsidRPr="00FD7F6B">
          <w:rPr>
            <w:rStyle w:val="Hyperlink"/>
            <w:rFonts w:ascii="Arial" w:hAnsi="Arial" w:cs="Arial"/>
            <w:sz w:val="20"/>
            <w:szCs w:val="20"/>
          </w:rPr>
          <w:t>http://www.seattle.gov/city-purchasing-and-contracting/social-equity/background-checks</w:t>
        </w:r>
      </w:hyperlink>
      <w:r w:rsidR="00FD7F6B" w:rsidRPr="00FD7F6B">
        <w:rPr>
          <w:rFonts w:ascii="Arial" w:hAnsi="Arial" w:cs="Arial"/>
          <w:sz w:val="20"/>
          <w:szCs w:val="20"/>
        </w:rPr>
        <w:t xml:space="preserve">. </w:t>
      </w:r>
    </w:p>
    <w:p w:rsidR="00C7666E" w:rsidRPr="00FD7F6B" w:rsidRDefault="00C7666E" w:rsidP="00A917C2">
      <w:pPr>
        <w:rPr>
          <w:rFonts w:ascii="Arial" w:hAnsi="Arial" w:cs="Arial"/>
          <w:sz w:val="20"/>
          <w:szCs w:val="20"/>
        </w:rPr>
      </w:pPr>
    </w:p>
    <w:p w:rsidR="00FD7F6B" w:rsidRPr="00FD7F6B" w:rsidRDefault="0F4FA480" w:rsidP="00CF7783">
      <w:pPr>
        <w:pStyle w:val="Heading1"/>
        <w:numPr>
          <w:ilvl w:val="0"/>
          <w:numId w:val="23"/>
        </w:numPr>
        <w:spacing w:after="120"/>
        <w:rPr>
          <w:sz w:val="28"/>
          <w:szCs w:val="28"/>
        </w:rPr>
      </w:pPr>
      <w:r w:rsidRPr="00FD7F6B">
        <w:rPr>
          <w:sz w:val="28"/>
          <w:szCs w:val="28"/>
        </w:rPr>
        <w:t>INSTRUCTIONS TO PROPOSERS</w:t>
      </w:r>
    </w:p>
    <w:p w:rsidR="00FD7F6B" w:rsidRPr="00FD7F6B" w:rsidRDefault="00FD7F6B" w:rsidP="003F0D1C">
      <w:pPr>
        <w:pStyle w:val="Heading2"/>
        <w:keepLines/>
        <w:tabs>
          <w:tab w:val="left" w:pos="-1440"/>
        </w:tabs>
        <w:ind w:left="360"/>
        <w:rPr>
          <w:i w:val="0"/>
          <w:sz w:val="24"/>
          <w:szCs w:val="24"/>
        </w:rPr>
      </w:pPr>
      <w:r w:rsidRPr="00FD7F6B">
        <w:rPr>
          <w:i w:val="0"/>
          <w:sz w:val="24"/>
          <w:szCs w:val="24"/>
        </w:rPr>
        <w:t>Proposal Procedures and Process.</w:t>
      </w:r>
    </w:p>
    <w:p w:rsidR="00FD7F6B" w:rsidRPr="00FD7F6B" w:rsidRDefault="00FD7F6B" w:rsidP="00FD7F6B">
      <w:pPr>
        <w:pStyle w:val="BodyText2"/>
        <w:spacing w:line="240" w:lineRule="auto"/>
        <w:ind w:left="360"/>
        <w:rPr>
          <w:rFonts w:ascii="Arial" w:hAnsi="Arial" w:cs="Arial"/>
          <w:sz w:val="20"/>
          <w:szCs w:val="20"/>
        </w:rPr>
      </w:pPr>
      <w:r w:rsidRPr="00FD7F6B">
        <w:rPr>
          <w:rFonts w:ascii="Arial" w:hAnsi="Arial" w:cs="Arial"/>
          <w:sz w:val="20"/>
          <w:szCs w:val="20"/>
        </w:rPr>
        <w:t>This chapter details City procedures for directing the RFP process.  The City reserves the right in its sole discretion to reject the proposal of any Proposer that fails to comply with any procedure in this chapter.</w:t>
      </w:r>
    </w:p>
    <w:p w:rsidR="00FD7F6B" w:rsidRPr="00FD7F6B" w:rsidRDefault="00FD7F6B" w:rsidP="00FD7F6B">
      <w:pPr>
        <w:pStyle w:val="Heading2"/>
        <w:keepLines/>
        <w:tabs>
          <w:tab w:val="left" w:pos="-1440"/>
          <w:tab w:val="left" w:pos="576"/>
        </w:tabs>
        <w:ind w:left="360"/>
        <w:rPr>
          <w:i w:val="0"/>
          <w:sz w:val="24"/>
          <w:szCs w:val="24"/>
        </w:rPr>
      </w:pPr>
      <w:r w:rsidRPr="00FD7F6B">
        <w:rPr>
          <w:i w:val="0"/>
          <w:sz w:val="22"/>
          <w:szCs w:val="22"/>
        </w:rPr>
        <w:t>Communications with the City</w:t>
      </w:r>
      <w:r w:rsidRPr="00FD7F6B">
        <w:rPr>
          <w:i w:val="0"/>
          <w:sz w:val="24"/>
          <w:szCs w:val="24"/>
        </w:rPr>
        <w:t>.</w:t>
      </w:r>
    </w:p>
    <w:p w:rsidR="00FD7F6B" w:rsidRPr="002104CB" w:rsidRDefault="00FD7F6B" w:rsidP="00FD7F6B">
      <w:pPr>
        <w:pStyle w:val="BodyText2"/>
        <w:spacing w:line="240" w:lineRule="auto"/>
        <w:ind w:left="360"/>
        <w:rPr>
          <w:rFonts w:ascii="Arial" w:hAnsi="Arial" w:cs="Arial"/>
          <w:sz w:val="20"/>
          <w:szCs w:val="20"/>
        </w:rPr>
      </w:pPr>
      <w:r w:rsidRPr="00FD7F6B">
        <w:rPr>
          <w:rFonts w:ascii="Arial" w:hAnsi="Arial" w:cs="Arial"/>
          <w:sz w:val="20"/>
          <w:szCs w:val="20"/>
        </w:rPr>
        <w:t xml:space="preserve">All Vendor communications concerning this acquisition shall be directed to the RFP Coordinator.  The RFP </w:t>
      </w:r>
      <w:r w:rsidRPr="002104CB">
        <w:rPr>
          <w:rFonts w:ascii="Arial" w:hAnsi="Arial" w:cs="Arial"/>
          <w:sz w:val="20"/>
          <w:szCs w:val="20"/>
        </w:rPr>
        <w:t>Coordinator is:</w:t>
      </w:r>
    </w:p>
    <w:p w:rsidR="00FD7F6B" w:rsidRPr="002104CB" w:rsidRDefault="00F507EB" w:rsidP="00FD7F6B">
      <w:pPr>
        <w:pStyle w:val="BodyTextIndent2"/>
        <w:ind w:left="2880"/>
        <w:jc w:val="left"/>
        <w:rPr>
          <w:rFonts w:ascii="Arial" w:hAnsi="Arial" w:cs="Arial"/>
          <w:sz w:val="20"/>
        </w:rPr>
      </w:pPr>
      <w:r w:rsidRPr="002104CB">
        <w:rPr>
          <w:rFonts w:ascii="Arial" w:hAnsi="Arial" w:cs="Arial"/>
          <w:sz w:val="20"/>
        </w:rPr>
        <w:t>Presley Palmer, CPPB</w:t>
      </w:r>
    </w:p>
    <w:p w:rsidR="00FD7F6B" w:rsidRPr="002104CB" w:rsidRDefault="00F507EB" w:rsidP="00FD7F6B">
      <w:pPr>
        <w:pStyle w:val="BodyTextIndent2"/>
        <w:ind w:left="2880"/>
        <w:jc w:val="left"/>
        <w:rPr>
          <w:rFonts w:ascii="Arial" w:hAnsi="Arial" w:cs="Arial"/>
          <w:sz w:val="20"/>
        </w:rPr>
      </w:pPr>
      <w:r w:rsidRPr="002104CB">
        <w:rPr>
          <w:rFonts w:ascii="Arial" w:hAnsi="Arial" w:cs="Arial"/>
          <w:sz w:val="20"/>
        </w:rPr>
        <w:t>206-233-7158</w:t>
      </w:r>
    </w:p>
    <w:p w:rsidR="00FD7F6B" w:rsidRPr="00FD7F6B" w:rsidRDefault="00F507EB" w:rsidP="00FD7F6B">
      <w:pPr>
        <w:pStyle w:val="BodyTextIndent2"/>
        <w:ind w:left="2880"/>
        <w:jc w:val="left"/>
        <w:rPr>
          <w:rFonts w:ascii="Arial" w:hAnsi="Arial" w:cs="Arial"/>
          <w:sz w:val="20"/>
        </w:rPr>
      </w:pPr>
      <w:r>
        <w:rPr>
          <w:rFonts w:ascii="Arial" w:hAnsi="Arial" w:cs="Arial"/>
          <w:sz w:val="20"/>
        </w:rPr>
        <w:t xml:space="preserve">Presley.Palmer@seattle.gov </w:t>
      </w:r>
    </w:p>
    <w:p w:rsidR="00FD7F6B" w:rsidRPr="00FD7F6B" w:rsidRDefault="00FD7F6B" w:rsidP="00FD7F6B">
      <w:pPr>
        <w:rPr>
          <w:rFonts w:ascii="Arial" w:hAnsi="Arial" w:cs="Arial"/>
          <w:sz w:val="20"/>
          <w:szCs w:val="20"/>
        </w:rPr>
      </w:pPr>
    </w:p>
    <w:p w:rsidR="00FD7F6B" w:rsidRPr="00FD7F6B" w:rsidRDefault="00FD7F6B" w:rsidP="00FD7F6B">
      <w:pPr>
        <w:pStyle w:val="BodyTextIndent2"/>
        <w:ind w:left="2160"/>
        <w:jc w:val="left"/>
        <w:rPr>
          <w:rFonts w:ascii="Arial" w:hAnsi="Arial" w:cs="Arial"/>
          <w:sz w:val="20"/>
        </w:rPr>
      </w:pPr>
    </w:p>
    <w:p w:rsidR="00FD7F6B" w:rsidRPr="00FD7F6B" w:rsidRDefault="00FD7F6B" w:rsidP="00FD7F6B">
      <w:pPr>
        <w:pStyle w:val="BodyText2"/>
        <w:spacing w:line="240" w:lineRule="auto"/>
        <w:ind w:left="360"/>
        <w:rPr>
          <w:rFonts w:ascii="Arial" w:hAnsi="Arial" w:cs="Arial"/>
          <w:sz w:val="20"/>
          <w:szCs w:val="20"/>
        </w:rPr>
      </w:pPr>
      <w:r w:rsidRPr="00FD7F6B">
        <w:rPr>
          <w:rFonts w:ascii="Arial" w:hAnsi="Arial" w:cs="Arial"/>
          <w:sz w:val="20"/>
          <w:szCs w:val="20"/>
        </w:rPr>
        <w:t xml:space="preserve">Unless authorized by the RFP Coordinator, no other City official or City employee is empowered to speak for the City with respect to this acquisition.  Any Proposer seeking to obtain information, clarification, or interpretations from any other City official or City employee other than the RFP Coordinator is advised that such material is used at the Proposer’s own risk.  The City will not be bound by any such information, clarification, or interpretation.  </w:t>
      </w:r>
    </w:p>
    <w:p w:rsidR="00FD7F6B" w:rsidRPr="00FD7F6B" w:rsidRDefault="00FD7F6B" w:rsidP="00FD7F6B">
      <w:pPr>
        <w:pStyle w:val="BodyText2"/>
        <w:spacing w:line="240" w:lineRule="auto"/>
        <w:ind w:left="360"/>
        <w:rPr>
          <w:rFonts w:ascii="Arial" w:hAnsi="Arial" w:cs="Arial"/>
          <w:sz w:val="20"/>
          <w:szCs w:val="20"/>
        </w:rPr>
      </w:pPr>
      <w:r w:rsidRPr="00FD7F6B">
        <w:rPr>
          <w:rFonts w:ascii="Arial" w:hAnsi="Arial" w:cs="Arial"/>
          <w:sz w:val="20"/>
          <w:szCs w:val="20"/>
        </w:rPr>
        <w:t>Following the Proposal submittal deadline, Proposers shall not contact the City RFP Coordinator or any other City employee except to respond to a request by the City RFP Coordinator.</w:t>
      </w:r>
    </w:p>
    <w:p w:rsidR="00FD7F6B" w:rsidRPr="00FD7F6B" w:rsidRDefault="00FD7F6B" w:rsidP="00FD7F6B">
      <w:pPr>
        <w:pStyle w:val="Heading2"/>
        <w:keepLines/>
        <w:numPr>
          <w:ilvl w:val="1"/>
          <w:numId w:val="0"/>
        </w:numPr>
        <w:tabs>
          <w:tab w:val="left" w:pos="-1440"/>
          <w:tab w:val="left" w:pos="576"/>
          <w:tab w:val="left" w:pos="1080"/>
        </w:tabs>
        <w:ind w:left="360"/>
        <w:rPr>
          <w:b w:val="0"/>
          <w:i w:val="0"/>
          <w:sz w:val="20"/>
          <w:szCs w:val="20"/>
        </w:rPr>
      </w:pPr>
      <w:r w:rsidRPr="00FD7F6B">
        <w:rPr>
          <w:b w:val="0"/>
          <w:i w:val="0"/>
          <w:sz w:val="20"/>
          <w:szCs w:val="20"/>
        </w:rPr>
        <w:lastRenderedPageBreak/>
        <w:t xml:space="preserve">Contact by a </w:t>
      </w:r>
      <w:r w:rsidR="003F2720">
        <w:rPr>
          <w:b w:val="0"/>
          <w:i w:val="0"/>
          <w:sz w:val="20"/>
          <w:szCs w:val="20"/>
        </w:rPr>
        <w:t>V</w:t>
      </w:r>
      <w:r w:rsidRPr="00FD7F6B">
        <w:rPr>
          <w:b w:val="0"/>
          <w:i w:val="0"/>
          <w:sz w:val="20"/>
          <w:szCs w:val="20"/>
        </w:rPr>
        <w:t xml:space="preserve">endor regarding this acquisition with a City employee other than the RFP Coordinator or an individual specifically approved by the RFP Coordinator in writing, may be grounds for rejection of the </w:t>
      </w:r>
      <w:r w:rsidR="003F2720">
        <w:rPr>
          <w:b w:val="0"/>
          <w:i w:val="0"/>
          <w:sz w:val="20"/>
          <w:szCs w:val="20"/>
        </w:rPr>
        <w:t>V</w:t>
      </w:r>
      <w:r w:rsidRPr="00FD7F6B">
        <w:rPr>
          <w:b w:val="0"/>
          <w:i w:val="0"/>
          <w:sz w:val="20"/>
          <w:szCs w:val="20"/>
        </w:rPr>
        <w:t>endor’s proposal.</w:t>
      </w:r>
    </w:p>
    <w:p w:rsidR="00FD7F6B" w:rsidRPr="00FD7F6B" w:rsidRDefault="00FD7F6B" w:rsidP="003F0D1C">
      <w:pPr>
        <w:pStyle w:val="Heading2"/>
        <w:keepLines/>
        <w:tabs>
          <w:tab w:val="left" w:pos="-1440"/>
        </w:tabs>
        <w:ind w:left="360"/>
        <w:rPr>
          <w:i w:val="0"/>
          <w:sz w:val="24"/>
          <w:szCs w:val="24"/>
        </w:rPr>
      </w:pPr>
      <w:r w:rsidRPr="00FD7F6B">
        <w:rPr>
          <w:i w:val="0"/>
          <w:sz w:val="24"/>
          <w:szCs w:val="24"/>
        </w:rPr>
        <w:t xml:space="preserve">Pre-Proposal Conference. </w:t>
      </w:r>
    </w:p>
    <w:p w:rsidR="00FD7F6B" w:rsidRPr="00FD7F6B" w:rsidRDefault="00FD7F6B" w:rsidP="00FD7F6B">
      <w:pPr>
        <w:ind w:left="360"/>
        <w:rPr>
          <w:rFonts w:ascii="Arial" w:hAnsi="Arial" w:cs="Arial"/>
          <w:sz w:val="20"/>
          <w:szCs w:val="20"/>
        </w:rPr>
      </w:pPr>
      <w:r w:rsidRPr="00FD7F6B">
        <w:rPr>
          <w:rFonts w:ascii="Arial" w:hAnsi="Arial" w:cs="Arial"/>
          <w:sz w:val="20"/>
          <w:szCs w:val="20"/>
        </w:rPr>
        <w:t>The City shall conduct an optional pre-proposal conference on the time and date provided in page 1</w:t>
      </w:r>
      <w:r w:rsidRPr="00FD7F6B">
        <w:rPr>
          <w:rFonts w:ascii="Arial" w:hAnsi="Arial" w:cs="Arial"/>
          <w:b/>
          <w:sz w:val="20"/>
          <w:szCs w:val="20"/>
        </w:rPr>
        <w:t>,</w:t>
      </w:r>
      <w:r w:rsidRPr="00FD7F6B">
        <w:rPr>
          <w:rFonts w:ascii="Arial" w:hAnsi="Arial" w:cs="Arial"/>
          <w:sz w:val="20"/>
          <w:szCs w:val="20"/>
        </w:rPr>
        <w:t xml:space="preserve"> at the City Purchasing Office, 700 5</w:t>
      </w:r>
      <w:r w:rsidRPr="00FD7F6B">
        <w:rPr>
          <w:rFonts w:ascii="Arial" w:hAnsi="Arial" w:cs="Arial"/>
          <w:sz w:val="20"/>
          <w:szCs w:val="20"/>
          <w:vertAlign w:val="superscript"/>
        </w:rPr>
        <w:t>th</w:t>
      </w:r>
      <w:r w:rsidRPr="00FD7F6B">
        <w:rPr>
          <w:rFonts w:ascii="Arial" w:hAnsi="Arial" w:cs="Arial"/>
          <w:sz w:val="20"/>
          <w:szCs w:val="20"/>
        </w:rPr>
        <w:t xml:space="preserve"> Avenue, Suite 4112, Seattle.  Though the City will attempt to answer all questions raised during the pre-proposal conference, the City encourages Vendors to submit questions Vendors would like addressed at the pre-proposal conference to the RFP Coordinator, preferably no later than three (3) days in advance of the pre-proposal conference.  This will allow the City to research and prepare helpful answers, and better enable the City to have appropriate City representatives in attendance.</w:t>
      </w:r>
    </w:p>
    <w:p w:rsidR="00FD7F6B" w:rsidRPr="00FD7F6B" w:rsidRDefault="00FD7F6B" w:rsidP="00FD7F6B">
      <w:pPr>
        <w:ind w:left="360"/>
        <w:rPr>
          <w:rFonts w:ascii="Arial" w:hAnsi="Arial" w:cs="Arial"/>
          <w:sz w:val="20"/>
          <w:szCs w:val="20"/>
        </w:rPr>
      </w:pPr>
    </w:p>
    <w:p w:rsidR="00FD7F6B" w:rsidRDefault="00FD7F6B" w:rsidP="00FD7F6B">
      <w:pPr>
        <w:ind w:left="360"/>
        <w:rPr>
          <w:rFonts w:ascii="Arial" w:hAnsi="Arial" w:cs="Arial"/>
          <w:sz w:val="20"/>
          <w:szCs w:val="20"/>
        </w:rPr>
      </w:pPr>
      <w:r w:rsidRPr="00FD7F6B">
        <w:rPr>
          <w:rFonts w:ascii="Arial" w:hAnsi="Arial" w:cs="Arial"/>
          <w:sz w:val="20"/>
          <w:szCs w:val="20"/>
        </w:rPr>
        <w:t xml:space="preserve">Those unable to attend in person may participate via telephone.  The </w:t>
      </w:r>
      <w:r w:rsidR="00745C1D">
        <w:rPr>
          <w:rFonts w:ascii="Arial" w:hAnsi="Arial" w:cs="Arial"/>
          <w:sz w:val="20"/>
          <w:szCs w:val="20"/>
        </w:rPr>
        <w:t xml:space="preserve">following is information for the </w:t>
      </w:r>
      <w:r w:rsidRPr="00FD7F6B">
        <w:rPr>
          <w:rFonts w:ascii="Arial" w:hAnsi="Arial" w:cs="Arial"/>
          <w:sz w:val="20"/>
          <w:szCs w:val="20"/>
        </w:rPr>
        <w:t xml:space="preserve">conference bridge for Vendors interested in participating via conference call.  Contact the RFP Coordinator at least two days in advance of the conference, to </w:t>
      </w:r>
      <w:r w:rsidR="00745C1D">
        <w:rPr>
          <w:rFonts w:ascii="Arial" w:hAnsi="Arial" w:cs="Arial"/>
          <w:sz w:val="20"/>
          <w:szCs w:val="20"/>
        </w:rPr>
        <w:t>confirm you will be attending</w:t>
      </w:r>
      <w:r w:rsidRPr="00FD7F6B">
        <w:rPr>
          <w:rFonts w:ascii="Arial" w:hAnsi="Arial" w:cs="Arial"/>
          <w:sz w:val="20"/>
          <w:szCs w:val="20"/>
        </w:rPr>
        <w:t xml:space="preserve"> by phone.  </w:t>
      </w:r>
    </w:p>
    <w:p w:rsidR="00745C1D" w:rsidRDefault="00745C1D" w:rsidP="00FD7F6B">
      <w:pPr>
        <w:ind w:left="360"/>
        <w:rPr>
          <w:rFonts w:ascii="Arial" w:hAnsi="Arial" w:cs="Arial"/>
          <w:sz w:val="20"/>
          <w:szCs w:val="20"/>
        </w:rPr>
      </w:pPr>
    </w:p>
    <w:p w:rsidR="00745C1D" w:rsidRPr="00745C1D" w:rsidRDefault="00745C1D" w:rsidP="00745C1D">
      <w:pPr>
        <w:ind w:left="360"/>
        <w:rPr>
          <w:rFonts w:ascii="Arial" w:hAnsi="Arial" w:cs="Arial"/>
          <w:b/>
          <w:bCs/>
          <w:sz w:val="20"/>
          <w:szCs w:val="20"/>
        </w:rPr>
      </w:pPr>
      <w:r w:rsidRPr="00745C1D">
        <w:rPr>
          <w:rFonts w:ascii="Arial" w:hAnsi="Arial" w:cs="Arial"/>
          <w:sz w:val="20"/>
          <w:szCs w:val="20"/>
        </w:rPr>
        <w:t>.........................................................................................................................................</w:t>
      </w:r>
    </w:p>
    <w:p w:rsidR="00745C1D" w:rsidRPr="00745C1D" w:rsidRDefault="00745C1D" w:rsidP="00745C1D">
      <w:pPr>
        <w:ind w:left="360"/>
        <w:rPr>
          <w:rFonts w:ascii="Arial" w:hAnsi="Arial" w:cs="Arial"/>
          <w:sz w:val="20"/>
          <w:szCs w:val="20"/>
        </w:rPr>
      </w:pPr>
      <w:bookmarkStart w:id="3" w:name="OutJoinLink"/>
      <w:r>
        <w:rPr>
          <w:rFonts w:ascii="Arial" w:hAnsi="Arial" w:cs="Arial"/>
          <w:sz w:val="20"/>
          <w:szCs w:val="20"/>
        </w:rPr>
        <w:t xml:space="preserve">Click </w:t>
      </w:r>
      <w:r w:rsidRPr="00745C1D">
        <w:rPr>
          <w:rFonts w:ascii="Arial" w:hAnsi="Arial" w:cs="Arial"/>
          <w:sz w:val="20"/>
          <w:szCs w:val="20"/>
        </w:rPr>
        <w:sym w:font="Wingdings" w:char="F0E0"/>
      </w:r>
      <w:r w:rsidRPr="00745C1D">
        <w:rPr>
          <w:rFonts w:ascii="Arial" w:hAnsi="Arial" w:cs="Arial"/>
          <w:sz w:val="20"/>
          <w:szCs w:val="20"/>
        </w:rPr>
        <w:t xml:space="preserve"> </w:t>
      </w:r>
      <w:hyperlink r:id="rId20" w:history="1">
        <w:r w:rsidRPr="00745C1D">
          <w:rPr>
            <w:rStyle w:val="Hyperlink"/>
            <w:rFonts w:ascii="Arial" w:hAnsi="Arial" w:cs="Arial"/>
            <w:sz w:val="20"/>
            <w:szCs w:val="20"/>
          </w:rPr>
          <w:t>Join Skype Meeting</w:t>
        </w:r>
      </w:hyperlink>
      <w:r w:rsidRPr="00745C1D">
        <w:rPr>
          <w:rFonts w:ascii="Arial" w:hAnsi="Arial" w:cs="Arial"/>
          <w:sz w:val="20"/>
          <w:szCs w:val="20"/>
        </w:rPr>
        <w:t xml:space="preserve"> </w:t>
      </w:r>
      <w:r>
        <w:rPr>
          <w:rFonts w:ascii="Arial" w:hAnsi="Arial" w:cs="Arial"/>
          <w:sz w:val="20"/>
          <w:szCs w:val="20"/>
        </w:rPr>
        <w:t>from your computer to join using your headset</w:t>
      </w:r>
      <w:r w:rsidRPr="00745C1D">
        <w:rPr>
          <w:rFonts w:ascii="Arial" w:hAnsi="Arial" w:cs="Arial"/>
          <w:sz w:val="20"/>
          <w:szCs w:val="20"/>
        </w:rPr>
        <w:t xml:space="preserve"> </w:t>
      </w:r>
      <w:bookmarkStart w:id="4" w:name="OutSharedNoteBorder"/>
      <w:r w:rsidRPr="00745C1D">
        <w:rPr>
          <w:rFonts w:ascii="Arial" w:hAnsi="Arial" w:cs="Arial"/>
          <w:sz w:val="20"/>
          <w:szCs w:val="20"/>
        </w:rPr>
        <w:t xml:space="preserve"> </w:t>
      </w:r>
      <w:bookmarkEnd w:id="4"/>
      <w:r w:rsidRPr="00745C1D">
        <w:rPr>
          <w:rFonts w:ascii="Arial" w:hAnsi="Arial" w:cs="Arial"/>
          <w:sz w:val="20"/>
          <w:szCs w:val="20"/>
        </w:rPr>
        <w:t xml:space="preserve">  </w:t>
      </w:r>
      <w:bookmarkStart w:id="5" w:name="OutSharedNoteLink"/>
      <w:r w:rsidRPr="00745C1D">
        <w:rPr>
          <w:rFonts w:ascii="Arial" w:hAnsi="Arial" w:cs="Arial"/>
          <w:sz w:val="20"/>
          <w:szCs w:val="20"/>
        </w:rPr>
        <w:t xml:space="preserve"> </w:t>
      </w:r>
      <w:bookmarkEnd w:id="3"/>
      <w:bookmarkEnd w:id="5"/>
    </w:p>
    <w:tbl>
      <w:tblPr>
        <w:tblW w:w="0" w:type="auto"/>
        <w:tblLayout w:type="fixed"/>
        <w:tblCellMar>
          <w:left w:w="0" w:type="dxa"/>
          <w:right w:w="0" w:type="dxa"/>
        </w:tblCellMar>
        <w:tblLook w:val="04A0" w:firstRow="1" w:lastRow="0" w:firstColumn="1" w:lastColumn="0" w:noHBand="0" w:noVBand="1"/>
      </w:tblPr>
      <w:tblGrid>
        <w:gridCol w:w="6000"/>
      </w:tblGrid>
      <w:tr w:rsidR="00745C1D" w:rsidRPr="00745C1D" w:rsidTr="00745C1D">
        <w:tc>
          <w:tcPr>
            <w:tcW w:w="6000" w:type="dxa"/>
            <w:hideMark/>
          </w:tcPr>
          <w:p w:rsidR="00745C1D" w:rsidRPr="00745C1D" w:rsidRDefault="00745C1D" w:rsidP="00745C1D">
            <w:pPr>
              <w:ind w:left="360"/>
              <w:rPr>
                <w:rFonts w:ascii="Arial" w:hAnsi="Arial" w:cs="Arial"/>
                <w:sz w:val="20"/>
                <w:szCs w:val="20"/>
              </w:rPr>
            </w:pPr>
            <w:r>
              <w:rPr>
                <w:rFonts w:ascii="Arial" w:hAnsi="Arial" w:cs="Arial"/>
                <w:sz w:val="20"/>
                <w:szCs w:val="20"/>
              </w:rPr>
              <w:t>or</w:t>
            </w:r>
          </w:p>
        </w:tc>
      </w:tr>
    </w:tbl>
    <w:p w:rsidR="00745C1D" w:rsidRPr="00745C1D" w:rsidRDefault="00745C1D" w:rsidP="00745C1D">
      <w:pPr>
        <w:ind w:left="360"/>
        <w:rPr>
          <w:rFonts w:ascii="Arial" w:hAnsi="Arial" w:cs="Arial"/>
          <w:sz w:val="20"/>
          <w:szCs w:val="20"/>
          <w:lang w:val="en"/>
        </w:rPr>
      </w:pPr>
      <w:r w:rsidRPr="00745C1D">
        <w:rPr>
          <w:rFonts w:ascii="Arial" w:hAnsi="Arial" w:cs="Arial"/>
          <w:sz w:val="20"/>
          <w:szCs w:val="20"/>
          <w:lang w:val="en"/>
        </w:rPr>
        <w:t>Join by phone</w:t>
      </w:r>
    </w:p>
    <w:p w:rsidR="00745C1D" w:rsidRPr="00745C1D" w:rsidRDefault="008B17A5" w:rsidP="00745C1D">
      <w:pPr>
        <w:ind w:left="360"/>
        <w:rPr>
          <w:rFonts w:ascii="Arial" w:hAnsi="Arial" w:cs="Arial"/>
          <w:sz w:val="20"/>
          <w:szCs w:val="20"/>
          <w:lang w:val="en"/>
        </w:rPr>
      </w:pPr>
      <w:hyperlink r:id="rId21" w:history="1">
        <w:r w:rsidR="00745C1D" w:rsidRPr="00745C1D">
          <w:rPr>
            <w:rStyle w:val="Hyperlink"/>
            <w:rFonts w:ascii="Arial" w:hAnsi="Arial" w:cs="Arial"/>
            <w:sz w:val="20"/>
            <w:szCs w:val="20"/>
            <w:lang w:val="en"/>
          </w:rPr>
          <w:t>206-386-1200</w:t>
        </w:r>
      </w:hyperlink>
      <w:r w:rsidR="00745C1D" w:rsidRPr="00745C1D">
        <w:rPr>
          <w:rFonts w:ascii="Arial" w:hAnsi="Arial" w:cs="Arial"/>
          <w:sz w:val="20"/>
          <w:szCs w:val="20"/>
          <w:lang w:val="en"/>
        </w:rPr>
        <w:t xml:space="preserve"> (US) </w:t>
      </w:r>
      <w:r w:rsidR="00745C1D" w:rsidRPr="00745C1D">
        <w:rPr>
          <w:rFonts w:ascii="Arial" w:hAnsi="Arial" w:cs="Arial"/>
          <w:sz w:val="20"/>
          <w:szCs w:val="20"/>
          <w:lang w:val="en"/>
        </w:rPr>
        <w:tab/>
      </w:r>
      <w:r w:rsidR="00745C1D" w:rsidRPr="00745C1D">
        <w:rPr>
          <w:rFonts w:ascii="Arial" w:hAnsi="Arial" w:cs="Arial"/>
          <w:sz w:val="20"/>
          <w:szCs w:val="20"/>
          <w:lang w:val="en"/>
        </w:rPr>
        <w:tab/>
        <w:t xml:space="preserve">English (United States) </w:t>
      </w:r>
    </w:p>
    <w:p w:rsidR="00745C1D" w:rsidRPr="00745C1D" w:rsidRDefault="008B17A5" w:rsidP="00745C1D">
      <w:pPr>
        <w:ind w:left="360"/>
        <w:rPr>
          <w:rFonts w:ascii="Arial" w:hAnsi="Arial" w:cs="Arial"/>
          <w:sz w:val="20"/>
          <w:szCs w:val="20"/>
          <w:lang w:val="en"/>
        </w:rPr>
      </w:pPr>
      <w:hyperlink r:id="rId22" w:history="1">
        <w:r w:rsidR="00745C1D" w:rsidRPr="00745C1D">
          <w:rPr>
            <w:rStyle w:val="Hyperlink"/>
            <w:rFonts w:ascii="Arial" w:hAnsi="Arial" w:cs="Arial"/>
            <w:sz w:val="20"/>
            <w:szCs w:val="20"/>
            <w:lang w:val="en"/>
          </w:rPr>
          <w:t>844-386-1200</w:t>
        </w:r>
      </w:hyperlink>
      <w:r w:rsidR="00745C1D" w:rsidRPr="00745C1D">
        <w:rPr>
          <w:rFonts w:ascii="Arial" w:hAnsi="Arial" w:cs="Arial"/>
          <w:sz w:val="20"/>
          <w:szCs w:val="20"/>
          <w:lang w:val="en"/>
        </w:rPr>
        <w:t xml:space="preserve"> (US) </w:t>
      </w:r>
      <w:r w:rsidR="00745C1D" w:rsidRPr="00745C1D">
        <w:rPr>
          <w:rFonts w:ascii="Arial" w:hAnsi="Arial" w:cs="Arial"/>
          <w:sz w:val="20"/>
          <w:szCs w:val="20"/>
          <w:lang w:val="en"/>
        </w:rPr>
        <w:tab/>
      </w:r>
      <w:r w:rsidR="00745C1D" w:rsidRPr="00745C1D">
        <w:rPr>
          <w:rFonts w:ascii="Arial" w:hAnsi="Arial" w:cs="Arial"/>
          <w:sz w:val="20"/>
          <w:szCs w:val="20"/>
          <w:lang w:val="en"/>
        </w:rPr>
        <w:tab/>
        <w:t xml:space="preserve">English (United States)  </w:t>
      </w:r>
    </w:p>
    <w:p w:rsidR="00745C1D" w:rsidRPr="00745C1D" w:rsidRDefault="008B17A5" w:rsidP="00745C1D">
      <w:pPr>
        <w:ind w:left="360"/>
        <w:rPr>
          <w:rFonts w:ascii="Arial" w:hAnsi="Arial" w:cs="Arial"/>
          <w:sz w:val="20"/>
          <w:szCs w:val="20"/>
          <w:lang w:val="en"/>
        </w:rPr>
      </w:pPr>
      <w:hyperlink r:id="rId23" w:history="1">
        <w:r w:rsidR="00745C1D" w:rsidRPr="00745C1D">
          <w:rPr>
            <w:rStyle w:val="Hyperlink"/>
            <w:rFonts w:ascii="Arial" w:hAnsi="Arial" w:cs="Arial"/>
            <w:sz w:val="20"/>
            <w:szCs w:val="20"/>
            <w:lang w:val="en"/>
          </w:rPr>
          <w:t>Find a local number</w:t>
        </w:r>
      </w:hyperlink>
      <w:r w:rsidR="00745C1D" w:rsidRPr="00745C1D">
        <w:rPr>
          <w:rFonts w:ascii="Arial" w:hAnsi="Arial" w:cs="Arial"/>
          <w:sz w:val="20"/>
          <w:szCs w:val="20"/>
          <w:lang w:val="en"/>
        </w:rPr>
        <w:t xml:space="preserve"> </w:t>
      </w:r>
    </w:p>
    <w:p w:rsidR="00745C1D" w:rsidRPr="00745C1D" w:rsidRDefault="00745C1D" w:rsidP="00745C1D">
      <w:pPr>
        <w:ind w:left="360"/>
        <w:rPr>
          <w:rFonts w:ascii="Arial" w:hAnsi="Arial" w:cs="Arial"/>
          <w:sz w:val="20"/>
          <w:szCs w:val="20"/>
          <w:lang w:val="en"/>
        </w:rPr>
      </w:pPr>
    </w:p>
    <w:p w:rsidR="00745C1D" w:rsidRPr="00745C1D" w:rsidRDefault="00745C1D" w:rsidP="00745C1D">
      <w:pPr>
        <w:ind w:left="360"/>
        <w:rPr>
          <w:rFonts w:ascii="Arial" w:hAnsi="Arial" w:cs="Arial"/>
          <w:sz w:val="20"/>
          <w:szCs w:val="20"/>
          <w:lang w:val="en"/>
        </w:rPr>
      </w:pPr>
      <w:r w:rsidRPr="00745C1D">
        <w:rPr>
          <w:rFonts w:ascii="Arial" w:hAnsi="Arial" w:cs="Arial"/>
          <w:sz w:val="20"/>
          <w:szCs w:val="20"/>
          <w:lang w:val="en"/>
        </w:rPr>
        <w:t>Conference ID: 6336684</w:t>
      </w:r>
    </w:p>
    <w:p w:rsidR="00745C1D" w:rsidRPr="00745C1D" w:rsidRDefault="008B17A5" w:rsidP="00745C1D">
      <w:pPr>
        <w:ind w:left="360"/>
        <w:rPr>
          <w:rFonts w:ascii="Arial" w:hAnsi="Arial" w:cs="Arial"/>
          <w:sz w:val="20"/>
          <w:szCs w:val="20"/>
          <w:lang w:val="en"/>
        </w:rPr>
      </w:pPr>
      <w:hyperlink r:id="rId24" w:history="1">
        <w:r w:rsidR="00745C1D" w:rsidRPr="00745C1D">
          <w:rPr>
            <w:rStyle w:val="Hyperlink"/>
            <w:rFonts w:ascii="Arial" w:hAnsi="Arial" w:cs="Arial"/>
            <w:sz w:val="20"/>
            <w:szCs w:val="20"/>
            <w:lang w:val="en"/>
          </w:rPr>
          <w:t>Forgot your dial-in PIN?</w:t>
        </w:r>
      </w:hyperlink>
      <w:r w:rsidR="00745C1D" w:rsidRPr="00745C1D">
        <w:rPr>
          <w:rFonts w:ascii="Arial" w:hAnsi="Arial" w:cs="Arial"/>
          <w:sz w:val="20"/>
          <w:szCs w:val="20"/>
          <w:lang w:val="en"/>
        </w:rPr>
        <w:t xml:space="preserve"> |</w:t>
      </w:r>
      <w:hyperlink r:id="rId25" w:history="1">
        <w:r w:rsidR="00745C1D" w:rsidRPr="00745C1D">
          <w:rPr>
            <w:rStyle w:val="Hyperlink"/>
            <w:rFonts w:ascii="Arial" w:hAnsi="Arial" w:cs="Arial"/>
            <w:sz w:val="20"/>
            <w:szCs w:val="20"/>
            <w:lang w:val="en"/>
          </w:rPr>
          <w:t>Help</w:t>
        </w:r>
      </w:hyperlink>
      <w:r w:rsidR="00745C1D" w:rsidRPr="00745C1D">
        <w:rPr>
          <w:rFonts w:ascii="Arial" w:hAnsi="Arial" w:cs="Arial"/>
          <w:sz w:val="20"/>
          <w:szCs w:val="20"/>
          <w:lang w:val="en"/>
        </w:rPr>
        <w:t xml:space="preserve">     </w:t>
      </w:r>
    </w:p>
    <w:p w:rsidR="00745C1D" w:rsidRPr="00FD7F6B" w:rsidRDefault="00745C1D" w:rsidP="00FD7F6B">
      <w:pPr>
        <w:ind w:left="360"/>
        <w:rPr>
          <w:rFonts w:ascii="Arial" w:hAnsi="Arial" w:cs="Arial"/>
          <w:sz w:val="20"/>
          <w:szCs w:val="20"/>
        </w:rPr>
      </w:pPr>
    </w:p>
    <w:p w:rsidR="00FD7F6B" w:rsidRPr="00FD7F6B" w:rsidRDefault="00FD7F6B" w:rsidP="00FD7F6B">
      <w:pPr>
        <w:ind w:left="360"/>
        <w:rPr>
          <w:rFonts w:ascii="Arial" w:hAnsi="Arial" w:cs="Arial"/>
          <w:sz w:val="20"/>
          <w:szCs w:val="20"/>
        </w:rPr>
      </w:pPr>
    </w:p>
    <w:p w:rsidR="00FD7F6B" w:rsidRPr="00FD7F6B" w:rsidRDefault="00FD7F6B" w:rsidP="00FD7F6B">
      <w:pPr>
        <w:ind w:left="360"/>
        <w:rPr>
          <w:rFonts w:ascii="Arial" w:hAnsi="Arial" w:cs="Arial"/>
          <w:sz w:val="20"/>
          <w:szCs w:val="20"/>
        </w:rPr>
      </w:pPr>
      <w:r w:rsidRPr="00FD7F6B">
        <w:rPr>
          <w:rFonts w:ascii="Arial" w:hAnsi="Arial" w:cs="Arial"/>
          <w:sz w:val="20"/>
          <w:szCs w:val="20"/>
        </w:rPr>
        <w:t xml:space="preserve">Proposers are </w:t>
      </w:r>
      <w:r w:rsidRPr="00FD7F6B">
        <w:rPr>
          <w:rFonts w:ascii="Arial" w:hAnsi="Arial" w:cs="Arial"/>
          <w:sz w:val="20"/>
          <w:szCs w:val="20"/>
          <w:u w:val="single"/>
        </w:rPr>
        <w:t>not</w:t>
      </w:r>
      <w:r w:rsidRPr="00FD7F6B">
        <w:rPr>
          <w:rFonts w:ascii="Arial" w:hAnsi="Arial" w:cs="Arial"/>
          <w:sz w:val="20"/>
          <w:szCs w:val="20"/>
        </w:rPr>
        <w:t xml:space="preserve"> required to attend in order to be eligible to submit a proposal.  The purpose of the meeting is to answer questions potential Proposers may have regarding the solicitation document and to discuss and clarify any issues.  This is an opportunity for Proposers to raise concerns regarding specifications, terms, conditions, and any requirements of this solicitation.  Failure to raise concerns over any issues at this opportunity will be a consideration in any protest filed regarding such items that were known as of this pre-proposal conference.</w:t>
      </w:r>
    </w:p>
    <w:p w:rsidR="00FD7F6B" w:rsidRPr="00FD7F6B" w:rsidRDefault="00FD7F6B" w:rsidP="00FD7F6B">
      <w:pPr>
        <w:rPr>
          <w:rFonts w:ascii="Arial" w:hAnsi="Arial" w:cs="Arial"/>
          <w:b/>
          <w:sz w:val="20"/>
          <w:szCs w:val="20"/>
        </w:rPr>
      </w:pPr>
    </w:p>
    <w:p w:rsidR="00FD7F6B" w:rsidRPr="003F0D1C" w:rsidRDefault="00FD7F6B" w:rsidP="003F0D1C">
      <w:pPr>
        <w:ind w:left="360"/>
        <w:rPr>
          <w:rFonts w:ascii="Arial" w:hAnsi="Arial" w:cs="Arial"/>
          <w:b/>
        </w:rPr>
      </w:pPr>
      <w:r w:rsidRPr="003F0D1C">
        <w:rPr>
          <w:rFonts w:ascii="Arial" w:hAnsi="Arial" w:cs="Arial"/>
          <w:b/>
        </w:rPr>
        <w:t>Questions.</w:t>
      </w:r>
    </w:p>
    <w:p w:rsidR="00FD7F6B" w:rsidRPr="00FD7F6B" w:rsidRDefault="00FD7F6B" w:rsidP="00FD7F6B">
      <w:pPr>
        <w:pStyle w:val="BodyText2"/>
        <w:spacing w:line="240" w:lineRule="auto"/>
        <w:ind w:left="360"/>
        <w:rPr>
          <w:rFonts w:ascii="Arial" w:hAnsi="Arial" w:cs="Arial"/>
          <w:sz w:val="20"/>
          <w:szCs w:val="20"/>
        </w:rPr>
      </w:pPr>
      <w:r w:rsidRPr="00FD7F6B">
        <w:rPr>
          <w:rFonts w:ascii="Arial" w:hAnsi="Arial" w:cs="Arial"/>
          <w:sz w:val="20"/>
          <w:szCs w:val="20"/>
        </w:rPr>
        <w:t>Questions are to be submitted to</w:t>
      </w:r>
      <w:r w:rsidRPr="00FD7F6B">
        <w:rPr>
          <w:rFonts w:ascii="Arial" w:hAnsi="Arial" w:cs="Arial"/>
          <w:b/>
          <w:sz w:val="20"/>
          <w:szCs w:val="20"/>
        </w:rPr>
        <w:t xml:space="preserve"> </w:t>
      </w:r>
      <w:r w:rsidRPr="00FD7F6B">
        <w:rPr>
          <w:rFonts w:ascii="Arial" w:hAnsi="Arial" w:cs="Arial"/>
          <w:sz w:val="20"/>
          <w:szCs w:val="20"/>
        </w:rPr>
        <w:t xml:space="preserve">the Buyer no later than the date and time on page 1, in order to allow sufficient time for the City Buyer to consider the question before the bids or proposals are due.  The City prefers such questions to be through e-mail directed to the City Buyer e-mail address. Failure to request clarification of any inadequacy, omission, or conflict will not relieve the </w:t>
      </w:r>
      <w:r w:rsidR="003F2720">
        <w:rPr>
          <w:rFonts w:ascii="Arial" w:hAnsi="Arial" w:cs="Arial"/>
          <w:sz w:val="20"/>
          <w:szCs w:val="20"/>
        </w:rPr>
        <w:t>V</w:t>
      </w:r>
      <w:r w:rsidRPr="00FD7F6B">
        <w:rPr>
          <w:rFonts w:ascii="Arial" w:hAnsi="Arial" w:cs="Arial"/>
          <w:sz w:val="20"/>
          <w:szCs w:val="20"/>
        </w:rPr>
        <w:t>endor of any responsibilities under this solicitation or any subsequent contract.  It is the responsibility of the interested Vendor to assure that they received responses to Questions if any are issued.</w:t>
      </w:r>
    </w:p>
    <w:p w:rsidR="00FD7F6B" w:rsidRPr="00FD7F6B" w:rsidRDefault="00FD7F6B" w:rsidP="003F0D1C">
      <w:pPr>
        <w:pStyle w:val="Heading2"/>
        <w:keepLines/>
        <w:tabs>
          <w:tab w:val="left" w:pos="-1440"/>
        </w:tabs>
        <w:ind w:left="360"/>
        <w:rPr>
          <w:i w:val="0"/>
          <w:sz w:val="24"/>
          <w:szCs w:val="24"/>
        </w:rPr>
      </w:pPr>
      <w:r w:rsidRPr="00FD7F6B">
        <w:rPr>
          <w:i w:val="0"/>
          <w:sz w:val="24"/>
          <w:szCs w:val="24"/>
        </w:rPr>
        <w:t>Changes to the RFP/Addenda.</w:t>
      </w:r>
    </w:p>
    <w:p w:rsidR="00FD7F6B" w:rsidRPr="00FD7F6B" w:rsidRDefault="00FD7F6B" w:rsidP="00FD7F6B">
      <w:pPr>
        <w:pStyle w:val="BodyText2"/>
        <w:shd w:val="clear" w:color="auto" w:fill="FFFFFF"/>
        <w:spacing w:line="240" w:lineRule="auto"/>
        <w:ind w:left="360"/>
        <w:rPr>
          <w:rFonts w:ascii="Arial" w:hAnsi="Arial" w:cs="Arial"/>
          <w:sz w:val="20"/>
          <w:szCs w:val="20"/>
        </w:rPr>
      </w:pPr>
      <w:r w:rsidRPr="00FD7F6B">
        <w:rPr>
          <w:rFonts w:ascii="Arial" w:hAnsi="Arial" w:cs="Arial"/>
          <w:sz w:val="20"/>
          <w:szCs w:val="20"/>
        </w:rPr>
        <w:t>A change may be made by the City if, in the sole judgment of the City, the change will not compromise the City’s objectives in this acquisition.  A change to this RFP will be made by formal written addendum issued by the City’s RFP Coordinator Addenda issued by the City shall become part of this RFP and included as part of the Contract. It is the responsibility of the interested Vendor to assure that they have received Addenda if any are issued.</w:t>
      </w:r>
    </w:p>
    <w:p w:rsidR="00FD7F6B" w:rsidRPr="00FD7F6B" w:rsidRDefault="00FD7F6B" w:rsidP="003F0D1C">
      <w:pPr>
        <w:pStyle w:val="Heading2"/>
        <w:keepLines/>
        <w:shd w:val="clear" w:color="auto" w:fill="FFFFFF"/>
        <w:tabs>
          <w:tab w:val="left" w:pos="-1440"/>
        </w:tabs>
        <w:ind w:left="360"/>
        <w:rPr>
          <w:i w:val="0"/>
          <w:sz w:val="24"/>
          <w:szCs w:val="24"/>
        </w:rPr>
      </w:pPr>
      <w:r w:rsidRPr="00FD7F6B">
        <w:rPr>
          <w:i w:val="0"/>
          <w:sz w:val="24"/>
          <w:szCs w:val="24"/>
        </w:rPr>
        <w:t>Bid Blog</w:t>
      </w:r>
    </w:p>
    <w:p w:rsidR="00FD7F6B" w:rsidRPr="00FD7F6B" w:rsidRDefault="00FD7F6B" w:rsidP="00FD7F6B">
      <w:pPr>
        <w:ind w:left="384"/>
        <w:rPr>
          <w:rFonts w:ascii="Arial" w:hAnsi="Arial" w:cs="Arial"/>
        </w:rPr>
      </w:pPr>
      <w:r w:rsidRPr="00FD7F6B">
        <w:rPr>
          <w:rFonts w:ascii="Arial" w:hAnsi="Arial" w:cs="Arial"/>
          <w:sz w:val="20"/>
          <w:szCs w:val="20"/>
        </w:rPr>
        <w:t xml:space="preserve">The City Purchasing website offers a place to register for a Blog related to the solicitation.  The Blog will provide you automatic announcements and updates when new materials, addenda, or information is posted regarding the solicitation you are interested in.   </w:t>
      </w:r>
      <w:hyperlink r:id="rId26" w:history="1">
        <w:r w:rsidRPr="00FD7F6B">
          <w:rPr>
            <w:rStyle w:val="Hyperlink"/>
            <w:rFonts w:ascii="Arial" w:hAnsi="Arial" w:cs="Arial"/>
            <w:sz w:val="20"/>
            <w:szCs w:val="20"/>
          </w:rPr>
          <w:t>http://www.seattle.gov/city-purchasing-and-contracting/city-purchasing</w:t>
        </w:r>
      </w:hyperlink>
    </w:p>
    <w:p w:rsidR="00FD7F6B" w:rsidRPr="00FD7F6B" w:rsidRDefault="00FD7F6B" w:rsidP="003F0D1C">
      <w:pPr>
        <w:pStyle w:val="Heading2"/>
        <w:keepLines/>
        <w:tabs>
          <w:tab w:val="left" w:pos="-1440"/>
        </w:tabs>
        <w:ind w:left="360"/>
        <w:rPr>
          <w:i w:val="0"/>
          <w:sz w:val="24"/>
          <w:szCs w:val="24"/>
        </w:rPr>
      </w:pPr>
      <w:r w:rsidRPr="00FD7F6B">
        <w:rPr>
          <w:i w:val="0"/>
          <w:sz w:val="24"/>
          <w:szCs w:val="24"/>
        </w:rPr>
        <w:lastRenderedPageBreak/>
        <w:t xml:space="preserve">Receiving Addenda and/or Question and Answers </w:t>
      </w:r>
    </w:p>
    <w:p w:rsidR="00FD7F6B" w:rsidRPr="00FD7F6B" w:rsidRDefault="00FD7F6B" w:rsidP="00FD7F6B">
      <w:pPr>
        <w:ind w:left="360"/>
        <w:rPr>
          <w:rFonts w:ascii="Arial" w:hAnsi="Arial" w:cs="Arial"/>
          <w:sz w:val="20"/>
          <w:szCs w:val="20"/>
        </w:rPr>
      </w:pPr>
      <w:r w:rsidRPr="00FD7F6B">
        <w:rPr>
          <w:rFonts w:ascii="Arial" w:hAnsi="Arial" w:cs="Arial"/>
          <w:sz w:val="20"/>
          <w:szCs w:val="20"/>
        </w:rPr>
        <w:t xml:space="preserve">The City will make efforts to provide courtesy notices, reminders, addendums and similar announcements directly to interested vendors. The City makes this available on the City website and offers an associated bid blog:  </w:t>
      </w:r>
      <w:hyperlink r:id="rId27" w:history="1">
        <w:r w:rsidRPr="00FD7F6B">
          <w:rPr>
            <w:rStyle w:val="Hyperlink"/>
            <w:rFonts w:ascii="Arial" w:hAnsi="Arial" w:cs="Arial"/>
            <w:sz w:val="20"/>
            <w:szCs w:val="20"/>
          </w:rPr>
          <w:t>http://www.seattle.gov/purchasing</w:t>
        </w:r>
      </w:hyperlink>
    </w:p>
    <w:p w:rsidR="00FD7F6B" w:rsidRPr="00FD7F6B" w:rsidRDefault="00FD7F6B" w:rsidP="00FD7F6B">
      <w:pPr>
        <w:ind w:left="360"/>
        <w:jc w:val="both"/>
        <w:rPr>
          <w:rFonts w:ascii="Arial" w:hAnsi="Arial" w:cs="Arial"/>
          <w:sz w:val="20"/>
          <w:szCs w:val="20"/>
        </w:rPr>
      </w:pPr>
    </w:p>
    <w:p w:rsidR="00FD7F6B" w:rsidRPr="00FD7F6B" w:rsidRDefault="00FD7F6B" w:rsidP="00FD7F6B">
      <w:pPr>
        <w:ind w:left="360"/>
        <w:jc w:val="both"/>
        <w:rPr>
          <w:rFonts w:ascii="Arial" w:hAnsi="Arial" w:cs="Arial"/>
          <w:sz w:val="20"/>
          <w:szCs w:val="20"/>
        </w:rPr>
      </w:pPr>
      <w:r w:rsidRPr="00FD7F6B">
        <w:rPr>
          <w:rFonts w:ascii="Arial" w:hAnsi="Arial" w:cs="Arial"/>
          <w:sz w:val="20"/>
          <w:szCs w:val="20"/>
        </w:rPr>
        <w:t xml:space="preserve">Notwithstanding efforts by the City to provide such notice to known vendors, it remains the obligation and responsibility of the Vendor to learn of any addendums, responses, or notices issued by the City.  Such efforts by the City to provide notice or to make it available on the website do not relieve the Vendor from the sole obligation for learning of such material.  </w:t>
      </w:r>
    </w:p>
    <w:p w:rsidR="00FD7F6B" w:rsidRPr="00FD7F6B" w:rsidRDefault="00FD7F6B" w:rsidP="00FD7F6B">
      <w:pPr>
        <w:ind w:left="360"/>
        <w:jc w:val="both"/>
        <w:rPr>
          <w:rFonts w:ascii="Arial" w:hAnsi="Arial" w:cs="Arial"/>
          <w:sz w:val="20"/>
          <w:szCs w:val="20"/>
        </w:rPr>
      </w:pPr>
    </w:p>
    <w:p w:rsidR="00FD7F6B" w:rsidRPr="00FD7F6B" w:rsidRDefault="00FD7F6B" w:rsidP="00FD7F6B">
      <w:pPr>
        <w:ind w:left="360"/>
        <w:jc w:val="both"/>
        <w:rPr>
          <w:rFonts w:ascii="Arial" w:hAnsi="Arial" w:cs="Arial"/>
          <w:sz w:val="20"/>
          <w:szCs w:val="20"/>
        </w:rPr>
      </w:pPr>
      <w:r w:rsidRPr="00FD7F6B">
        <w:rPr>
          <w:rFonts w:ascii="Arial" w:hAnsi="Arial" w:cs="Arial"/>
          <w:sz w:val="20"/>
          <w:szCs w:val="20"/>
        </w:rPr>
        <w:t>Note that some third-party services decide to independently post City of Seattle bids on their websites as well.  The City does not, however, guarantee that such services have accurately provided bidders with all the information published by the City, particularly Addendums or changes to bid date/time.</w:t>
      </w:r>
    </w:p>
    <w:p w:rsidR="00FD7F6B" w:rsidRPr="00FD7F6B" w:rsidRDefault="00FD7F6B" w:rsidP="00FD7F6B">
      <w:pPr>
        <w:ind w:left="360"/>
        <w:jc w:val="both"/>
        <w:rPr>
          <w:rFonts w:ascii="Arial" w:hAnsi="Arial" w:cs="Arial"/>
          <w:sz w:val="20"/>
          <w:szCs w:val="20"/>
        </w:rPr>
      </w:pPr>
    </w:p>
    <w:p w:rsidR="00FD7F6B" w:rsidRPr="008451D2" w:rsidRDefault="00FD7F6B" w:rsidP="008451D2">
      <w:pPr>
        <w:ind w:left="360"/>
        <w:jc w:val="both"/>
        <w:rPr>
          <w:rFonts w:ascii="Arial" w:hAnsi="Arial" w:cs="Arial"/>
          <w:sz w:val="20"/>
          <w:szCs w:val="20"/>
        </w:rPr>
      </w:pPr>
      <w:r w:rsidRPr="00FD7F6B">
        <w:rPr>
          <w:rFonts w:ascii="Arial" w:hAnsi="Arial" w:cs="Arial"/>
          <w:sz w:val="20"/>
          <w:szCs w:val="20"/>
        </w:rPr>
        <w:t>All Proposals sent to the City shall be considered compliant to all Addendums, with or without specific confirmation from the Proposer that the Addendum was received and incorporated.  However, the Buyer can reject the Bid if it does not reasonably appear to have incorporated the Addendum.  The Buyer could decide that the Bidder did incorporate the Addendum information, or could determine that the Bidder failed to incorporate the Addendum changes and that the changes were material so that the Buyer must reject the Offer, or the Buyer may determine that the Bidder failed to incorporate the Addendum changes but that the changes were not material and therefore the Bid may continue to be accepted by the Buyer.</w:t>
      </w:r>
    </w:p>
    <w:p w:rsidR="00FD7F6B" w:rsidRPr="00FD7F6B" w:rsidRDefault="00FD7F6B" w:rsidP="003F0D1C">
      <w:pPr>
        <w:pStyle w:val="Heading2"/>
        <w:keepLines/>
        <w:tabs>
          <w:tab w:val="left" w:pos="-1440"/>
        </w:tabs>
        <w:ind w:left="360"/>
        <w:rPr>
          <w:i w:val="0"/>
          <w:sz w:val="24"/>
          <w:szCs w:val="24"/>
        </w:rPr>
      </w:pPr>
      <w:r w:rsidRPr="00FD7F6B">
        <w:rPr>
          <w:i w:val="0"/>
          <w:sz w:val="24"/>
          <w:szCs w:val="24"/>
        </w:rPr>
        <w:t>Proposal Submittal Instructions</w:t>
      </w:r>
    </w:p>
    <w:p w:rsidR="00FD7F6B" w:rsidRPr="00FD7F6B" w:rsidRDefault="00FD7F6B" w:rsidP="00FD7F6B">
      <w:pPr>
        <w:ind w:left="792"/>
        <w:rPr>
          <w:rFonts w:ascii="Arial" w:hAnsi="Arial" w:cs="Arial"/>
        </w:rPr>
      </w:pPr>
    </w:p>
    <w:p w:rsidR="00FD7F6B" w:rsidRPr="00FD7F6B" w:rsidRDefault="00FD7F6B" w:rsidP="00CF7783">
      <w:pPr>
        <w:numPr>
          <w:ilvl w:val="0"/>
          <w:numId w:val="24"/>
        </w:numPr>
        <w:ind w:left="1080"/>
        <w:rPr>
          <w:rFonts w:ascii="Arial" w:hAnsi="Arial" w:cs="Arial"/>
          <w:sz w:val="20"/>
          <w:szCs w:val="20"/>
        </w:rPr>
      </w:pPr>
      <w:r w:rsidRPr="00FD7F6B">
        <w:rPr>
          <w:rFonts w:ascii="Arial" w:hAnsi="Arial" w:cs="Arial"/>
          <w:sz w:val="20"/>
          <w:szCs w:val="20"/>
        </w:rPr>
        <w:t xml:space="preserve">Proposals must be received no later than the date and time specified on the Solicitation Schedule or as otherwise amended.  </w:t>
      </w:r>
    </w:p>
    <w:p w:rsidR="00FD7F6B" w:rsidRPr="00FD7F6B" w:rsidRDefault="00FD7F6B" w:rsidP="00FD7F6B">
      <w:pPr>
        <w:ind w:left="810" w:hanging="360"/>
        <w:rPr>
          <w:rFonts w:ascii="Arial" w:hAnsi="Arial" w:cs="Arial"/>
          <w:sz w:val="20"/>
          <w:szCs w:val="20"/>
        </w:rPr>
      </w:pPr>
    </w:p>
    <w:p w:rsidR="00FD7F6B" w:rsidRPr="00FD7F6B" w:rsidRDefault="00FD7F6B" w:rsidP="00CF7783">
      <w:pPr>
        <w:numPr>
          <w:ilvl w:val="0"/>
          <w:numId w:val="24"/>
        </w:numPr>
        <w:ind w:left="1170"/>
        <w:rPr>
          <w:rFonts w:ascii="Arial" w:hAnsi="Arial" w:cs="Arial"/>
          <w:sz w:val="20"/>
          <w:szCs w:val="20"/>
        </w:rPr>
      </w:pPr>
      <w:r w:rsidRPr="00FD7F6B">
        <w:rPr>
          <w:rFonts w:ascii="Arial" w:hAnsi="Arial" w:cs="Arial"/>
          <w:sz w:val="20"/>
          <w:szCs w:val="20"/>
        </w:rPr>
        <w:t xml:space="preserve">Fax, e-mail and CD copies </w:t>
      </w:r>
      <w:r w:rsidRPr="00FD7F6B">
        <w:rPr>
          <w:rFonts w:ascii="Arial" w:hAnsi="Arial" w:cs="Arial"/>
          <w:b/>
          <w:sz w:val="20"/>
          <w:szCs w:val="20"/>
          <w:u w:val="single"/>
        </w:rPr>
        <w:t>will not</w:t>
      </w:r>
      <w:r w:rsidRPr="00FD7F6B">
        <w:rPr>
          <w:rFonts w:ascii="Arial" w:hAnsi="Arial" w:cs="Arial"/>
          <w:sz w:val="20"/>
          <w:szCs w:val="20"/>
        </w:rPr>
        <w:t xml:space="preserve"> be an alternative to the hard copy. If a CD, fax or e-mail version is delivered to the City, the hard copy will be the only official version accepted by the City.</w:t>
      </w:r>
    </w:p>
    <w:p w:rsidR="00FD7F6B" w:rsidRPr="00FD7F6B" w:rsidRDefault="007F420A" w:rsidP="003F0D1C">
      <w:pPr>
        <w:pStyle w:val="Heading2"/>
        <w:keepLines/>
        <w:tabs>
          <w:tab w:val="left" w:pos="-1440"/>
        </w:tabs>
        <w:ind w:left="360"/>
        <w:rPr>
          <w:i w:val="0"/>
          <w:sz w:val="24"/>
          <w:szCs w:val="24"/>
        </w:rPr>
      </w:pPr>
      <w:r>
        <w:rPr>
          <w:i w:val="0"/>
          <w:sz w:val="24"/>
          <w:szCs w:val="24"/>
        </w:rPr>
        <w:t>Proposal Delivery Instructions</w:t>
      </w:r>
    </w:p>
    <w:p w:rsidR="00FD7F6B" w:rsidRPr="00FD7F6B" w:rsidRDefault="00FD7F6B" w:rsidP="00CF7783">
      <w:pPr>
        <w:pStyle w:val="Heading6"/>
        <w:numPr>
          <w:ilvl w:val="0"/>
          <w:numId w:val="8"/>
        </w:numPr>
        <w:ind w:left="1170" w:hanging="450"/>
        <w:rPr>
          <w:rFonts w:ascii="Arial" w:hAnsi="Arial" w:cs="Arial"/>
          <w:b w:val="0"/>
        </w:rPr>
      </w:pPr>
      <w:r w:rsidRPr="00FD7F6B">
        <w:rPr>
          <w:rFonts w:ascii="Arial" w:hAnsi="Arial" w:cs="Arial"/>
          <w:b w:val="0"/>
          <w:sz w:val="20"/>
          <w:szCs w:val="20"/>
        </w:rPr>
        <w:t>The Submittal may be hand-delivered or must otherwise be received by the Buyer at the address provided below, by the submittal deadline</w:t>
      </w:r>
      <w:r w:rsidRPr="00FD7F6B">
        <w:rPr>
          <w:rFonts w:ascii="Arial" w:hAnsi="Arial" w:cs="Arial"/>
          <w:b w:val="0"/>
          <w:i/>
          <w:sz w:val="20"/>
          <w:szCs w:val="20"/>
        </w:rPr>
        <w:t>.</w:t>
      </w:r>
      <w:r w:rsidRPr="00FD7F6B">
        <w:rPr>
          <w:rFonts w:ascii="Arial" w:hAnsi="Arial" w:cs="Arial"/>
          <w:b w:val="0"/>
          <w:sz w:val="20"/>
          <w:szCs w:val="20"/>
        </w:rPr>
        <w:t xml:space="preserve">  Please note that delivery errors will result without careful attention to the proper address</w:t>
      </w:r>
      <w:r w:rsidRPr="00FD7F6B">
        <w:rPr>
          <w:rFonts w:ascii="Arial" w:hAnsi="Arial" w:cs="Arial"/>
          <w:b w:val="0"/>
        </w:rPr>
        <w:t xml:space="preserve">.  </w:t>
      </w:r>
    </w:p>
    <w:p w:rsidR="00FD7F6B" w:rsidRPr="00FD7F6B" w:rsidRDefault="00FD7F6B" w:rsidP="00FD7F6B">
      <w:pPr>
        <w:rPr>
          <w:rFonts w:ascii="Arial" w:hAnsi="Arial" w:cs="Arial"/>
        </w:rPr>
      </w:pPr>
    </w:p>
    <w:p w:rsidR="00FD7F6B" w:rsidRPr="00FD7F6B" w:rsidRDefault="00FD7F6B" w:rsidP="00FD7F6B">
      <w:pPr>
        <w:jc w:val="center"/>
        <w:rPr>
          <w:rFonts w:ascii="Arial" w:hAnsi="Arial" w:cs="Arial"/>
          <w:b/>
          <w:sz w:val="20"/>
          <w:szCs w:val="20"/>
          <w:u w:val="single"/>
        </w:rPr>
      </w:pPr>
      <w:r w:rsidRPr="00FD7F6B">
        <w:rPr>
          <w:rFonts w:ascii="Arial" w:hAnsi="Arial" w:cs="Arial"/>
          <w:b/>
          <w:sz w:val="20"/>
          <w:szCs w:val="20"/>
          <w:u w:val="single"/>
        </w:rPr>
        <w:t>TABLE 2 –PROPOSAL DELIVERY ADDRESS</w:t>
      </w:r>
    </w:p>
    <w:p w:rsidR="00FD7F6B" w:rsidRPr="00FD7F6B" w:rsidRDefault="00FD7F6B" w:rsidP="00FD7F6B">
      <w:pPr>
        <w:jc w:val="center"/>
        <w:rPr>
          <w:rFonts w:ascii="Arial" w:hAnsi="Arial" w:cs="Arial"/>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1"/>
        <w:gridCol w:w="4787"/>
      </w:tblGrid>
      <w:tr w:rsidR="00FD7F6B" w:rsidRPr="00FD7F6B" w:rsidTr="00FD7F6B">
        <w:tc>
          <w:tcPr>
            <w:tcW w:w="4591" w:type="dxa"/>
            <w:shd w:val="clear" w:color="auto" w:fill="E5DFEC"/>
          </w:tcPr>
          <w:p w:rsidR="00FD7F6B" w:rsidRPr="00FD7F6B" w:rsidRDefault="00FD7F6B" w:rsidP="00FD7F6B">
            <w:pPr>
              <w:rPr>
                <w:rFonts w:ascii="Arial" w:hAnsi="Arial" w:cs="Arial"/>
                <w:b/>
                <w:bCs/>
                <w:sz w:val="20"/>
                <w:szCs w:val="20"/>
              </w:rPr>
            </w:pPr>
            <w:r w:rsidRPr="00FD7F6B">
              <w:rPr>
                <w:rFonts w:ascii="Arial" w:hAnsi="Arial" w:cs="Arial"/>
                <w:b/>
                <w:bCs/>
                <w:sz w:val="20"/>
                <w:szCs w:val="20"/>
              </w:rPr>
              <w:t>Physical Address (courier)</w:t>
            </w:r>
          </w:p>
        </w:tc>
        <w:tc>
          <w:tcPr>
            <w:tcW w:w="4787" w:type="dxa"/>
            <w:shd w:val="clear" w:color="auto" w:fill="E5DFEC"/>
          </w:tcPr>
          <w:p w:rsidR="00FD7F6B" w:rsidRPr="00FD7F6B" w:rsidRDefault="00FD7F6B" w:rsidP="00FD7F6B">
            <w:pPr>
              <w:rPr>
                <w:rFonts w:ascii="Arial" w:hAnsi="Arial" w:cs="Arial"/>
                <w:b/>
                <w:bCs/>
                <w:sz w:val="20"/>
                <w:szCs w:val="20"/>
              </w:rPr>
            </w:pPr>
            <w:r w:rsidRPr="00FD7F6B">
              <w:rPr>
                <w:rFonts w:ascii="Arial" w:hAnsi="Arial" w:cs="Arial"/>
                <w:b/>
                <w:bCs/>
                <w:sz w:val="20"/>
                <w:szCs w:val="20"/>
              </w:rPr>
              <w:t xml:space="preserve">Mailing Address (For </w:t>
            </w:r>
            <w:smartTag w:uri="urn:schemas-microsoft-com:office:smarttags" w:element="country-region">
              <w:smartTag w:uri="urn:schemas-microsoft-com:office:smarttags" w:element="place">
                <w:r w:rsidRPr="00FD7F6B">
                  <w:rPr>
                    <w:rFonts w:ascii="Arial" w:hAnsi="Arial" w:cs="Arial"/>
                    <w:b/>
                    <w:bCs/>
                    <w:sz w:val="20"/>
                    <w:szCs w:val="20"/>
                  </w:rPr>
                  <w:t>U.S.</w:t>
                </w:r>
              </w:smartTag>
            </w:smartTag>
            <w:r w:rsidRPr="00FD7F6B">
              <w:rPr>
                <w:rFonts w:ascii="Arial" w:hAnsi="Arial" w:cs="Arial"/>
                <w:b/>
                <w:bCs/>
                <w:sz w:val="20"/>
                <w:szCs w:val="20"/>
              </w:rPr>
              <w:t xml:space="preserve"> Postal Service mail)</w:t>
            </w:r>
          </w:p>
        </w:tc>
      </w:tr>
      <w:tr w:rsidR="00FD7F6B" w:rsidRPr="00FD7F6B" w:rsidTr="00FD7F6B">
        <w:tc>
          <w:tcPr>
            <w:tcW w:w="4591" w:type="dxa"/>
          </w:tcPr>
          <w:p w:rsidR="00FD7F6B" w:rsidRPr="002104CB" w:rsidRDefault="00FD7F6B" w:rsidP="00FD7F6B">
            <w:pPr>
              <w:pStyle w:val="NoSpacing"/>
              <w:rPr>
                <w:rFonts w:ascii="Arial" w:hAnsi="Arial" w:cs="Arial"/>
                <w:sz w:val="20"/>
                <w:szCs w:val="20"/>
              </w:rPr>
            </w:pPr>
            <w:r w:rsidRPr="002104CB">
              <w:rPr>
                <w:rFonts w:ascii="Arial" w:hAnsi="Arial" w:cs="Arial"/>
                <w:sz w:val="20"/>
                <w:szCs w:val="20"/>
              </w:rPr>
              <w:t>City Purchasing and Contracting Services Div.</w:t>
            </w:r>
          </w:p>
          <w:p w:rsidR="00FD7F6B" w:rsidRPr="002104CB" w:rsidRDefault="00FD7F6B" w:rsidP="00FD7F6B">
            <w:pPr>
              <w:pStyle w:val="NoSpacing"/>
              <w:rPr>
                <w:rFonts w:ascii="Arial" w:hAnsi="Arial" w:cs="Arial"/>
                <w:sz w:val="20"/>
                <w:szCs w:val="20"/>
              </w:rPr>
            </w:pPr>
            <w:smartTag w:uri="urn:schemas-microsoft-com:office:smarttags" w:element="PlaceName">
              <w:r w:rsidRPr="002104CB">
                <w:rPr>
                  <w:rFonts w:ascii="Arial" w:hAnsi="Arial" w:cs="Arial"/>
                  <w:sz w:val="20"/>
                  <w:szCs w:val="20"/>
                </w:rPr>
                <w:t>Seattle</w:t>
              </w:r>
            </w:smartTag>
            <w:r w:rsidRPr="002104CB">
              <w:rPr>
                <w:rFonts w:ascii="Arial" w:hAnsi="Arial" w:cs="Arial"/>
                <w:sz w:val="20"/>
                <w:szCs w:val="20"/>
              </w:rPr>
              <w:t xml:space="preserve"> Municipal </w:t>
            </w:r>
            <w:smartTag w:uri="urn:schemas-microsoft-com:office:smarttags" w:element="PlaceType">
              <w:r w:rsidRPr="002104CB">
                <w:rPr>
                  <w:rFonts w:ascii="Arial" w:hAnsi="Arial" w:cs="Arial"/>
                  <w:sz w:val="20"/>
                  <w:szCs w:val="20"/>
                </w:rPr>
                <w:t>Tower</w:t>
              </w:r>
            </w:smartTag>
          </w:p>
          <w:p w:rsidR="00FD7F6B" w:rsidRPr="002104CB" w:rsidRDefault="00FD7F6B" w:rsidP="00FD7F6B">
            <w:pPr>
              <w:pStyle w:val="NoSpacing"/>
              <w:rPr>
                <w:rFonts w:ascii="Arial" w:hAnsi="Arial" w:cs="Arial"/>
                <w:sz w:val="20"/>
                <w:szCs w:val="20"/>
              </w:rPr>
            </w:pPr>
            <w:r w:rsidRPr="002104CB">
              <w:rPr>
                <w:rFonts w:ascii="Arial" w:hAnsi="Arial" w:cs="Arial"/>
                <w:sz w:val="20"/>
                <w:szCs w:val="20"/>
              </w:rPr>
              <w:t>700 Fifth Ave Ste</w:t>
            </w:r>
            <w:r w:rsidR="00CE0B09" w:rsidRPr="002104CB">
              <w:rPr>
                <w:rFonts w:ascii="Arial" w:hAnsi="Arial" w:cs="Arial"/>
                <w:sz w:val="20"/>
                <w:szCs w:val="20"/>
              </w:rPr>
              <w:t>.</w:t>
            </w:r>
            <w:r w:rsidRPr="002104CB">
              <w:rPr>
                <w:rFonts w:ascii="Arial" w:hAnsi="Arial" w:cs="Arial"/>
                <w:sz w:val="20"/>
                <w:szCs w:val="20"/>
              </w:rPr>
              <w:t xml:space="preserve"> 4112</w:t>
            </w:r>
          </w:p>
          <w:p w:rsidR="00FD7F6B" w:rsidRPr="002104CB" w:rsidRDefault="00FD7F6B" w:rsidP="00FD7F6B">
            <w:pPr>
              <w:pStyle w:val="NoSpacing"/>
              <w:rPr>
                <w:rFonts w:ascii="Arial" w:hAnsi="Arial" w:cs="Arial"/>
                <w:sz w:val="20"/>
                <w:szCs w:val="20"/>
              </w:rPr>
            </w:pPr>
            <w:smartTag w:uri="urn:schemas-microsoft-com:office:smarttags" w:element="City">
              <w:r w:rsidRPr="002104CB">
                <w:rPr>
                  <w:rFonts w:ascii="Arial" w:hAnsi="Arial" w:cs="Arial"/>
                  <w:sz w:val="20"/>
                  <w:szCs w:val="20"/>
                </w:rPr>
                <w:t>Seattle</w:t>
              </w:r>
            </w:smartTag>
            <w:r w:rsidRPr="002104CB">
              <w:rPr>
                <w:rFonts w:ascii="Arial" w:hAnsi="Arial" w:cs="Arial"/>
                <w:sz w:val="20"/>
                <w:szCs w:val="20"/>
              </w:rPr>
              <w:t xml:space="preserve">, </w:t>
            </w:r>
            <w:smartTag w:uri="urn:schemas-microsoft-com:office:smarttags" w:element="State">
              <w:r w:rsidRPr="002104CB">
                <w:rPr>
                  <w:rFonts w:ascii="Arial" w:hAnsi="Arial" w:cs="Arial"/>
                  <w:sz w:val="20"/>
                  <w:szCs w:val="20"/>
                </w:rPr>
                <w:t>WA</w:t>
              </w:r>
            </w:smartTag>
            <w:r w:rsidRPr="002104CB">
              <w:rPr>
                <w:rFonts w:ascii="Arial" w:hAnsi="Arial" w:cs="Arial"/>
                <w:sz w:val="20"/>
                <w:szCs w:val="20"/>
              </w:rPr>
              <w:t xml:space="preserve"> 98104-5042</w:t>
            </w:r>
          </w:p>
          <w:p w:rsidR="00FD7F6B" w:rsidRPr="002104CB" w:rsidRDefault="00FD7F6B" w:rsidP="00FD7F6B">
            <w:pPr>
              <w:pStyle w:val="NoSpacing"/>
              <w:rPr>
                <w:rFonts w:ascii="Arial" w:hAnsi="Arial" w:cs="Arial"/>
                <w:i/>
                <w:sz w:val="20"/>
                <w:szCs w:val="20"/>
              </w:rPr>
            </w:pPr>
            <w:r w:rsidRPr="002104CB">
              <w:rPr>
                <w:rFonts w:ascii="Arial" w:hAnsi="Arial" w:cs="Arial"/>
                <w:sz w:val="20"/>
                <w:szCs w:val="20"/>
              </w:rPr>
              <w:t xml:space="preserve">Attention: </w:t>
            </w:r>
            <w:r w:rsidR="00F507EB" w:rsidRPr="002104CB">
              <w:rPr>
                <w:rFonts w:ascii="Arial" w:hAnsi="Arial" w:cs="Arial"/>
                <w:sz w:val="20"/>
                <w:szCs w:val="20"/>
              </w:rPr>
              <w:t>Presley Palmer</w:t>
            </w:r>
          </w:p>
          <w:p w:rsidR="00161712" w:rsidRPr="00161712" w:rsidRDefault="00FD7F6B" w:rsidP="00161712">
            <w:pPr>
              <w:pStyle w:val="NoSpacing"/>
              <w:rPr>
                <w:rFonts w:ascii="Arial" w:hAnsi="Arial" w:cs="Arial"/>
                <w:b/>
                <w:sz w:val="20"/>
                <w:szCs w:val="20"/>
              </w:rPr>
            </w:pPr>
            <w:r w:rsidRPr="002104CB">
              <w:rPr>
                <w:rFonts w:ascii="Arial" w:hAnsi="Arial" w:cs="Arial"/>
                <w:sz w:val="20"/>
                <w:szCs w:val="20"/>
              </w:rPr>
              <w:t xml:space="preserve">Re:  </w:t>
            </w:r>
            <w:r w:rsidR="00161712" w:rsidRPr="00161712">
              <w:rPr>
                <w:rFonts w:ascii="Arial" w:hAnsi="Arial" w:cs="Arial"/>
                <w:b/>
                <w:sz w:val="20"/>
                <w:szCs w:val="20"/>
              </w:rPr>
              <w:t>RFP-DIT-3604</w:t>
            </w:r>
            <w:r w:rsidR="00161712">
              <w:rPr>
                <w:rFonts w:ascii="Arial" w:hAnsi="Arial" w:cs="Arial"/>
                <w:b/>
                <w:sz w:val="20"/>
                <w:szCs w:val="20"/>
              </w:rPr>
              <w:t xml:space="preserve"> </w:t>
            </w:r>
            <w:r w:rsidR="00161712" w:rsidRPr="00161712">
              <w:rPr>
                <w:rFonts w:ascii="Arial" w:hAnsi="Arial" w:cs="Arial"/>
                <w:b/>
                <w:sz w:val="20"/>
                <w:szCs w:val="20"/>
              </w:rPr>
              <w:t>GRC Software and Implementation Services</w:t>
            </w:r>
          </w:p>
          <w:p w:rsidR="00FD7F6B" w:rsidRPr="002104CB" w:rsidRDefault="00FD7F6B" w:rsidP="00161712">
            <w:pPr>
              <w:pStyle w:val="NoSpacing"/>
              <w:rPr>
                <w:rFonts w:ascii="Arial" w:hAnsi="Arial" w:cs="Arial"/>
                <w:i/>
                <w:sz w:val="20"/>
                <w:szCs w:val="20"/>
              </w:rPr>
            </w:pPr>
          </w:p>
        </w:tc>
        <w:tc>
          <w:tcPr>
            <w:tcW w:w="4787" w:type="dxa"/>
          </w:tcPr>
          <w:p w:rsidR="00FD7F6B" w:rsidRPr="002104CB" w:rsidRDefault="00FD7F6B" w:rsidP="00FD7F6B">
            <w:pPr>
              <w:pStyle w:val="NoSpacing"/>
              <w:rPr>
                <w:rFonts w:ascii="Arial" w:hAnsi="Arial" w:cs="Arial"/>
                <w:sz w:val="20"/>
                <w:szCs w:val="20"/>
              </w:rPr>
            </w:pPr>
            <w:r w:rsidRPr="002104CB">
              <w:rPr>
                <w:rFonts w:ascii="Arial" w:hAnsi="Arial" w:cs="Arial"/>
                <w:sz w:val="20"/>
                <w:szCs w:val="20"/>
              </w:rPr>
              <w:t>City Purchasing and Contracting Services Div.</w:t>
            </w:r>
          </w:p>
          <w:p w:rsidR="00FD7F6B" w:rsidRPr="002104CB" w:rsidRDefault="00FD7F6B" w:rsidP="00FD7F6B">
            <w:pPr>
              <w:pStyle w:val="NoSpacing"/>
              <w:rPr>
                <w:rFonts w:ascii="Arial" w:hAnsi="Arial" w:cs="Arial"/>
                <w:sz w:val="20"/>
                <w:szCs w:val="20"/>
              </w:rPr>
            </w:pPr>
            <w:smartTag w:uri="urn:schemas-microsoft-com:office:smarttags" w:element="place">
              <w:smartTag w:uri="urn:schemas-microsoft-com:office:smarttags" w:element="PlaceName">
                <w:r w:rsidRPr="002104CB">
                  <w:rPr>
                    <w:rFonts w:ascii="Arial" w:hAnsi="Arial" w:cs="Arial"/>
                    <w:sz w:val="20"/>
                    <w:szCs w:val="20"/>
                  </w:rPr>
                  <w:t>Seattle</w:t>
                </w:r>
              </w:smartTag>
              <w:r w:rsidRPr="002104CB">
                <w:rPr>
                  <w:rFonts w:ascii="Arial" w:hAnsi="Arial" w:cs="Arial"/>
                  <w:sz w:val="20"/>
                  <w:szCs w:val="20"/>
                </w:rPr>
                <w:t xml:space="preserve"> </w:t>
              </w:r>
              <w:smartTag w:uri="urn:schemas-microsoft-com:office:smarttags" w:element="PlaceName">
                <w:r w:rsidRPr="002104CB">
                  <w:rPr>
                    <w:rFonts w:ascii="Arial" w:hAnsi="Arial" w:cs="Arial"/>
                    <w:sz w:val="20"/>
                    <w:szCs w:val="20"/>
                  </w:rPr>
                  <w:t>Municipal</w:t>
                </w:r>
              </w:smartTag>
              <w:r w:rsidRPr="002104CB">
                <w:rPr>
                  <w:rFonts w:ascii="Arial" w:hAnsi="Arial" w:cs="Arial"/>
                  <w:sz w:val="20"/>
                  <w:szCs w:val="20"/>
                </w:rPr>
                <w:t xml:space="preserve"> </w:t>
              </w:r>
              <w:smartTag w:uri="urn:schemas-microsoft-com:office:smarttags" w:element="PlaceType">
                <w:r w:rsidRPr="002104CB">
                  <w:rPr>
                    <w:rFonts w:ascii="Arial" w:hAnsi="Arial" w:cs="Arial"/>
                    <w:sz w:val="20"/>
                    <w:szCs w:val="20"/>
                  </w:rPr>
                  <w:t>Tower</w:t>
                </w:r>
              </w:smartTag>
            </w:smartTag>
          </w:p>
          <w:p w:rsidR="00FD7F6B" w:rsidRPr="002104CB" w:rsidRDefault="00FD7F6B" w:rsidP="00FD7F6B">
            <w:pPr>
              <w:pStyle w:val="NoSpacing"/>
              <w:rPr>
                <w:rFonts w:ascii="Arial" w:hAnsi="Arial" w:cs="Arial"/>
                <w:sz w:val="20"/>
                <w:szCs w:val="20"/>
              </w:rPr>
            </w:pPr>
            <w:smartTag w:uri="urn:schemas-microsoft-com:office:smarttags" w:element="address">
              <w:smartTag w:uri="urn:schemas-microsoft-com:office:smarttags" w:element="Street">
                <w:r w:rsidRPr="002104CB">
                  <w:rPr>
                    <w:rFonts w:ascii="Arial" w:hAnsi="Arial" w:cs="Arial"/>
                    <w:sz w:val="20"/>
                    <w:szCs w:val="20"/>
                  </w:rPr>
                  <w:t>P.O. Box</w:t>
                </w:r>
              </w:smartTag>
              <w:r w:rsidRPr="002104CB">
                <w:rPr>
                  <w:rFonts w:ascii="Arial" w:hAnsi="Arial" w:cs="Arial"/>
                  <w:sz w:val="20"/>
                  <w:szCs w:val="20"/>
                </w:rPr>
                <w:t xml:space="preserve"> 94687</w:t>
              </w:r>
            </w:smartTag>
          </w:p>
          <w:p w:rsidR="00FD7F6B" w:rsidRPr="002104CB" w:rsidRDefault="00FD7F6B" w:rsidP="00FD7F6B">
            <w:pPr>
              <w:pStyle w:val="NoSpacing"/>
              <w:rPr>
                <w:rFonts w:ascii="Arial" w:hAnsi="Arial" w:cs="Arial"/>
                <w:sz w:val="20"/>
                <w:szCs w:val="20"/>
              </w:rPr>
            </w:pPr>
            <w:smartTag w:uri="urn:schemas-microsoft-com:office:smarttags" w:element="City">
              <w:r w:rsidRPr="002104CB">
                <w:rPr>
                  <w:rFonts w:ascii="Arial" w:hAnsi="Arial" w:cs="Arial"/>
                  <w:sz w:val="20"/>
                  <w:szCs w:val="20"/>
                </w:rPr>
                <w:t>Seattle</w:t>
              </w:r>
            </w:smartTag>
            <w:r w:rsidRPr="002104CB">
              <w:rPr>
                <w:rFonts w:ascii="Arial" w:hAnsi="Arial" w:cs="Arial"/>
                <w:sz w:val="20"/>
                <w:szCs w:val="20"/>
              </w:rPr>
              <w:t xml:space="preserve">, </w:t>
            </w:r>
            <w:smartTag w:uri="urn:schemas-microsoft-com:office:smarttags" w:element="State">
              <w:r w:rsidRPr="002104CB">
                <w:rPr>
                  <w:rFonts w:ascii="Arial" w:hAnsi="Arial" w:cs="Arial"/>
                  <w:sz w:val="20"/>
                  <w:szCs w:val="20"/>
                </w:rPr>
                <w:t>WA</w:t>
              </w:r>
            </w:smartTag>
            <w:r w:rsidRPr="002104CB">
              <w:rPr>
                <w:rFonts w:ascii="Arial" w:hAnsi="Arial" w:cs="Arial"/>
                <w:sz w:val="20"/>
                <w:szCs w:val="20"/>
              </w:rPr>
              <w:t xml:space="preserve"> 98124-4687</w:t>
            </w:r>
          </w:p>
          <w:p w:rsidR="00FD7F6B" w:rsidRPr="002104CB" w:rsidRDefault="00FD7F6B" w:rsidP="00FD7F6B">
            <w:pPr>
              <w:pStyle w:val="NoSpacing"/>
              <w:rPr>
                <w:rFonts w:ascii="Arial" w:hAnsi="Arial" w:cs="Arial"/>
                <w:i/>
                <w:sz w:val="20"/>
                <w:szCs w:val="20"/>
              </w:rPr>
            </w:pPr>
            <w:r w:rsidRPr="002104CB">
              <w:rPr>
                <w:rFonts w:ascii="Arial" w:hAnsi="Arial" w:cs="Arial"/>
                <w:sz w:val="20"/>
                <w:szCs w:val="20"/>
              </w:rPr>
              <w:t xml:space="preserve">Attention: </w:t>
            </w:r>
            <w:r w:rsidR="00F507EB" w:rsidRPr="002104CB">
              <w:rPr>
                <w:rFonts w:ascii="Arial" w:hAnsi="Arial" w:cs="Arial"/>
                <w:sz w:val="20"/>
                <w:szCs w:val="20"/>
              </w:rPr>
              <w:t>Presley Palmer</w:t>
            </w:r>
          </w:p>
          <w:p w:rsidR="00FD7F6B" w:rsidRPr="002104CB" w:rsidRDefault="00FD7F6B" w:rsidP="00FD7F6B">
            <w:pPr>
              <w:pStyle w:val="NoSpacing"/>
              <w:rPr>
                <w:rFonts w:ascii="Arial" w:hAnsi="Arial" w:cs="Arial"/>
                <w:sz w:val="20"/>
                <w:szCs w:val="20"/>
              </w:rPr>
            </w:pPr>
            <w:r w:rsidRPr="002104CB">
              <w:rPr>
                <w:rFonts w:ascii="Arial" w:hAnsi="Arial" w:cs="Arial"/>
                <w:sz w:val="20"/>
                <w:szCs w:val="20"/>
              </w:rPr>
              <w:t xml:space="preserve">Re: </w:t>
            </w:r>
            <w:r w:rsidR="00161712" w:rsidRPr="00161712">
              <w:rPr>
                <w:rFonts w:ascii="Arial" w:hAnsi="Arial" w:cs="Arial"/>
                <w:b/>
                <w:sz w:val="20"/>
                <w:szCs w:val="20"/>
              </w:rPr>
              <w:t>RFP-DIT-3604 GRC Software and Implementation Services</w:t>
            </w:r>
          </w:p>
        </w:tc>
      </w:tr>
    </w:tbl>
    <w:p w:rsidR="00FD7F6B" w:rsidRPr="00FD7F6B" w:rsidRDefault="00FD7F6B" w:rsidP="00FD7F6B">
      <w:pPr>
        <w:ind w:left="1080"/>
        <w:rPr>
          <w:rFonts w:ascii="Arial" w:hAnsi="Arial" w:cs="Arial"/>
        </w:rPr>
      </w:pPr>
    </w:p>
    <w:p w:rsidR="00FD7F6B" w:rsidRPr="00FD7F6B" w:rsidRDefault="00FD7F6B" w:rsidP="00FD7F6B">
      <w:pPr>
        <w:pStyle w:val="ListParagraph"/>
        <w:rPr>
          <w:rFonts w:ascii="Arial" w:hAnsi="Arial" w:cs="Arial"/>
          <w:sz w:val="22"/>
          <w:szCs w:val="22"/>
        </w:rPr>
      </w:pPr>
    </w:p>
    <w:p w:rsidR="00FD7F6B" w:rsidRPr="00FD7F6B" w:rsidRDefault="00FD7F6B" w:rsidP="00CF7783">
      <w:pPr>
        <w:pStyle w:val="NoSpacing"/>
        <w:numPr>
          <w:ilvl w:val="0"/>
          <w:numId w:val="8"/>
        </w:numPr>
        <w:ind w:left="1170" w:hanging="450"/>
        <w:rPr>
          <w:rFonts w:ascii="Arial" w:hAnsi="Arial" w:cs="Arial"/>
          <w:sz w:val="20"/>
          <w:szCs w:val="20"/>
        </w:rPr>
      </w:pPr>
      <w:r w:rsidRPr="00FD7F6B">
        <w:rPr>
          <w:rFonts w:ascii="Arial" w:hAnsi="Arial" w:cs="Arial"/>
          <w:sz w:val="20"/>
          <w:szCs w:val="20"/>
        </w:rPr>
        <w:t>Hard-copy responses should be in a sealed box or envelope clearly marked and addressed with the PCSD Buyer Name, RFP title and number.  Submittals and their packaging (boxes or envelopes) should be clearly marked with the name and address of the Proposer.</w:t>
      </w:r>
    </w:p>
    <w:p w:rsidR="00FD7F6B" w:rsidRPr="00FD7F6B" w:rsidRDefault="00FD7F6B" w:rsidP="00FD7F6B">
      <w:pPr>
        <w:pStyle w:val="NoSpacing"/>
        <w:ind w:left="1170"/>
        <w:rPr>
          <w:rFonts w:ascii="Arial" w:hAnsi="Arial" w:cs="Arial"/>
          <w:sz w:val="20"/>
          <w:szCs w:val="20"/>
        </w:rPr>
      </w:pPr>
    </w:p>
    <w:p w:rsidR="00FD7F6B" w:rsidRPr="00FD7F6B" w:rsidRDefault="00FD7F6B" w:rsidP="00CF7783">
      <w:pPr>
        <w:numPr>
          <w:ilvl w:val="0"/>
          <w:numId w:val="8"/>
        </w:numPr>
        <w:ind w:left="1170" w:hanging="450"/>
        <w:rPr>
          <w:rFonts w:ascii="Arial" w:hAnsi="Arial" w:cs="Arial"/>
          <w:sz w:val="22"/>
          <w:szCs w:val="22"/>
        </w:rPr>
      </w:pPr>
      <w:r w:rsidRPr="00FD7F6B">
        <w:rPr>
          <w:rFonts w:ascii="Arial" w:hAnsi="Arial" w:cs="Arial"/>
          <w:sz w:val="20"/>
          <w:szCs w:val="20"/>
        </w:rPr>
        <w:lastRenderedPageBreak/>
        <w:t>If packages are not clearly marked, the Proposer has all risks of the package being misplaced and not properly delivered</w:t>
      </w:r>
      <w:r w:rsidRPr="00FD7F6B">
        <w:rPr>
          <w:rFonts w:ascii="Arial" w:hAnsi="Arial" w:cs="Arial"/>
          <w:i/>
          <w:sz w:val="22"/>
          <w:szCs w:val="22"/>
        </w:rPr>
        <w:t>.</w:t>
      </w:r>
      <w:r w:rsidRPr="00FD7F6B">
        <w:rPr>
          <w:rFonts w:ascii="Arial" w:hAnsi="Arial" w:cs="Arial"/>
          <w:sz w:val="22"/>
          <w:szCs w:val="22"/>
        </w:rPr>
        <w:t xml:space="preserve"> </w:t>
      </w:r>
    </w:p>
    <w:p w:rsidR="00FD7F6B" w:rsidRPr="00FD7F6B" w:rsidRDefault="00FD7F6B" w:rsidP="00FD7F6B">
      <w:pPr>
        <w:ind w:left="1080"/>
        <w:rPr>
          <w:rFonts w:ascii="Arial" w:hAnsi="Arial" w:cs="Arial"/>
          <w:sz w:val="22"/>
          <w:szCs w:val="22"/>
        </w:rPr>
      </w:pPr>
    </w:p>
    <w:p w:rsidR="00FD7F6B" w:rsidRPr="00FD7F6B" w:rsidRDefault="00FD7F6B" w:rsidP="00FD7F6B">
      <w:pPr>
        <w:ind w:left="720"/>
        <w:jc w:val="both"/>
        <w:rPr>
          <w:rFonts w:ascii="Arial" w:hAnsi="Arial" w:cs="Arial"/>
          <w:i/>
          <w:sz w:val="20"/>
          <w:szCs w:val="20"/>
          <w:u w:val="single"/>
        </w:rPr>
      </w:pPr>
      <w:r w:rsidRPr="00FD7F6B">
        <w:rPr>
          <w:rFonts w:ascii="Arial" w:hAnsi="Arial" w:cs="Arial"/>
          <w:sz w:val="20"/>
          <w:szCs w:val="20"/>
          <w:u w:val="single"/>
        </w:rPr>
        <w:t>Late Submittals</w:t>
      </w:r>
      <w:r w:rsidRPr="00FD7F6B">
        <w:rPr>
          <w:rFonts w:ascii="Arial" w:hAnsi="Arial" w:cs="Arial"/>
          <w:i/>
          <w:sz w:val="20"/>
          <w:szCs w:val="20"/>
          <w:u w:val="single"/>
        </w:rPr>
        <w:t xml:space="preserve">: </w:t>
      </w:r>
    </w:p>
    <w:p w:rsidR="00FD7F6B" w:rsidRPr="00FD7F6B" w:rsidRDefault="00FD7F6B" w:rsidP="00FD7F6B">
      <w:pPr>
        <w:ind w:left="720"/>
        <w:jc w:val="both"/>
        <w:rPr>
          <w:rFonts w:ascii="Arial" w:hAnsi="Arial" w:cs="Arial"/>
          <w:i/>
          <w:sz w:val="22"/>
          <w:szCs w:val="22"/>
        </w:rPr>
      </w:pPr>
      <w:r w:rsidRPr="00FD7F6B">
        <w:rPr>
          <w:rFonts w:ascii="Arial" w:hAnsi="Arial" w:cs="Arial"/>
          <w:i/>
          <w:sz w:val="20"/>
          <w:szCs w:val="20"/>
        </w:rPr>
        <w:t xml:space="preserve">The submitter has full responsibility to ensure the response arrives at City Purchasing within the deadline. A submittal after the time fixed for receipt will not be accepted unless the lateness is waived by the City as immaterial based upon a specific fact-based review.  Responses arriving after the deadline may be returned unopened to the Vendor, or the City may accept the package and make a determination as to lateness. </w:t>
      </w:r>
    </w:p>
    <w:p w:rsidR="00FD7F6B" w:rsidRDefault="00FD7F6B" w:rsidP="00FD7F6B">
      <w:pPr>
        <w:rPr>
          <w:rFonts w:ascii="Arial" w:hAnsi="Arial" w:cs="Arial"/>
          <w:sz w:val="22"/>
          <w:szCs w:val="22"/>
        </w:rPr>
      </w:pPr>
    </w:p>
    <w:p w:rsidR="00161712" w:rsidRPr="00FD7F6B" w:rsidRDefault="00161712" w:rsidP="00FD7F6B">
      <w:pPr>
        <w:rPr>
          <w:rFonts w:ascii="Arial" w:hAnsi="Arial" w:cs="Arial"/>
          <w:sz w:val="22"/>
          <w:szCs w:val="22"/>
        </w:rPr>
      </w:pPr>
    </w:p>
    <w:p w:rsidR="00FD7F6B" w:rsidRPr="00FD7F6B" w:rsidRDefault="00FD7F6B" w:rsidP="003F0D1C">
      <w:pPr>
        <w:ind w:left="360"/>
        <w:rPr>
          <w:rFonts w:ascii="Arial" w:hAnsi="Arial" w:cs="Arial"/>
          <w:sz w:val="22"/>
          <w:szCs w:val="22"/>
        </w:rPr>
      </w:pPr>
      <w:r w:rsidRPr="00FD7F6B">
        <w:rPr>
          <w:rFonts w:ascii="Arial" w:hAnsi="Arial" w:cs="Arial"/>
          <w:b/>
        </w:rPr>
        <w:t>No Reading of Price</w:t>
      </w:r>
      <w:r w:rsidR="00887915">
        <w:rPr>
          <w:rFonts w:ascii="Arial" w:hAnsi="Arial" w:cs="Arial"/>
          <w:b/>
        </w:rPr>
        <w:t>s</w:t>
      </w:r>
    </w:p>
    <w:p w:rsidR="00FD7F6B" w:rsidRPr="00FD7F6B" w:rsidRDefault="00FD7F6B" w:rsidP="00FD7F6B">
      <w:pPr>
        <w:ind w:left="360"/>
        <w:rPr>
          <w:rFonts w:ascii="Arial" w:hAnsi="Arial" w:cs="Arial"/>
          <w:i/>
          <w:sz w:val="20"/>
          <w:szCs w:val="22"/>
        </w:rPr>
      </w:pPr>
      <w:r w:rsidRPr="00FD7F6B">
        <w:rPr>
          <w:rFonts w:ascii="Arial" w:hAnsi="Arial" w:cs="Arial"/>
          <w:sz w:val="20"/>
          <w:szCs w:val="22"/>
        </w:rPr>
        <w:t xml:space="preserve">The City of </w:t>
      </w:r>
      <w:smartTag w:uri="urn:schemas-microsoft-com:office:smarttags" w:element="place">
        <w:smartTag w:uri="urn:schemas-microsoft-com:office:smarttags" w:element="City">
          <w:r w:rsidRPr="00FD7F6B">
            <w:rPr>
              <w:rFonts w:ascii="Arial" w:hAnsi="Arial" w:cs="Arial"/>
              <w:sz w:val="20"/>
              <w:szCs w:val="22"/>
            </w:rPr>
            <w:t>Seattle</w:t>
          </w:r>
        </w:smartTag>
      </w:smartTag>
      <w:r w:rsidRPr="00FD7F6B">
        <w:rPr>
          <w:rFonts w:ascii="Arial" w:hAnsi="Arial" w:cs="Arial"/>
          <w:sz w:val="20"/>
          <w:szCs w:val="22"/>
        </w:rPr>
        <w:t xml:space="preserve"> does not conduct a bid opening for RFP responses. The City requests that companies refrain from requesting proposal information concerning other respondents until an intention to award is announced, as a measure to best protect the solicitation process, particularly in the event of a cancellation or re</w:t>
      </w:r>
      <w:r w:rsidR="00D0356A">
        <w:rPr>
          <w:rFonts w:ascii="Arial" w:hAnsi="Arial" w:cs="Arial"/>
          <w:sz w:val="20"/>
          <w:szCs w:val="22"/>
        </w:rPr>
        <w:t>-</w:t>
      </w:r>
      <w:r w:rsidRPr="00FD7F6B">
        <w:rPr>
          <w:rFonts w:ascii="Arial" w:hAnsi="Arial" w:cs="Arial"/>
          <w:sz w:val="20"/>
          <w:szCs w:val="22"/>
        </w:rPr>
        <w:t>solicitation.  With this preference stated, the City shall continue to properly fulfill all public disclosure requests for such information, as required by State Law.</w:t>
      </w:r>
      <w:r w:rsidR="00B9013E">
        <w:rPr>
          <w:rFonts w:ascii="Arial" w:hAnsi="Arial" w:cs="Arial"/>
          <w:sz w:val="20"/>
          <w:szCs w:val="22"/>
        </w:rPr>
        <w:t xml:space="preserve">  </w:t>
      </w:r>
    </w:p>
    <w:p w:rsidR="00FD7F6B" w:rsidRPr="00FD7F6B" w:rsidRDefault="007F420A" w:rsidP="003F0D1C">
      <w:pPr>
        <w:pStyle w:val="Heading2"/>
        <w:keepLines/>
        <w:tabs>
          <w:tab w:val="left" w:pos="-1440"/>
        </w:tabs>
        <w:ind w:left="360"/>
        <w:rPr>
          <w:i w:val="0"/>
          <w:sz w:val="24"/>
          <w:szCs w:val="24"/>
        </w:rPr>
      </w:pPr>
      <w:r>
        <w:rPr>
          <w:i w:val="0"/>
          <w:sz w:val="24"/>
          <w:szCs w:val="24"/>
        </w:rPr>
        <w:t>Offer and Proposal Form</w:t>
      </w:r>
    </w:p>
    <w:p w:rsidR="00FD7F6B" w:rsidRPr="00FD7F6B" w:rsidRDefault="00FD7F6B" w:rsidP="00FD7F6B">
      <w:pPr>
        <w:tabs>
          <w:tab w:val="left" w:pos="360"/>
        </w:tabs>
        <w:ind w:left="360"/>
        <w:rPr>
          <w:rFonts w:ascii="Arial" w:hAnsi="Arial" w:cs="Arial"/>
          <w:sz w:val="20"/>
          <w:szCs w:val="22"/>
        </w:rPr>
      </w:pPr>
      <w:r w:rsidRPr="00FD7F6B">
        <w:rPr>
          <w:rFonts w:ascii="Arial" w:hAnsi="Arial" w:cs="Arial"/>
          <w:sz w:val="20"/>
          <w:szCs w:val="22"/>
        </w:rPr>
        <w:t xml:space="preserve">Proposer shall provide the response in the format required herein and on any forms provided by the City herein.  Provide unit prices if appropriate and requested by the City, and attach pages if needed.  In the case of difference between the unit pricing and the extended price, the City shall use the unit pricing.  The City may correct the extended price accordingly.  Proposer shall quote prices with freight prepaid and allowed.  Proposer shall quote prices FOB Destination.   All prices shall be in US Dollars.  </w:t>
      </w:r>
    </w:p>
    <w:p w:rsidR="00FD7F6B" w:rsidRPr="00FD7F6B" w:rsidRDefault="00FD7F6B" w:rsidP="00FD7F6B">
      <w:pPr>
        <w:tabs>
          <w:tab w:val="left" w:pos="360"/>
        </w:tabs>
        <w:ind w:left="360"/>
        <w:rPr>
          <w:rFonts w:ascii="Arial" w:hAnsi="Arial" w:cs="Arial"/>
          <w:b/>
        </w:rPr>
      </w:pPr>
    </w:p>
    <w:p w:rsidR="00FD7F6B" w:rsidRPr="00FD7F6B" w:rsidRDefault="007F420A" w:rsidP="003F0D1C">
      <w:pPr>
        <w:ind w:left="360"/>
        <w:rPr>
          <w:rFonts w:ascii="Arial" w:hAnsi="Arial" w:cs="Arial"/>
          <w:b/>
        </w:rPr>
      </w:pPr>
      <w:r>
        <w:rPr>
          <w:rFonts w:ascii="Arial" w:hAnsi="Arial" w:cs="Arial"/>
          <w:b/>
        </w:rPr>
        <w:t>No Best and Final Offer</w:t>
      </w:r>
    </w:p>
    <w:p w:rsidR="00FD7F6B" w:rsidRPr="00FD7F6B" w:rsidRDefault="00FD7F6B" w:rsidP="00FD7F6B">
      <w:pPr>
        <w:tabs>
          <w:tab w:val="left" w:pos="360"/>
        </w:tabs>
        <w:ind w:left="360"/>
        <w:rPr>
          <w:rFonts w:ascii="Arial" w:hAnsi="Arial" w:cs="Arial"/>
          <w:sz w:val="20"/>
          <w:szCs w:val="22"/>
        </w:rPr>
      </w:pPr>
      <w:r w:rsidRPr="00FD7F6B">
        <w:rPr>
          <w:rFonts w:ascii="Arial" w:hAnsi="Arial" w:cs="Arial"/>
          <w:sz w:val="20"/>
          <w:szCs w:val="22"/>
        </w:rPr>
        <w:t>The City reserves the right to make an award without further discussion of the responses submitted; i.e. there will be no best and final offer procedure associated with selecting the Apparently Successful Vendor.  Therefore, Vendor’s Response should be submitted on the most favorable terms that Vendor can offer.</w:t>
      </w:r>
    </w:p>
    <w:p w:rsidR="00FD7F6B" w:rsidRPr="00FD7F6B" w:rsidRDefault="00FD7F6B" w:rsidP="003F0D1C">
      <w:pPr>
        <w:pStyle w:val="Heading2"/>
        <w:keepLines/>
        <w:tabs>
          <w:tab w:val="left" w:pos="-1440"/>
        </w:tabs>
        <w:ind w:left="360"/>
        <w:rPr>
          <w:i w:val="0"/>
          <w:sz w:val="24"/>
          <w:szCs w:val="24"/>
        </w:rPr>
      </w:pPr>
      <w:r w:rsidRPr="00FD7F6B">
        <w:rPr>
          <w:i w:val="0"/>
          <w:sz w:val="24"/>
          <w:szCs w:val="24"/>
        </w:rPr>
        <w:t>Contract Terms and Conditio</w:t>
      </w:r>
      <w:r w:rsidR="007F420A">
        <w:rPr>
          <w:i w:val="0"/>
          <w:sz w:val="24"/>
          <w:szCs w:val="24"/>
        </w:rPr>
        <w:t>ns</w:t>
      </w:r>
      <w:r w:rsidRPr="00FD7F6B">
        <w:rPr>
          <w:i w:val="0"/>
          <w:sz w:val="24"/>
          <w:szCs w:val="24"/>
        </w:rPr>
        <w:t xml:space="preserve"> </w:t>
      </w:r>
    </w:p>
    <w:p w:rsidR="00FD7F6B" w:rsidRPr="00FD7F6B" w:rsidRDefault="00FD7F6B" w:rsidP="00FD7F6B">
      <w:pPr>
        <w:autoSpaceDE w:val="0"/>
        <w:autoSpaceDN w:val="0"/>
        <w:adjustRightInd w:val="0"/>
        <w:ind w:left="342"/>
        <w:rPr>
          <w:rFonts w:ascii="Arial" w:hAnsi="Arial" w:cs="Arial"/>
          <w:sz w:val="20"/>
          <w:szCs w:val="20"/>
        </w:rPr>
      </w:pPr>
      <w:r w:rsidRPr="00FD7F6B">
        <w:rPr>
          <w:rFonts w:ascii="Arial" w:hAnsi="Arial" w:cs="Arial"/>
          <w:sz w:val="20"/>
          <w:szCs w:val="20"/>
        </w:rPr>
        <w:t xml:space="preserve">The contract that has been adopted for the City Technology projects is attached and embedded on the last page of this RFP Solicitation. Proposers are responsible to review all specifications, requirements, Terms and Conditions, insurance requirements, and other requirements herein. To be responsive, Vendors must be prepared to enter into a Contract substantially the same as the attached Contract.  The Vendor’s failure to execute a Contract substantially the same as the attached Contract may result in disqualification for future solicitations for this same or similar products/services. </w:t>
      </w:r>
    </w:p>
    <w:p w:rsidR="00FD7F6B" w:rsidRPr="00FD7F6B" w:rsidRDefault="00FD7F6B" w:rsidP="00FD7F6B">
      <w:pPr>
        <w:autoSpaceDE w:val="0"/>
        <w:autoSpaceDN w:val="0"/>
        <w:adjustRightInd w:val="0"/>
        <w:ind w:left="342"/>
        <w:rPr>
          <w:rFonts w:ascii="Arial" w:hAnsi="Arial" w:cs="Arial"/>
          <w:sz w:val="20"/>
          <w:szCs w:val="20"/>
        </w:rPr>
      </w:pPr>
    </w:p>
    <w:p w:rsidR="00FD7F6B" w:rsidRPr="00FD7F6B" w:rsidRDefault="00FD7F6B" w:rsidP="00FD7F6B">
      <w:pPr>
        <w:autoSpaceDE w:val="0"/>
        <w:autoSpaceDN w:val="0"/>
        <w:adjustRightInd w:val="0"/>
        <w:ind w:left="360"/>
        <w:jc w:val="both"/>
        <w:rPr>
          <w:rFonts w:ascii="Arial" w:hAnsi="Arial" w:cs="Arial"/>
          <w:sz w:val="20"/>
          <w:szCs w:val="20"/>
        </w:rPr>
      </w:pPr>
      <w:r w:rsidRPr="00FD7F6B">
        <w:rPr>
          <w:rFonts w:ascii="Arial" w:hAnsi="Arial" w:cs="Arial"/>
          <w:sz w:val="20"/>
          <w:szCs w:val="20"/>
        </w:rPr>
        <w:t>Submittal of a proposal is agreement to this condition.  Vendors are to price and submit proposals to reflect all the specifications, requirements, in this RFP and terms and conditions substantially the same as those included in this RFP.</w:t>
      </w:r>
    </w:p>
    <w:p w:rsidR="00FD7F6B" w:rsidRPr="00FD7F6B" w:rsidRDefault="00FD7F6B" w:rsidP="00FD7F6B">
      <w:pPr>
        <w:autoSpaceDE w:val="0"/>
        <w:autoSpaceDN w:val="0"/>
        <w:adjustRightInd w:val="0"/>
        <w:ind w:left="360"/>
        <w:jc w:val="both"/>
        <w:rPr>
          <w:rFonts w:ascii="Arial" w:hAnsi="Arial" w:cs="Arial"/>
          <w:sz w:val="20"/>
          <w:szCs w:val="20"/>
        </w:rPr>
      </w:pPr>
    </w:p>
    <w:p w:rsidR="00FD7F6B" w:rsidRPr="00FD7F6B" w:rsidRDefault="00FD7F6B" w:rsidP="00FD7F6B">
      <w:pPr>
        <w:autoSpaceDE w:val="0"/>
        <w:autoSpaceDN w:val="0"/>
        <w:adjustRightInd w:val="0"/>
        <w:ind w:left="360"/>
        <w:rPr>
          <w:rFonts w:ascii="Arial" w:hAnsi="Arial" w:cs="Arial"/>
          <w:sz w:val="20"/>
          <w:szCs w:val="20"/>
        </w:rPr>
      </w:pPr>
      <w:r w:rsidRPr="00FD7F6B">
        <w:rPr>
          <w:rFonts w:ascii="Arial" w:hAnsi="Arial" w:cs="Arial"/>
          <w:sz w:val="20"/>
          <w:szCs w:val="20"/>
        </w:rPr>
        <w:t>Any specific areas of dispute with the attached Contract must be identified in Vendor’s Response and may, at the sole discretion of the City, be grounds for disqualification from further consideration in award of a contract.</w:t>
      </w:r>
    </w:p>
    <w:p w:rsidR="00FD7F6B" w:rsidRPr="00FD7F6B" w:rsidRDefault="00FD7F6B" w:rsidP="00FD7F6B">
      <w:pPr>
        <w:autoSpaceDE w:val="0"/>
        <w:autoSpaceDN w:val="0"/>
        <w:adjustRightInd w:val="0"/>
        <w:ind w:left="360"/>
        <w:jc w:val="both"/>
        <w:rPr>
          <w:rFonts w:ascii="Arial" w:hAnsi="Arial" w:cs="Arial"/>
          <w:sz w:val="20"/>
          <w:szCs w:val="20"/>
        </w:rPr>
      </w:pPr>
    </w:p>
    <w:p w:rsidR="00FD7F6B" w:rsidRPr="00FD7F6B" w:rsidRDefault="00FD7F6B" w:rsidP="00FD7F6B">
      <w:pPr>
        <w:autoSpaceDE w:val="0"/>
        <w:autoSpaceDN w:val="0"/>
        <w:adjustRightInd w:val="0"/>
        <w:ind w:left="342"/>
        <w:rPr>
          <w:rFonts w:ascii="Arial" w:hAnsi="Arial" w:cs="Arial"/>
          <w:sz w:val="20"/>
          <w:szCs w:val="20"/>
        </w:rPr>
      </w:pPr>
      <w:r w:rsidRPr="00FD7F6B">
        <w:rPr>
          <w:rFonts w:ascii="Arial" w:hAnsi="Arial" w:cs="Arial"/>
          <w:sz w:val="20"/>
          <w:szCs w:val="20"/>
        </w:rPr>
        <w:t>Under no circumstances shall a Vendor submit its own standard contract terms and conditions as a response to this solicitation. Instead, Vendor must review and identify the language in the City’s attached Contract that Vendor finds problematic, state the issue, and propose the language or contract modifications Vendor is requesting.  Vendor should keep in mind, when requesting such modifications, that the City is not obligated to accept the requested areas of dispute.</w:t>
      </w:r>
    </w:p>
    <w:p w:rsidR="00FD7F6B" w:rsidRPr="00FD7F6B" w:rsidRDefault="00FD7F6B" w:rsidP="00FD7F6B">
      <w:pPr>
        <w:autoSpaceDE w:val="0"/>
        <w:autoSpaceDN w:val="0"/>
        <w:adjustRightInd w:val="0"/>
        <w:ind w:left="342"/>
        <w:rPr>
          <w:rFonts w:ascii="Arial" w:hAnsi="Arial" w:cs="Arial"/>
          <w:sz w:val="20"/>
          <w:szCs w:val="20"/>
        </w:rPr>
      </w:pPr>
    </w:p>
    <w:p w:rsidR="00FD7F6B" w:rsidRPr="00FD7F6B" w:rsidRDefault="00FD7F6B" w:rsidP="00FD7F6B">
      <w:pPr>
        <w:autoSpaceDE w:val="0"/>
        <w:autoSpaceDN w:val="0"/>
        <w:adjustRightInd w:val="0"/>
        <w:ind w:left="342"/>
        <w:rPr>
          <w:rFonts w:ascii="Arial" w:hAnsi="Arial" w:cs="Arial"/>
          <w:sz w:val="20"/>
          <w:szCs w:val="20"/>
        </w:rPr>
      </w:pPr>
      <w:r w:rsidRPr="00FD7F6B">
        <w:rPr>
          <w:rFonts w:ascii="Arial" w:hAnsi="Arial" w:cs="Arial"/>
          <w:sz w:val="20"/>
          <w:szCs w:val="20"/>
        </w:rPr>
        <w:t xml:space="preserve">The City </w:t>
      </w:r>
      <w:r w:rsidR="00795D39">
        <w:rPr>
          <w:rFonts w:ascii="Arial" w:hAnsi="Arial" w:cs="Arial"/>
          <w:sz w:val="20"/>
          <w:szCs w:val="20"/>
        </w:rPr>
        <w:t>may, for informational purposes,</w:t>
      </w:r>
      <w:r w:rsidRPr="00FD7F6B">
        <w:rPr>
          <w:rFonts w:ascii="Arial" w:hAnsi="Arial" w:cs="Arial"/>
          <w:sz w:val="20"/>
          <w:szCs w:val="20"/>
        </w:rPr>
        <w:t xml:space="preserve"> request Vendor to submit its licensing and maintenance agreement with Vendor’s response.  However, this should not be construed as the City’s willingness to sign a licensing or maintenance agreement supplied by the Vendor. If the vendor requires the City to consider otherwise, the Vendor </w:t>
      </w:r>
      <w:r w:rsidRPr="00FD7F6B">
        <w:rPr>
          <w:rFonts w:ascii="Arial" w:hAnsi="Arial" w:cs="Arial"/>
          <w:sz w:val="20"/>
          <w:szCs w:val="20"/>
        </w:rPr>
        <w:lastRenderedPageBreak/>
        <w:t xml:space="preserve">is also to supply this as a requested exception to the Contract and it will be considered in the same manner as other exceptions.  </w:t>
      </w:r>
    </w:p>
    <w:p w:rsidR="00FD7F6B" w:rsidRPr="00FD7F6B" w:rsidRDefault="00FD7F6B" w:rsidP="00FD7F6B">
      <w:pPr>
        <w:pStyle w:val="Style11pt"/>
        <w:rPr>
          <w:rFonts w:ascii="Arial" w:hAnsi="Arial" w:cs="Arial"/>
          <w:sz w:val="20"/>
          <w:szCs w:val="20"/>
        </w:rPr>
      </w:pPr>
    </w:p>
    <w:p w:rsidR="00FD7F6B" w:rsidRPr="00FD7F6B" w:rsidRDefault="00FD7F6B" w:rsidP="00FD7F6B">
      <w:pPr>
        <w:autoSpaceDE w:val="0"/>
        <w:autoSpaceDN w:val="0"/>
        <w:adjustRightInd w:val="0"/>
        <w:ind w:left="342"/>
        <w:rPr>
          <w:rFonts w:ascii="Arial" w:hAnsi="Arial" w:cs="Arial"/>
          <w:sz w:val="20"/>
          <w:szCs w:val="20"/>
        </w:rPr>
      </w:pPr>
      <w:r w:rsidRPr="00FD7F6B">
        <w:rPr>
          <w:rFonts w:ascii="Arial" w:hAnsi="Arial" w:cs="Arial"/>
          <w:sz w:val="20"/>
          <w:szCs w:val="20"/>
        </w:rPr>
        <w:t xml:space="preserve">The City may consider and may choose to accept some, none, or all contract modifications that the Vendor has submitted with the Vendor’s proposal.  </w:t>
      </w:r>
    </w:p>
    <w:p w:rsidR="00FD7F6B" w:rsidRPr="00FD7F6B" w:rsidRDefault="00FD7F6B" w:rsidP="00FD7F6B">
      <w:pPr>
        <w:autoSpaceDE w:val="0"/>
        <w:autoSpaceDN w:val="0"/>
        <w:adjustRightInd w:val="0"/>
        <w:ind w:left="360"/>
        <w:jc w:val="both"/>
        <w:rPr>
          <w:rFonts w:ascii="Arial" w:hAnsi="Arial" w:cs="Arial"/>
          <w:sz w:val="20"/>
          <w:szCs w:val="20"/>
        </w:rPr>
      </w:pPr>
    </w:p>
    <w:p w:rsidR="00FD7F6B" w:rsidRPr="00FD7F6B" w:rsidRDefault="00FD7F6B" w:rsidP="008451D2">
      <w:pPr>
        <w:pStyle w:val="Style11pt"/>
        <w:rPr>
          <w:rFonts w:ascii="Arial" w:hAnsi="Arial" w:cs="Arial"/>
          <w:highlight w:val="green"/>
        </w:rPr>
      </w:pPr>
      <w:r w:rsidRPr="00FD7F6B">
        <w:rPr>
          <w:rFonts w:ascii="Arial" w:hAnsi="Arial" w:cs="Arial"/>
          <w:sz w:val="20"/>
          <w:szCs w:val="20"/>
        </w:rPr>
        <w:t>Nothing herein prohibits the City, at its sole option, from introducing or modifying contract terms and conditions and negotiating with the highest ranked apparent successful Proposer to align the proposal to City needs, within the objectives of the RFP.   The City has significant and  critical time frames which frame this initiative, therefore, should such negotiations with the highest ranked, apparent successful Proposer fail to reach agreement in a timely manner as deemed by the City, the City, at its sole discretion, retains the option to terminate negotiations and continue to  the next-highest ranked proposal.</w:t>
      </w:r>
    </w:p>
    <w:p w:rsidR="00FD7F6B" w:rsidRPr="00FD7F6B" w:rsidRDefault="00FD7F6B" w:rsidP="00FD7F6B">
      <w:pPr>
        <w:autoSpaceDE w:val="0"/>
        <w:autoSpaceDN w:val="0"/>
        <w:adjustRightInd w:val="0"/>
        <w:ind w:left="360"/>
        <w:rPr>
          <w:rFonts w:ascii="Arial" w:hAnsi="Arial" w:cs="Arial"/>
          <w:sz w:val="22"/>
          <w:szCs w:val="22"/>
        </w:rPr>
      </w:pPr>
    </w:p>
    <w:p w:rsidR="00FD7F6B" w:rsidRPr="00FD7F6B" w:rsidRDefault="007F420A" w:rsidP="003F0D1C">
      <w:pPr>
        <w:ind w:left="360"/>
        <w:rPr>
          <w:rFonts w:ascii="Arial" w:hAnsi="Arial" w:cs="Arial"/>
          <w:b/>
        </w:rPr>
      </w:pPr>
      <w:r>
        <w:rPr>
          <w:rFonts w:ascii="Arial" w:hAnsi="Arial" w:cs="Arial"/>
          <w:b/>
        </w:rPr>
        <w:t>Prohibition on Advance Payments</w:t>
      </w:r>
    </w:p>
    <w:p w:rsidR="00FD7F6B" w:rsidRPr="00795D39" w:rsidRDefault="00FD7F6B" w:rsidP="00FD7F6B">
      <w:pPr>
        <w:tabs>
          <w:tab w:val="left" w:pos="360"/>
        </w:tabs>
        <w:ind w:left="360"/>
        <w:rPr>
          <w:rFonts w:ascii="Arial" w:hAnsi="Arial" w:cs="Arial"/>
          <w:sz w:val="20"/>
          <w:szCs w:val="22"/>
        </w:rPr>
      </w:pPr>
      <w:r w:rsidRPr="00795D39">
        <w:rPr>
          <w:rFonts w:ascii="Arial" w:hAnsi="Arial" w:cs="Arial"/>
          <w:sz w:val="20"/>
          <w:szCs w:val="22"/>
        </w:rPr>
        <w:t>No request for early payment, down payment or partial payment will be honored except for products or services already received.  Maintenance subscriptions may be paid in advance provided that should the City terminate early, the amount paid shall be reimbursed to the City on a prorated basis; all other expenses are payable net 30 days after receipt and acceptance of satisfactory compliance.</w:t>
      </w:r>
    </w:p>
    <w:p w:rsidR="00FD7F6B" w:rsidRPr="00FD7F6B" w:rsidRDefault="00FD7F6B" w:rsidP="00FD7F6B">
      <w:pPr>
        <w:tabs>
          <w:tab w:val="left" w:pos="360"/>
        </w:tabs>
        <w:rPr>
          <w:rFonts w:ascii="Arial" w:hAnsi="Arial" w:cs="Arial"/>
        </w:rPr>
      </w:pPr>
      <w:r w:rsidRPr="00FD7F6B">
        <w:rPr>
          <w:rFonts w:ascii="Arial" w:hAnsi="Arial" w:cs="Arial"/>
        </w:rPr>
        <w:tab/>
      </w:r>
    </w:p>
    <w:p w:rsidR="00FD7F6B" w:rsidRPr="00FD7F6B" w:rsidRDefault="00FD7F6B" w:rsidP="003F0D1C">
      <w:pPr>
        <w:ind w:left="360"/>
        <w:rPr>
          <w:rFonts w:ascii="Arial" w:hAnsi="Arial" w:cs="Arial"/>
          <w:b/>
          <w:bCs/>
          <w:sz w:val="22"/>
          <w:szCs w:val="22"/>
        </w:rPr>
      </w:pPr>
      <w:r w:rsidRPr="00FD7F6B">
        <w:rPr>
          <w:rFonts w:ascii="Arial" w:hAnsi="Arial" w:cs="Arial"/>
          <w:b/>
          <w:bCs/>
        </w:rPr>
        <w:t>Partial and Multiple Awards</w:t>
      </w:r>
    </w:p>
    <w:p w:rsidR="00FD7F6B" w:rsidRPr="00FD7F6B" w:rsidRDefault="00FD7F6B" w:rsidP="00FD7F6B">
      <w:pPr>
        <w:tabs>
          <w:tab w:val="left" w:pos="360"/>
        </w:tabs>
        <w:ind w:left="360"/>
        <w:rPr>
          <w:rFonts w:ascii="Arial" w:hAnsi="Arial" w:cs="Arial"/>
          <w:sz w:val="22"/>
          <w:szCs w:val="22"/>
        </w:rPr>
      </w:pPr>
      <w:r w:rsidRPr="00795D39">
        <w:rPr>
          <w:rFonts w:ascii="Arial" w:hAnsi="Arial" w:cs="Arial"/>
          <w:sz w:val="20"/>
          <w:szCs w:val="22"/>
        </w:rPr>
        <w:t xml:space="preserve">Unless stated to the contrary in the Statement of Work, the City reserves the right to name a partial and/or multiple awards, in the best interest of the City.   Proposers are to prepare proposals given the City’s right to a partial or multiple awards.  Further, the City may eliminate an individual line item when calculating award, in order to best meet the needs of the City, if a particular line item is not routinely available or is a cost that exceeds the City funds. </w:t>
      </w:r>
      <w:r w:rsidRPr="00FD7F6B">
        <w:rPr>
          <w:rFonts w:ascii="Arial" w:hAnsi="Arial" w:cs="Arial"/>
          <w:sz w:val="22"/>
          <w:szCs w:val="22"/>
        </w:rPr>
        <w:tab/>
      </w:r>
    </w:p>
    <w:p w:rsidR="00FD7F6B" w:rsidRPr="00FD7F6B" w:rsidRDefault="00FD7F6B" w:rsidP="00FD7F6B">
      <w:pPr>
        <w:tabs>
          <w:tab w:val="left" w:pos="360"/>
        </w:tabs>
        <w:rPr>
          <w:rFonts w:ascii="Arial" w:hAnsi="Arial" w:cs="Arial"/>
          <w:sz w:val="22"/>
          <w:szCs w:val="22"/>
        </w:rPr>
      </w:pPr>
    </w:p>
    <w:p w:rsidR="00FD7F6B" w:rsidRPr="00FD7F6B" w:rsidRDefault="00FD7F6B" w:rsidP="003F0D1C">
      <w:pPr>
        <w:ind w:left="360"/>
        <w:rPr>
          <w:rFonts w:ascii="Arial" w:hAnsi="Arial" w:cs="Arial"/>
        </w:rPr>
      </w:pPr>
      <w:r w:rsidRPr="00FD7F6B">
        <w:rPr>
          <w:rFonts w:ascii="Arial" w:hAnsi="Arial" w:cs="Arial"/>
          <w:b/>
        </w:rPr>
        <w:t>Prime Contractor</w:t>
      </w:r>
    </w:p>
    <w:p w:rsidR="00FD7F6B" w:rsidRPr="00FD7F6B" w:rsidRDefault="00FD7F6B" w:rsidP="00FD7F6B">
      <w:pPr>
        <w:ind w:left="360"/>
        <w:rPr>
          <w:rFonts w:ascii="Arial" w:hAnsi="Arial" w:cs="Arial"/>
          <w:sz w:val="22"/>
          <w:szCs w:val="22"/>
        </w:rPr>
      </w:pPr>
      <w:r w:rsidRPr="00FD7F6B">
        <w:rPr>
          <w:rFonts w:ascii="Arial" w:hAnsi="Arial" w:cs="Arial"/>
          <w:sz w:val="20"/>
          <w:szCs w:val="20"/>
        </w:rPr>
        <w:t>The City intends to award to the highest ranked Vendor that will assume financial and legal responsibility for the contract.  Proposals that include multiple vendors must clearly identify one Vendor as the “prime contractor” and all others as subcontractors.</w:t>
      </w:r>
    </w:p>
    <w:p w:rsidR="00FD7F6B" w:rsidRPr="00FD7F6B" w:rsidRDefault="00FD7F6B" w:rsidP="00FD7F6B">
      <w:pPr>
        <w:tabs>
          <w:tab w:val="left" w:pos="360"/>
        </w:tabs>
        <w:rPr>
          <w:rFonts w:ascii="Arial" w:hAnsi="Arial" w:cs="Arial"/>
          <w:sz w:val="22"/>
          <w:szCs w:val="22"/>
        </w:rPr>
      </w:pPr>
    </w:p>
    <w:p w:rsidR="00FD7F6B" w:rsidRPr="00FD7F6B" w:rsidRDefault="00FD7F6B" w:rsidP="003F0D1C">
      <w:pPr>
        <w:ind w:left="360"/>
        <w:rPr>
          <w:rFonts w:ascii="Arial" w:hAnsi="Arial" w:cs="Arial"/>
          <w:sz w:val="22"/>
          <w:szCs w:val="22"/>
        </w:rPr>
      </w:pPr>
      <w:r w:rsidRPr="00FD7F6B">
        <w:rPr>
          <w:rFonts w:ascii="Arial" w:hAnsi="Arial" w:cs="Arial"/>
          <w:b/>
        </w:rPr>
        <w:t>Seattle Business Tax Revenue Consideration</w:t>
      </w:r>
    </w:p>
    <w:p w:rsidR="00FD7F6B" w:rsidRPr="00FD7F6B" w:rsidRDefault="00FD7F6B" w:rsidP="00FD7F6B">
      <w:pPr>
        <w:tabs>
          <w:tab w:val="left" w:pos="540"/>
        </w:tabs>
        <w:ind w:left="360"/>
        <w:jc w:val="both"/>
        <w:rPr>
          <w:rFonts w:ascii="Arial" w:hAnsi="Arial" w:cs="Arial"/>
          <w:sz w:val="20"/>
          <w:szCs w:val="20"/>
        </w:rPr>
      </w:pPr>
      <w:r w:rsidRPr="00FD7F6B">
        <w:rPr>
          <w:rFonts w:ascii="Arial" w:hAnsi="Arial" w:cs="Arial"/>
          <w:sz w:val="20"/>
          <w:szCs w:val="20"/>
        </w:rPr>
        <w:t>SMC 20.60.106 (H) authorizes that in determining the lowest and best bid, the City shall consider the tax revenues derived by the City from its business and occupation</w:t>
      </w:r>
      <w:r w:rsidRPr="00FD7F6B">
        <w:rPr>
          <w:rFonts w:ascii="Arial" w:hAnsi="Arial" w:cs="Arial"/>
          <w:color w:val="1F497D"/>
          <w:sz w:val="20"/>
          <w:szCs w:val="20"/>
        </w:rPr>
        <w:t>,</w:t>
      </w:r>
      <w:r w:rsidRPr="00FD7F6B">
        <w:rPr>
          <w:rFonts w:ascii="Arial" w:hAnsi="Arial" w:cs="Arial"/>
          <w:sz w:val="20"/>
          <w:szCs w:val="20"/>
        </w:rPr>
        <w:t xml:space="preserve"> utility</w:t>
      </w:r>
      <w:r w:rsidRPr="00FD7F6B">
        <w:rPr>
          <w:rFonts w:ascii="Arial" w:hAnsi="Arial" w:cs="Arial"/>
          <w:color w:val="1F497D"/>
          <w:sz w:val="20"/>
          <w:szCs w:val="20"/>
        </w:rPr>
        <w:t>,</w:t>
      </w:r>
      <w:r w:rsidRPr="00FD7F6B">
        <w:rPr>
          <w:rFonts w:ascii="Arial" w:hAnsi="Arial" w:cs="Arial"/>
          <w:sz w:val="20"/>
          <w:szCs w:val="20"/>
        </w:rPr>
        <w:t xml:space="preserve"> sales and use taxes from the proposed purchase.   The City of Seattle’s Business and Occupation Tax rate varies according to business classification.  Typically, the rate for services such as consulting and professional services is .00415% and for retail or wholesale sales and associated services, the rate is .00215%.  Only vendors that have a City of Seattle Business License and have an annual gross taxable Seattle income of $100,000 or greater are required to pay Business and Occupation Tax.  The City will apply SMC 20.60.106(H) and calculate as necessary to determine the lowest bid price proposal.</w:t>
      </w:r>
    </w:p>
    <w:p w:rsidR="00FD7F6B" w:rsidRPr="00FD7F6B" w:rsidRDefault="007F420A" w:rsidP="003F0D1C">
      <w:pPr>
        <w:pStyle w:val="Heading2"/>
        <w:keepLines/>
        <w:tabs>
          <w:tab w:val="left" w:pos="-1440"/>
        </w:tabs>
        <w:ind w:left="360"/>
        <w:rPr>
          <w:i w:val="0"/>
          <w:sz w:val="24"/>
          <w:szCs w:val="24"/>
        </w:rPr>
      </w:pPr>
      <w:r>
        <w:rPr>
          <w:i w:val="0"/>
          <w:sz w:val="24"/>
          <w:szCs w:val="24"/>
        </w:rPr>
        <w:t>Taxes</w:t>
      </w:r>
    </w:p>
    <w:p w:rsidR="00FD7F6B" w:rsidRPr="00FD7F6B" w:rsidRDefault="00FD7F6B" w:rsidP="00FD7F6B">
      <w:pPr>
        <w:tabs>
          <w:tab w:val="left" w:pos="360"/>
        </w:tabs>
        <w:ind w:left="360" w:hanging="360"/>
        <w:rPr>
          <w:rFonts w:ascii="Arial" w:hAnsi="Arial" w:cs="Arial"/>
          <w:sz w:val="22"/>
          <w:szCs w:val="22"/>
        </w:rPr>
      </w:pPr>
      <w:r w:rsidRPr="00FD7F6B">
        <w:rPr>
          <w:rFonts w:ascii="Arial" w:hAnsi="Arial" w:cs="Arial"/>
          <w:sz w:val="22"/>
          <w:szCs w:val="22"/>
        </w:rPr>
        <w:tab/>
      </w:r>
      <w:r w:rsidRPr="00FD7F6B">
        <w:rPr>
          <w:rFonts w:ascii="Arial" w:hAnsi="Arial" w:cs="Arial"/>
          <w:sz w:val="20"/>
          <w:szCs w:val="20"/>
        </w:rPr>
        <w:t xml:space="preserve">The City is exempt from Federal Excise Tax (Certificate of Registry #9173 0099K exempts </w:t>
      </w:r>
      <w:r w:rsidRPr="00FD7F6B">
        <w:rPr>
          <w:rFonts w:ascii="Arial" w:hAnsi="Arial" w:cs="Arial"/>
          <w:sz w:val="20"/>
          <w:szCs w:val="20"/>
        </w:rPr>
        <w:tab/>
        <w:t xml:space="preserve">the City). Washington state and local sales tax will be an added line item although not </w:t>
      </w:r>
      <w:r w:rsidRPr="00FD7F6B">
        <w:rPr>
          <w:rFonts w:ascii="Arial" w:hAnsi="Arial" w:cs="Arial"/>
          <w:sz w:val="20"/>
          <w:szCs w:val="20"/>
        </w:rPr>
        <w:tab/>
        <w:t>considered in cost evaluations</w:t>
      </w:r>
      <w:r w:rsidRPr="00FD7F6B">
        <w:rPr>
          <w:rFonts w:ascii="Arial" w:hAnsi="Arial" w:cs="Arial"/>
          <w:sz w:val="22"/>
          <w:szCs w:val="22"/>
        </w:rPr>
        <w:t>.</w:t>
      </w:r>
    </w:p>
    <w:p w:rsidR="00FD7F6B" w:rsidRPr="00FD7F6B" w:rsidRDefault="00FD7F6B" w:rsidP="003F0D1C">
      <w:pPr>
        <w:pStyle w:val="Heading2"/>
        <w:keepLines/>
        <w:tabs>
          <w:tab w:val="left" w:pos="-1440"/>
        </w:tabs>
        <w:ind w:left="360"/>
        <w:rPr>
          <w:i w:val="0"/>
          <w:sz w:val="22"/>
          <w:szCs w:val="22"/>
        </w:rPr>
      </w:pPr>
      <w:r w:rsidRPr="00FD7F6B">
        <w:rPr>
          <w:i w:val="0"/>
          <w:sz w:val="24"/>
          <w:szCs w:val="24"/>
        </w:rPr>
        <w:t>Inter-local Purchasing Agreements</w:t>
      </w:r>
    </w:p>
    <w:p w:rsidR="00FD7F6B" w:rsidRPr="00FD7F6B" w:rsidRDefault="00FD7F6B" w:rsidP="00FD7F6B">
      <w:pPr>
        <w:ind w:left="360"/>
        <w:rPr>
          <w:rFonts w:ascii="Arial" w:hAnsi="Arial" w:cs="Arial"/>
          <w:i/>
          <w:sz w:val="20"/>
          <w:szCs w:val="20"/>
        </w:rPr>
      </w:pPr>
      <w:r w:rsidRPr="00FD7F6B">
        <w:rPr>
          <w:rFonts w:ascii="Arial" w:hAnsi="Arial" w:cs="Arial"/>
          <w:sz w:val="20"/>
          <w:szCs w:val="20"/>
        </w:rPr>
        <w:t>This is for information and consent only, and shall not be used for evaluation.  The City has entered into Interlocal Purchasing Agreements with other governmental agencies, pursuant to RCW 39.34.  The seller agrees to sell additional items at the offer prices, terms and conditions, to other eligible governmental agencies that have such agreements with the City.  The City of Seattle accepts no responsibility for the payment of the purchase price by other governmental agencies.  Should the Proposer require additional pricing for such purchases, the Proposer is to name such additional pricing upon Offer to the City.</w:t>
      </w:r>
    </w:p>
    <w:p w:rsidR="00FD7F6B" w:rsidRPr="00FD7F6B" w:rsidRDefault="00FD7F6B" w:rsidP="003F0D1C">
      <w:pPr>
        <w:pStyle w:val="Heading2"/>
        <w:keepLines/>
        <w:tabs>
          <w:tab w:val="left" w:pos="-1440"/>
        </w:tabs>
        <w:ind w:left="360"/>
        <w:rPr>
          <w:i w:val="0"/>
          <w:sz w:val="22"/>
          <w:szCs w:val="22"/>
        </w:rPr>
      </w:pPr>
      <w:r w:rsidRPr="00FD7F6B">
        <w:rPr>
          <w:i w:val="0"/>
          <w:sz w:val="24"/>
          <w:szCs w:val="24"/>
        </w:rPr>
        <w:lastRenderedPageBreak/>
        <w:t>Equal Benefits</w:t>
      </w:r>
    </w:p>
    <w:p w:rsidR="00FD7F6B" w:rsidRPr="00FD7F6B" w:rsidRDefault="00FD7F6B" w:rsidP="00FD7F6B">
      <w:pPr>
        <w:ind w:left="360"/>
        <w:rPr>
          <w:rFonts w:ascii="Arial" w:hAnsi="Arial" w:cs="Arial"/>
        </w:rPr>
      </w:pPr>
      <w:r w:rsidRPr="00FD7F6B">
        <w:rPr>
          <w:rFonts w:ascii="Arial" w:hAnsi="Arial" w:cs="Arial"/>
          <w:sz w:val="20"/>
          <w:szCs w:val="20"/>
        </w:rPr>
        <w:t>Seattle Municipal Code Chapter 20.45 (SMC 20.45) requires consideration of whether bidders provide health and benefits that are the same or equivalent to the domestic partners of employees as to spouses of employees, and of their dependents and family members.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p>
    <w:p w:rsidR="00FD7F6B" w:rsidRDefault="00FD7F6B" w:rsidP="00FD7F6B">
      <w:pPr>
        <w:rPr>
          <w:rFonts w:ascii="Arial" w:hAnsi="Arial" w:cs="Arial"/>
        </w:rPr>
      </w:pPr>
    </w:p>
    <w:p w:rsidR="002F0068" w:rsidRDefault="002F0068" w:rsidP="00FD7F6B">
      <w:pPr>
        <w:rPr>
          <w:rFonts w:ascii="Arial" w:hAnsi="Arial" w:cs="Arial"/>
        </w:rPr>
      </w:pPr>
    </w:p>
    <w:p w:rsidR="002F0068" w:rsidRPr="00FD7F6B" w:rsidRDefault="002F0068" w:rsidP="00FD7F6B">
      <w:pPr>
        <w:rPr>
          <w:rFonts w:ascii="Arial" w:hAnsi="Arial" w:cs="Arial"/>
        </w:rPr>
      </w:pPr>
    </w:p>
    <w:p w:rsidR="00FD7F6B" w:rsidRPr="00FD7F6B" w:rsidRDefault="00FD7F6B" w:rsidP="003F0D1C">
      <w:pPr>
        <w:pStyle w:val="BodyText2"/>
        <w:spacing w:line="240" w:lineRule="auto"/>
        <w:ind w:left="360"/>
        <w:rPr>
          <w:rFonts w:ascii="Arial" w:hAnsi="Arial" w:cs="Arial"/>
          <w:b/>
          <w:sz w:val="22"/>
          <w:szCs w:val="22"/>
        </w:rPr>
      </w:pPr>
      <w:r w:rsidRPr="00FD7F6B">
        <w:rPr>
          <w:rFonts w:ascii="Arial" w:hAnsi="Arial" w:cs="Arial"/>
          <w:b/>
        </w:rPr>
        <w:t>Affirmative Efforts for Women and Minority Subcontracting</w:t>
      </w:r>
    </w:p>
    <w:p w:rsidR="00FD7F6B" w:rsidRPr="00FD7F6B" w:rsidRDefault="00FD7F6B" w:rsidP="00795D39">
      <w:pPr>
        <w:tabs>
          <w:tab w:val="left" w:pos="360"/>
        </w:tabs>
        <w:ind w:left="360"/>
        <w:jc w:val="both"/>
        <w:rPr>
          <w:rFonts w:ascii="Arial" w:hAnsi="Arial" w:cs="Arial"/>
          <w:sz w:val="20"/>
          <w:szCs w:val="20"/>
        </w:rPr>
      </w:pPr>
      <w:r w:rsidRPr="00FD7F6B">
        <w:rPr>
          <w:rFonts w:ascii="Arial" w:hAnsi="Arial" w:cs="Arial"/>
          <w:sz w:val="20"/>
          <w:szCs w:val="20"/>
        </w:rPr>
        <w:t xml:space="preserve">The City intends to provide the maximum practicable opportunity for successful participation of minority and women owned firms, given that such businesses are underrepresented.  The City requires all Bidders agree to SMC Chapter 20.42, and will require bids with meaningful subcontracting opportunities to also supply a plan for including minority and women owned firms.  </w:t>
      </w:r>
    </w:p>
    <w:p w:rsidR="00FD7F6B" w:rsidRPr="00FD7F6B" w:rsidRDefault="00FD7F6B" w:rsidP="00FD7F6B">
      <w:pPr>
        <w:tabs>
          <w:tab w:val="left" w:pos="360"/>
        </w:tabs>
        <w:ind w:left="555"/>
        <w:jc w:val="both"/>
        <w:rPr>
          <w:rFonts w:ascii="Arial" w:hAnsi="Arial" w:cs="Arial"/>
          <w:sz w:val="20"/>
          <w:szCs w:val="20"/>
        </w:rPr>
      </w:pPr>
    </w:p>
    <w:p w:rsidR="00FD7F6B" w:rsidRPr="00FD7F6B" w:rsidRDefault="00FD7F6B" w:rsidP="00795D39">
      <w:pPr>
        <w:tabs>
          <w:tab w:val="left" w:pos="360"/>
        </w:tabs>
        <w:ind w:left="360"/>
        <w:jc w:val="both"/>
        <w:rPr>
          <w:rFonts w:ascii="Arial" w:hAnsi="Arial" w:cs="Arial"/>
          <w:sz w:val="20"/>
          <w:szCs w:val="20"/>
        </w:rPr>
      </w:pPr>
      <w:r w:rsidRPr="00FD7F6B">
        <w:rPr>
          <w:rFonts w:ascii="Arial" w:hAnsi="Arial" w:cs="Arial"/>
          <w:sz w:val="20"/>
          <w:szCs w:val="20"/>
        </w:rPr>
        <w:t xml:space="preserve">If the City believes there is meaningful subcontracting opportunity, the solicitation will require you to submit an Inclusion Plan, which will be a material part of the bid and contract.  The Plan must be responsible in the opinion of the City, which means a meaningful and successful search and commitments to include WMBE firms for subcontracting work when applicable.  They City reserves the right to improve the Plan with the winning Bidder before contract execution.  Performance will be a material contract provision. </w:t>
      </w:r>
    </w:p>
    <w:p w:rsidR="00FD7F6B" w:rsidRPr="00FD7F6B" w:rsidRDefault="00FD7F6B" w:rsidP="00FD7F6B">
      <w:pPr>
        <w:pStyle w:val="BodyTextIndent2"/>
        <w:tabs>
          <w:tab w:val="left" w:pos="360"/>
        </w:tabs>
        <w:ind w:left="555" w:firstLine="0"/>
        <w:rPr>
          <w:rFonts w:ascii="Arial" w:hAnsi="Arial" w:cs="Arial"/>
          <w:sz w:val="20"/>
        </w:rPr>
      </w:pPr>
    </w:p>
    <w:p w:rsidR="00FD7F6B" w:rsidRPr="00FD7F6B" w:rsidRDefault="00FD7F6B" w:rsidP="00795D39">
      <w:pPr>
        <w:pStyle w:val="BodyTextIndent2"/>
        <w:tabs>
          <w:tab w:val="left" w:pos="360"/>
        </w:tabs>
        <w:ind w:left="360" w:firstLine="0"/>
        <w:rPr>
          <w:rFonts w:ascii="Arial" w:hAnsi="Arial" w:cs="Arial"/>
          <w:sz w:val="20"/>
        </w:rPr>
      </w:pPr>
      <w:r w:rsidRPr="00FD7F6B">
        <w:rPr>
          <w:rFonts w:ascii="Arial" w:hAnsi="Arial" w:cs="Arial"/>
          <w:sz w:val="20"/>
        </w:rPr>
        <w:t>Bidders should use whatever selection methods and strategies the Bidder finds effective for successful WMBE participation.  The City may reject bids that do not provide a substantial responsive Plan with an intentional and responsible commitment.  The City may use availability based on City analysis, or may use comparative participation from other incoming bids to establish a baseline of responsible efforts.</w:t>
      </w:r>
    </w:p>
    <w:p w:rsidR="00FD7F6B" w:rsidRPr="00FD7F6B" w:rsidRDefault="00FD7F6B" w:rsidP="00FD7F6B">
      <w:pPr>
        <w:pStyle w:val="BodyTextIndent2"/>
        <w:tabs>
          <w:tab w:val="left" w:pos="360"/>
        </w:tabs>
        <w:ind w:left="555" w:firstLine="0"/>
        <w:rPr>
          <w:rFonts w:ascii="Arial" w:hAnsi="Arial" w:cs="Arial"/>
          <w:sz w:val="20"/>
        </w:rPr>
      </w:pPr>
    </w:p>
    <w:p w:rsidR="00FD7F6B" w:rsidRPr="00FD7F6B" w:rsidRDefault="00FD7F6B" w:rsidP="00795D39">
      <w:pPr>
        <w:pStyle w:val="BodyTextIndent2"/>
        <w:tabs>
          <w:tab w:val="left" w:pos="360"/>
        </w:tabs>
        <w:ind w:left="360" w:firstLine="0"/>
        <w:rPr>
          <w:rFonts w:ascii="Arial" w:hAnsi="Arial" w:cs="Arial"/>
          <w:sz w:val="20"/>
        </w:rPr>
      </w:pPr>
      <w:r w:rsidRPr="00FD7F6B">
        <w:rPr>
          <w:rFonts w:ascii="Arial" w:hAnsi="Arial" w:cs="Arial"/>
          <w:sz w:val="20"/>
        </w:rPr>
        <w:t xml:space="preserve">At the request of the City, Vendors must furnish evidence of the Vendor's compliance, including documentation such as copies of agreements with WMBE subcontractor either before contract execution or during contract performance.  </w:t>
      </w:r>
    </w:p>
    <w:p w:rsidR="00FD7F6B" w:rsidRPr="00FD7F6B" w:rsidRDefault="00FD7F6B" w:rsidP="00FD7F6B">
      <w:pPr>
        <w:pStyle w:val="ListParagraph"/>
        <w:tabs>
          <w:tab w:val="left" w:pos="360"/>
        </w:tabs>
        <w:ind w:left="555"/>
        <w:rPr>
          <w:rFonts w:ascii="Arial" w:hAnsi="Arial" w:cs="Arial"/>
          <w:sz w:val="20"/>
        </w:rPr>
      </w:pPr>
    </w:p>
    <w:p w:rsidR="00FD7F6B" w:rsidRPr="00FD7F6B" w:rsidRDefault="00FD7F6B" w:rsidP="00CF7783">
      <w:pPr>
        <w:pStyle w:val="BodyTextIndent2"/>
        <w:tabs>
          <w:tab w:val="clear" w:pos="720"/>
          <w:tab w:val="left" w:pos="360"/>
        </w:tabs>
        <w:ind w:left="360" w:firstLine="0"/>
        <w:jc w:val="left"/>
        <w:rPr>
          <w:rFonts w:ascii="Arial" w:hAnsi="Arial" w:cs="Arial"/>
          <w:sz w:val="20"/>
        </w:rPr>
      </w:pPr>
      <w:r w:rsidRPr="00FD7F6B">
        <w:rPr>
          <w:rFonts w:ascii="Arial" w:hAnsi="Arial" w:cs="Arial"/>
          <w:sz w:val="20"/>
        </w:rPr>
        <w:t>The winning Bidder must request written approval for changes to the Inclusion Pla</w:t>
      </w:r>
      <w:r w:rsidR="00CF7783">
        <w:rPr>
          <w:rFonts w:ascii="Arial" w:hAnsi="Arial" w:cs="Arial"/>
          <w:sz w:val="20"/>
        </w:rPr>
        <w:t xml:space="preserve">n once it is agreed upon before </w:t>
      </w:r>
      <w:r w:rsidRPr="00FD7F6B">
        <w:rPr>
          <w:rFonts w:ascii="Arial" w:hAnsi="Arial" w:cs="Arial"/>
          <w:sz w:val="20"/>
        </w:rPr>
        <w:t>contract execution.  This includes goals, subcontract awards and efforts. See the attached Contract.</w:t>
      </w:r>
    </w:p>
    <w:p w:rsidR="00FD7F6B" w:rsidRPr="00FD7F6B" w:rsidRDefault="00FD7F6B" w:rsidP="00FD7F6B">
      <w:pPr>
        <w:pStyle w:val="BodyTextIndent2"/>
        <w:tabs>
          <w:tab w:val="clear" w:pos="720"/>
          <w:tab w:val="left" w:pos="360"/>
        </w:tabs>
        <w:ind w:left="555" w:firstLine="0"/>
        <w:rPr>
          <w:rFonts w:ascii="Arial" w:hAnsi="Arial" w:cs="Arial"/>
          <w:sz w:val="20"/>
        </w:rPr>
      </w:pPr>
    </w:p>
    <w:p w:rsidR="00CF7783" w:rsidRDefault="00FD7F6B" w:rsidP="003F0D1C">
      <w:pPr>
        <w:pStyle w:val="BodyTextIndent2"/>
        <w:tabs>
          <w:tab w:val="clear" w:pos="-720"/>
          <w:tab w:val="clear" w:pos="0"/>
          <w:tab w:val="clear" w:pos="720"/>
        </w:tabs>
        <w:ind w:left="360" w:firstLine="0"/>
        <w:rPr>
          <w:rFonts w:ascii="Arial" w:hAnsi="Arial" w:cs="Arial"/>
          <w:b/>
          <w:szCs w:val="24"/>
        </w:rPr>
      </w:pPr>
      <w:r w:rsidRPr="00FD7F6B">
        <w:rPr>
          <w:rFonts w:ascii="Arial" w:hAnsi="Arial" w:cs="Arial"/>
          <w:b/>
          <w:szCs w:val="24"/>
        </w:rPr>
        <w:t>Paid Sick Time and Safe Time Ordinance</w:t>
      </w:r>
    </w:p>
    <w:p w:rsidR="00FD7F6B" w:rsidRPr="00CF7783" w:rsidRDefault="00FD7F6B" w:rsidP="00CF7783">
      <w:pPr>
        <w:pStyle w:val="BodyTextIndent2"/>
        <w:tabs>
          <w:tab w:val="clear" w:pos="720"/>
          <w:tab w:val="left" w:pos="360"/>
        </w:tabs>
        <w:ind w:left="360" w:firstLine="0"/>
        <w:rPr>
          <w:rFonts w:ascii="Arial" w:hAnsi="Arial" w:cs="Arial"/>
          <w:b/>
          <w:szCs w:val="24"/>
        </w:rPr>
      </w:pPr>
      <w:r w:rsidRPr="00CF7783">
        <w:rPr>
          <w:rFonts w:ascii="Arial" w:hAnsi="Arial" w:cs="Arial"/>
          <w:sz w:val="20"/>
          <w:lang w:bidi="en-US"/>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28" w:history="1">
        <w:r w:rsidRPr="00CF7783">
          <w:rPr>
            <w:rFonts w:ascii="Arial" w:hAnsi="Arial" w:cs="Arial"/>
            <w:sz w:val="20"/>
            <w:u w:val="single"/>
            <w:lang w:bidi="en-US"/>
          </w:rPr>
          <w:t>http://www.sattle.gov/laborstandards</w:t>
        </w:r>
      </w:hyperlink>
      <w:r w:rsidRPr="00CF7783">
        <w:rPr>
          <w:rFonts w:ascii="Arial" w:hAnsi="Arial" w:cs="Arial"/>
          <w:sz w:val="20"/>
          <w:lang w:bidi="en-US"/>
        </w:rPr>
        <w:t>, or may call the Office of Labor Standards at 206.684.4500 with questions.</w:t>
      </w:r>
    </w:p>
    <w:p w:rsidR="00FD7F6B" w:rsidRPr="00FD7F6B" w:rsidRDefault="007F420A" w:rsidP="003F0D1C">
      <w:pPr>
        <w:pStyle w:val="Heading2"/>
        <w:keepLines/>
        <w:tabs>
          <w:tab w:val="left" w:pos="-1440"/>
        </w:tabs>
        <w:ind w:left="360"/>
        <w:rPr>
          <w:i w:val="0"/>
          <w:sz w:val="24"/>
          <w:szCs w:val="24"/>
        </w:rPr>
      </w:pPr>
      <w:r>
        <w:rPr>
          <w:i w:val="0"/>
          <w:sz w:val="24"/>
          <w:szCs w:val="24"/>
        </w:rPr>
        <w:t>Insurance Requirements</w:t>
      </w:r>
    </w:p>
    <w:p w:rsidR="00FD7F6B" w:rsidRPr="00FD7F6B" w:rsidRDefault="00FD7F6B" w:rsidP="00FD7F6B">
      <w:pPr>
        <w:pStyle w:val="BodyText2"/>
        <w:spacing w:line="240" w:lineRule="auto"/>
        <w:ind w:left="360"/>
        <w:rPr>
          <w:rStyle w:val="Hyperlink"/>
          <w:rFonts w:ascii="Arial" w:hAnsi="Arial" w:cs="Arial"/>
          <w:color w:val="auto"/>
          <w:sz w:val="20"/>
          <w:szCs w:val="20"/>
          <w:u w:val="none"/>
        </w:rPr>
      </w:pPr>
      <w:r w:rsidRPr="00FD7F6B">
        <w:rPr>
          <w:rFonts w:ascii="Arial" w:hAnsi="Arial" w:cs="Arial"/>
          <w:sz w:val="20"/>
          <w:szCs w:val="20"/>
        </w:rPr>
        <w:t>Insurance requirements presented in</w:t>
      </w:r>
      <w:r w:rsidRPr="00FD7F6B">
        <w:rPr>
          <w:rStyle w:val="Hyperlink"/>
          <w:rFonts w:ascii="Arial" w:hAnsi="Arial" w:cs="Arial"/>
          <w:color w:val="auto"/>
          <w:sz w:val="20"/>
          <w:szCs w:val="20"/>
          <w:u w:val="none"/>
        </w:rPr>
        <w:t xml:space="preserve"> the Contract shall prevail.  If formal proof of insurance is required to be submitted to the City before execution of the Contract, the City will remind the apparent successful proposer in the Intent to Award letter.  The apparent successful proposer must promptly provide such proof of insurance to the City in reply to the Intent to Award Letter.  Contracts will not be executed until all required proof of insurance has been received and approved by the City.</w:t>
      </w:r>
    </w:p>
    <w:p w:rsidR="00FD7F6B" w:rsidRPr="00FD7F6B" w:rsidRDefault="00FD7F6B" w:rsidP="00FD7F6B">
      <w:pPr>
        <w:pStyle w:val="BodyText2"/>
        <w:spacing w:line="240" w:lineRule="auto"/>
        <w:ind w:left="360"/>
        <w:rPr>
          <w:rStyle w:val="Hyperlink"/>
          <w:rFonts w:ascii="Arial" w:hAnsi="Arial" w:cs="Arial"/>
          <w:color w:val="auto"/>
          <w:sz w:val="22"/>
          <w:szCs w:val="22"/>
          <w:u w:val="none"/>
        </w:rPr>
      </w:pPr>
      <w:r w:rsidRPr="00FD7F6B">
        <w:rPr>
          <w:rStyle w:val="Hyperlink"/>
          <w:rFonts w:ascii="Arial" w:hAnsi="Arial" w:cs="Arial"/>
          <w:color w:val="auto"/>
          <w:sz w:val="20"/>
          <w:szCs w:val="20"/>
          <w:u w:val="none"/>
        </w:rPr>
        <w:t>Vendors are encouraged to immediately contact their Broker to begin preparation of the required insurance documents, in the event that the Vendor is selected as a finalist.  Proposers may elect to provide the requested insurance documents within their Proposal</w:t>
      </w:r>
      <w:r w:rsidRPr="00FD7F6B">
        <w:rPr>
          <w:rStyle w:val="Hyperlink"/>
          <w:rFonts w:ascii="Arial" w:hAnsi="Arial" w:cs="Arial"/>
          <w:color w:val="auto"/>
          <w:sz w:val="22"/>
          <w:szCs w:val="22"/>
          <w:u w:val="none"/>
        </w:rPr>
        <w:t>.</w:t>
      </w:r>
    </w:p>
    <w:p w:rsidR="00FD7F6B" w:rsidRPr="00FD7F6B" w:rsidRDefault="007F420A" w:rsidP="003F0D1C">
      <w:pPr>
        <w:pStyle w:val="Heading2"/>
        <w:keepLines/>
        <w:tabs>
          <w:tab w:val="left" w:pos="-1440"/>
        </w:tabs>
        <w:ind w:left="360"/>
        <w:rPr>
          <w:i w:val="0"/>
          <w:sz w:val="24"/>
          <w:szCs w:val="24"/>
        </w:rPr>
      </w:pPr>
      <w:r>
        <w:rPr>
          <w:i w:val="0"/>
          <w:sz w:val="24"/>
          <w:szCs w:val="24"/>
        </w:rPr>
        <w:lastRenderedPageBreak/>
        <w:t>Effective Dates of Offer</w:t>
      </w:r>
    </w:p>
    <w:p w:rsidR="00FD7F6B" w:rsidRPr="00FD7F6B" w:rsidRDefault="00FD7F6B" w:rsidP="00FD7F6B">
      <w:pPr>
        <w:ind w:left="360"/>
        <w:rPr>
          <w:rFonts w:ascii="Arial" w:hAnsi="Arial" w:cs="Arial"/>
          <w:sz w:val="20"/>
          <w:szCs w:val="20"/>
        </w:rPr>
      </w:pPr>
      <w:r w:rsidRPr="00FD7F6B">
        <w:rPr>
          <w:rFonts w:ascii="Arial" w:hAnsi="Arial" w:cs="Arial"/>
          <w:sz w:val="20"/>
          <w:szCs w:val="20"/>
        </w:rPr>
        <w:t>Proposer submittal must remain valid until City completes award.  Should any Proposer object to this condition, the Proposer must provide objection through a question and/or complaint to the RFP Coordinator prior to the proposal due date.</w:t>
      </w:r>
    </w:p>
    <w:p w:rsidR="00FD7F6B" w:rsidRPr="00795D39" w:rsidRDefault="00FD7F6B" w:rsidP="003F0D1C">
      <w:pPr>
        <w:pStyle w:val="Heading2"/>
        <w:keepLines/>
        <w:tabs>
          <w:tab w:val="left" w:pos="-1440"/>
        </w:tabs>
        <w:ind w:left="360"/>
      </w:pPr>
      <w:r w:rsidRPr="00FD7F6B">
        <w:rPr>
          <w:i w:val="0"/>
          <w:sz w:val="24"/>
          <w:szCs w:val="24"/>
        </w:rPr>
        <w:t>Proprietary Materials</w:t>
      </w:r>
    </w:p>
    <w:p w:rsidR="00FD7F6B" w:rsidRPr="00FD7F6B" w:rsidRDefault="00FD7F6B" w:rsidP="00FD7F6B">
      <w:pPr>
        <w:pStyle w:val="Heading2"/>
        <w:keepLines/>
        <w:numPr>
          <w:ilvl w:val="1"/>
          <w:numId w:val="0"/>
        </w:numPr>
        <w:tabs>
          <w:tab w:val="left" w:pos="-1440"/>
          <w:tab w:val="left" w:pos="0"/>
          <w:tab w:val="left" w:pos="1080"/>
        </w:tabs>
        <w:spacing w:before="0" w:after="0"/>
        <w:ind w:left="360"/>
        <w:jc w:val="both"/>
        <w:rPr>
          <w:b w:val="0"/>
          <w:i w:val="0"/>
          <w:sz w:val="20"/>
          <w:szCs w:val="20"/>
        </w:rPr>
      </w:pPr>
      <w:r w:rsidRPr="00FD7F6B">
        <w:rPr>
          <w:b w:val="0"/>
          <w:i w:val="0"/>
          <w:sz w:val="20"/>
          <w:szCs w:val="20"/>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other bid material.  </w:t>
      </w:r>
    </w:p>
    <w:p w:rsidR="00FD7F6B" w:rsidRPr="00FD7F6B" w:rsidRDefault="00FD7F6B" w:rsidP="00FD7F6B">
      <w:pPr>
        <w:ind w:left="360"/>
        <w:jc w:val="both"/>
        <w:rPr>
          <w:rFonts w:ascii="Arial" w:hAnsi="Arial" w:cs="Arial"/>
          <w:sz w:val="20"/>
          <w:szCs w:val="20"/>
        </w:rPr>
      </w:pPr>
    </w:p>
    <w:p w:rsidR="00FD7F6B" w:rsidRPr="00FD7F6B" w:rsidRDefault="00FD7F6B" w:rsidP="00FD7F6B">
      <w:pPr>
        <w:ind w:left="360"/>
        <w:jc w:val="both"/>
        <w:rPr>
          <w:rFonts w:ascii="Arial" w:hAnsi="Arial" w:cs="Arial"/>
          <w:sz w:val="20"/>
          <w:szCs w:val="20"/>
        </w:rPr>
      </w:pPr>
      <w:r w:rsidRPr="00FD7F6B">
        <w:rPr>
          <w:rFonts w:ascii="Arial" w:hAnsi="Arial" w:cs="Arial"/>
          <w:sz w:val="20"/>
          <w:szCs w:val="20"/>
        </w:rPr>
        <w:t xml:space="preserve">The State of </w:t>
      </w:r>
      <w:smartTag w:uri="urn:schemas-microsoft-com:office:smarttags" w:element="State">
        <w:r w:rsidRPr="00FD7F6B">
          <w:rPr>
            <w:rFonts w:ascii="Arial" w:hAnsi="Arial" w:cs="Arial"/>
            <w:sz w:val="20"/>
            <w:szCs w:val="20"/>
          </w:rPr>
          <w:t>Washington</w:t>
        </w:r>
      </w:smartTag>
      <w:r w:rsidRPr="00FD7F6B">
        <w:rPr>
          <w:rFonts w:ascii="Arial" w:hAnsi="Arial" w:cs="Arial"/>
          <w:sz w:val="20"/>
          <w:szCs w:val="20"/>
        </w:rPr>
        <w:t xml:space="preserve">’s Public Records Act requires that public records must be promptly disclosed by the City upon request unless that RCW or another </w:t>
      </w:r>
      <w:smartTag w:uri="urn:schemas-microsoft-com:office:smarttags" w:element="place">
        <w:smartTag w:uri="urn:schemas-microsoft-com:office:smarttags" w:element="PlaceName">
          <w:r w:rsidRPr="00FD7F6B">
            <w:rPr>
              <w:rFonts w:ascii="Arial" w:hAnsi="Arial" w:cs="Arial"/>
              <w:sz w:val="20"/>
              <w:szCs w:val="20"/>
            </w:rPr>
            <w:t>Washington</w:t>
          </w:r>
        </w:smartTag>
        <w:r w:rsidRPr="00FD7F6B">
          <w:rPr>
            <w:rFonts w:ascii="Arial" w:hAnsi="Arial" w:cs="Arial"/>
            <w:sz w:val="20"/>
            <w:szCs w:val="20"/>
          </w:rPr>
          <w:t xml:space="preserve"> </w:t>
        </w:r>
        <w:smartTag w:uri="urn:schemas-microsoft-com:office:smarttags" w:element="PlaceType">
          <w:r w:rsidRPr="00FD7F6B">
            <w:rPr>
              <w:rFonts w:ascii="Arial" w:hAnsi="Arial" w:cs="Arial"/>
              <w:sz w:val="20"/>
              <w:szCs w:val="20"/>
            </w:rPr>
            <w:t>State</w:t>
          </w:r>
        </w:smartTag>
      </w:smartTag>
      <w:r w:rsidRPr="00FD7F6B">
        <w:rPr>
          <w:rFonts w:ascii="Arial" w:hAnsi="Arial" w:cs="Arial"/>
          <w:sz w:val="20"/>
          <w:szCs w:val="20"/>
        </w:rPr>
        <w:t xml:space="preserve"> statute specifically exempts records from disclosure.  Exemptions are narrow and explicit and are listed in Washington State Law (Reference RCW 42.56 and RCW 19.108).  </w:t>
      </w:r>
    </w:p>
    <w:p w:rsidR="00FD7F6B" w:rsidRPr="00FD7F6B" w:rsidRDefault="00FD7F6B" w:rsidP="00FD7F6B">
      <w:pPr>
        <w:ind w:left="360"/>
        <w:jc w:val="both"/>
        <w:rPr>
          <w:rFonts w:ascii="Arial" w:hAnsi="Arial" w:cs="Arial"/>
          <w:sz w:val="20"/>
          <w:szCs w:val="20"/>
        </w:rPr>
      </w:pPr>
    </w:p>
    <w:p w:rsidR="00FD7F6B" w:rsidRPr="00FD7F6B" w:rsidRDefault="00FD7F6B" w:rsidP="00FD7F6B">
      <w:pPr>
        <w:ind w:left="360"/>
        <w:jc w:val="both"/>
        <w:rPr>
          <w:rFonts w:ascii="Arial" w:hAnsi="Arial" w:cs="Arial"/>
          <w:sz w:val="20"/>
          <w:szCs w:val="20"/>
        </w:rPr>
      </w:pPr>
      <w:r w:rsidRPr="00FD7F6B">
        <w:rPr>
          <w:rFonts w:ascii="Arial" w:hAnsi="Arial" w:cs="Arial"/>
          <w:sz w:val="20"/>
          <w:szCs w:val="20"/>
        </w:rPr>
        <w:t xml:space="preserve">Bidders/proposers must be familiar with the Washington State Public Records Act and the limits of record disclosure exemptions.  For more information, visit the Washington State Legislature’s website at </w:t>
      </w:r>
      <w:hyperlink r:id="rId29" w:history="1">
        <w:r w:rsidRPr="00FD7F6B">
          <w:rPr>
            <w:rStyle w:val="Hyperlink"/>
            <w:rFonts w:ascii="Arial" w:hAnsi="Arial" w:cs="Arial"/>
            <w:sz w:val="20"/>
            <w:szCs w:val="20"/>
          </w:rPr>
          <w:t>http://www1.leg.wa.gov/LawsAndAgencyRules</w:t>
        </w:r>
      </w:hyperlink>
      <w:r w:rsidRPr="00FD7F6B">
        <w:rPr>
          <w:rFonts w:ascii="Arial" w:hAnsi="Arial" w:cs="Arial"/>
          <w:sz w:val="20"/>
          <w:szCs w:val="20"/>
        </w:rPr>
        <w:t xml:space="preserve">). </w:t>
      </w:r>
    </w:p>
    <w:p w:rsidR="00FD7F6B" w:rsidRPr="00FD7F6B" w:rsidRDefault="00FD7F6B" w:rsidP="00FD7F6B">
      <w:pPr>
        <w:ind w:left="360"/>
        <w:jc w:val="both"/>
        <w:rPr>
          <w:rFonts w:ascii="Arial" w:hAnsi="Arial" w:cs="Arial"/>
          <w:sz w:val="20"/>
          <w:szCs w:val="20"/>
        </w:rPr>
      </w:pPr>
    </w:p>
    <w:p w:rsidR="00FD7F6B" w:rsidRPr="00FD7F6B" w:rsidRDefault="00FD7F6B" w:rsidP="00FD7F6B">
      <w:pPr>
        <w:ind w:left="360"/>
        <w:jc w:val="both"/>
        <w:rPr>
          <w:rFonts w:ascii="Arial" w:hAnsi="Arial" w:cs="Arial"/>
          <w:sz w:val="20"/>
          <w:szCs w:val="20"/>
        </w:rPr>
      </w:pPr>
      <w:r w:rsidRPr="00FD7F6B">
        <w:rPr>
          <w:rFonts w:ascii="Arial" w:hAnsi="Arial" w:cs="Arial"/>
          <w:sz w:val="20"/>
          <w:szCs w:val="20"/>
        </w:rPr>
        <w:t xml:space="preserve">If you have any questions about disclosure of the records you submit with your bid, please contact City Purchasing at (206) 684-0444. </w:t>
      </w:r>
    </w:p>
    <w:p w:rsidR="00FD7F6B" w:rsidRPr="00FD7F6B" w:rsidRDefault="00FD7F6B" w:rsidP="00FD7F6B">
      <w:pPr>
        <w:ind w:left="360"/>
        <w:jc w:val="both"/>
        <w:rPr>
          <w:rFonts w:ascii="Arial" w:hAnsi="Arial" w:cs="Arial"/>
          <w:sz w:val="20"/>
          <w:szCs w:val="20"/>
        </w:rPr>
      </w:pPr>
    </w:p>
    <w:p w:rsidR="00FD7F6B" w:rsidRPr="00FD7F6B" w:rsidRDefault="00FD7F6B" w:rsidP="00FD7F6B">
      <w:pPr>
        <w:pStyle w:val="Heading2"/>
        <w:keepLines/>
        <w:numPr>
          <w:ilvl w:val="1"/>
          <w:numId w:val="0"/>
        </w:numPr>
        <w:tabs>
          <w:tab w:val="left" w:pos="-1440"/>
          <w:tab w:val="left" w:pos="0"/>
          <w:tab w:val="left" w:pos="1080"/>
        </w:tabs>
        <w:spacing w:before="0" w:after="0"/>
        <w:ind w:left="360"/>
        <w:jc w:val="both"/>
        <w:rPr>
          <w:b w:val="0"/>
          <w:i w:val="0"/>
          <w:sz w:val="20"/>
          <w:szCs w:val="20"/>
        </w:rPr>
      </w:pPr>
      <w:r w:rsidRPr="00FD7F6B">
        <w:rPr>
          <w:b w:val="0"/>
          <w:i w:val="0"/>
          <w:sz w:val="20"/>
          <w:szCs w:val="20"/>
        </w:rPr>
        <w:t>Marking Your Records Exempt from Disclosure (Protected, Confidential, or Proprietary)</w:t>
      </w:r>
    </w:p>
    <w:p w:rsidR="00FD7F6B" w:rsidRPr="00FD7F6B" w:rsidRDefault="00FD7F6B" w:rsidP="00FD7F6B">
      <w:pPr>
        <w:ind w:left="360"/>
        <w:jc w:val="both"/>
        <w:rPr>
          <w:rFonts w:ascii="Arial" w:hAnsi="Arial" w:cs="Arial"/>
          <w:sz w:val="20"/>
          <w:szCs w:val="20"/>
        </w:rPr>
      </w:pPr>
      <w:r w:rsidRPr="00FD7F6B">
        <w:rPr>
          <w:rFonts w:ascii="Arial" w:hAnsi="Arial" w:cs="Arial"/>
          <w:sz w:val="20"/>
          <w:szCs w:val="20"/>
        </w:rPr>
        <w:t xml:space="preserve">As mentioned above, all City of </w:t>
      </w:r>
      <w:smartTag w:uri="urn:schemas-microsoft-com:office:smarttags" w:element="City">
        <w:smartTag w:uri="urn:schemas-microsoft-com:office:smarttags" w:element="place">
          <w:r w:rsidRPr="00FD7F6B">
            <w:rPr>
              <w:rFonts w:ascii="Arial" w:hAnsi="Arial" w:cs="Arial"/>
              <w:sz w:val="20"/>
              <w:szCs w:val="20"/>
            </w:rPr>
            <w:t>Seattle</w:t>
          </w:r>
        </w:smartTag>
      </w:smartTag>
      <w:r w:rsidRPr="00FD7F6B">
        <w:rPr>
          <w:rFonts w:ascii="Arial" w:hAnsi="Arial" w:cs="Arial"/>
          <w:sz w:val="20"/>
          <w:szCs w:val="20"/>
        </w:rPr>
        <w:t xml:space="preserve"> offices (“the City”) are required to promptly make public records available upon request.  However, under Washington State Law some records or portions of records are considered legally </w:t>
      </w:r>
      <w:r w:rsidRPr="00FD7F6B">
        <w:rPr>
          <w:rFonts w:ascii="Arial" w:hAnsi="Arial" w:cs="Arial"/>
          <w:i/>
          <w:sz w:val="20"/>
          <w:szCs w:val="20"/>
        </w:rPr>
        <w:t>exempt from disclosure</w:t>
      </w:r>
      <w:r w:rsidRPr="00FD7F6B">
        <w:rPr>
          <w:rFonts w:ascii="Arial" w:hAnsi="Arial" w:cs="Arial"/>
          <w:sz w:val="20"/>
          <w:szCs w:val="20"/>
        </w:rPr>
        <w:t xml:space="preserve"> and can be withheld.  A list and description of records identified as exempt can be found in RCW 42.56 and RCW 19.108.</w:t>
      </w:r>
    </w:p>
    <w:p w:rsidR="00FD7F6B" w:rsidRPr="00FD7F6B" w:rsidRDefault="00FD7F6B" w:rsidP="00FD7F6B">
      <w:pPr>
        <w:ind w:left="360"/>
        <w:jc w:val="both"/>
        <w:rPr>
          <w:rFonts w:ascii="Arial" w:hAnsi="Arial" w:cs="Arial"/>
          <w:sz w:val="20"/>
          <w:szCs w:val="20"/>
        </w:rPr>
      </w:pPr>
    </w:p>
    <w:p w:rsidR="00FD7F6B" w:rsidRPr="00FD7F6B" w:rsidRDefault="00FD7F6B" w:rsidP="00FD7F6B">
      <w:pPr>
        <w:ind w:left="360"/>
        <w:jc w:val="both"/>
        <w:rPr>
          <w:rFonts w:ascii="Arial" w:hAnsi="Arial" w:cs="Arial"/>
          <w:sz w:val="20"/>
          <w:szCs w:val="20"/>
        </w:rPr>
      </w:pPr>
      <w:r w:rsidRPr="00FD7F6B">
        <w:rPr>
          <w:rFonts w:ascii="Arial" w:hAnsi="Arial" w:cs="Arial"/>
          <w:sz w:val="20"/>
          <w:szCs w:val="20"/>
        </w:rPr>
        <w:t>If you believe any of the records you are submitting to the City as part of your bid/proposal or contract work products, are exempt from disclosure you can request that they not be released before you receive notification.  To do so you must complete the City Non-Disclosure Request Form (“the Form”) provided by City Purchasing (see attached) and very clearly and specifically identify each record and the exemption(s) that may apply.  (If you are awarded a City contract, the same exemption designation will carry forward to the contract records.)</w:t>
      </w:r>
    </w:p>
    <w:p w:rsidR="00FD7F6B" w:rsidRPr="00FD7F6B" w:rsidRDefault="00FD7F6B" w:rsidP="00FD7F6B">
      <w:pPr>
        <w:ind w:left="360"/>
        <w:jc w:val="both"/>
        <w:rPr>
          <w:rFonts w:ascii="Arial" w:hAnsi="Arial" w:cs="Arial"/>
          <w:sz w:val="20"/>
          <w:szCs w:val="20"/>
        </w:rPr>
      </w:pPr>
    </w:p>
    <w:p w:rsidR="00FD7F6B" w:rsidRPr="00FD7F6B" w:rsidRDefault="00FD7F6B" w:rsidP="00FD7F6B">
      <w:pPr>
        <w:ind w:left="360"/>
        <w:jc w:val="both"/>
        <w:rPr>
          <w:rFonts w:ascii="Arial" w:hAnsi="Arial" w:cs="Arial"/>
          <w:sz w:val="20"/>
          <w:szCs w:val="20"/>
        </w:rPr>
      </w:pPr>
      <w:r w:rsidRPr="00FD7F6B">
        <w:rPr>
          <w:rFonts w:ascii="Arial" w:hAnsi="Arial" w:cs="Arial"/>
          <w:sz w:val="20"/>
          <w:szCs w:val="20"/>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rsidR="00FD7F6B" w:rsidRPr="00FD7F6B" w:rsidRDefault="00FD7F6B" w:rsidP="00FD7F6B">
      <w:pPr>
        <w:ind w:left="360"/>
        <w:jc w:val="both"/>
        <w:rPr>
          <w:rFonts w:ascii="Arial" w:hAnsi="Arial" w:cs="Arial"/>
          <w:sz w:val="20"/>
          <w:szCs w:val="20"/>
        </w:rPr>
      </w:pPr>
    </w:p>
    <w:p w:rsidR="00FD7F6B" w:rsidRPr="00FD7F6B" w:rsidRDefault="00FD7F6B" w:rsidP="00FD7F6B">
      <w:pPr>
        <w:ind w:left="360"/>
        <w:jc w:val="both"/>
        <w:rPr>
          <w:rFonts w:ascii="Arial" w:hAnsi="Arial" w:cs="Arial"/>
          <w:sz w:val="20"/>
          <w:szCs w:val="20"/>
        </w:rPr>
      </w:pPr>
      <w:r w:rsidRPr="00FD7F6B">
        <w:rPr>
          <w:rFonts w:ascii="Arial" w:hAnsi="Arial" w:cs="Arial"/>
          <w:sz w:val="20"/>
          <w:szCs w:val="20"/>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rsidR="00FD7F6B" w:rsidRPr="00FD7F6B" w:rsidRDefault="00FD7F6B" w:rsidP="00FD7F6B">
      <w:pPr>
        <w:ind w:left="360"/>
        <w:jc w:val="both"/>
        <w:rPr>
          <w:rFonts w:ascii="Arial" w:hAnsi="Arial" w:cs="Arial"/>
          <w:sz w:val="20"/>
          <w:szCs w:val="20"/>
        </w:rPr>
      </w:pPr>
    </w:p>
    <w:p w:rsidR="00FD7F6B" w:rsidRPr="00FD7F6B" w:rsidRDefault="00FD7F6B" w:rsidP="00FD7F6B">
      <w:pPr>
        <w:ind w:left="360"/>
        <w:jc w:val="both"/>
        <w:rPr>
          <w:rFonts w:ascii="Arial" w:hAnsi="Arial" w:cs="Arial"/>
          <w:sz w:val="20"/>
          <w:szCs w:val="20"/>
        </w:rPr>
      </w:pPr>
      <w:r w:rsidRPr="00FD7F6B">
        <w:rPr>
          <w:rFonts w:ascii="Arial" w:hAnsi="Arial" w:cs="Arial"/>
          <w:sz w:val="20"/>
          <w:szCs w:val="20"/>
        </w:rPr>
        <w:t>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bidder acknowledges this obligation; the proposer also acknowledges that the City will have no obligation or liability to the proposer if the records are disclosed.</w:t>
      </w:r>
    </w:p>
    <w:p w:rsidR="00FD7F6B" w:rsidRPr="00FD7F6B" w:rsidRDefault="00FD7F6B" w:rsidP="00FD7F6B">
      <w:pPr>
        <w:ind w:left="360"/>
        <w:rPr>
          <w:rFonts w:ascii="Arial" w:hAnsi="Arial" w:cs="Arial"/>
          <w:sz w:val="20"/>
          <w:szCs w:val="20"/>
        </w:rPr>
      </w:pPr>
    </w:p>
    <w:p w:rsidR="00FD7F6B" w:rsidRPr="00FD7F6B" w:rsidRDefault="00FD7F6B" w:rsidP="00FD7F6B">
      <w:pPr>
        <w:pStyle w:val="Heading2"/>
        <w:keepLines/>
        <w:numPr>
          <w:ilvl w:val="1"/>
          <w:numId w:val="0"/>
        </w:numPr>
        <w:tabs>
          <w:tab w:val="left" w:pos="-1440"/>
          <w:tab w:val="left" w:pos="576"/>
          <w:tab w:val="left" w:pos="1080"/>
        </w:tabs>
        <w:spacing w:before="0" w:after="0"/>
        <w:ind w:left="360" w:hanging="576"/>
        <w:rPr>
          <w:i w:val="0"/>
          <w:sz w:val="20"/>
          <w:szCs w:val="20"/>
        </w:rPr>
      </w:pPr>
      <w:r w:rsidRPr="00FD7F6B">
        <w:rPr>
          <w:i w:val="0"/>
          <w:sz w:val="20"/>
          <w:szCs w:val="20"/>
        </w:rPr>
        <w:tab/>
        <w:t>Requesting Disclosure of Public Records</w:t>
      </w:r>
    </w:p>
    <w:p w:rsidR="00FD7F6B" w:rsidRPr="00FD7F6B" w:rsidRDefault="00FD7F6B" w:rsidP="00FD7F6B">
      <w:pPr>
        <w:ind w:left="360"/>
        <w:rPr>
          <w:rFonts w:ascii="Arial" w:hAnsi="Arial" w:cs="Arial"/>
        </w:rPr>
      </w:pPr>
      <w:r w:rsidRPr="00FD7F6B">
        <w:rPr>
          <w:rFonts w:ascii="Arial" w:hAnsi="Arial" w:cs="Arial"/>
          <w:sz w:val="20"/>
          <w:szCs w:val="20"/>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all requests for disclosure of public records as required by State Law.  If you do wish to make a request for records, please address your request in writing to:  Julie Salinas at </w:t>
      </w:r>
      <w:hyperlink r:id="rId30" w:history="1">
        <w:r w:rsidRPr="00FD7F6B">
          <w:rPr>
            <w:rStyle w:val="Hyperlink"/>
            <w:rFonts w:ascii="Arial" w:hAnsi="Arial" w:cs="Arial"/>
            <w:sz w:val="20"/>
            <w:szCs w:val="20"/>
          </w:rPr>
          <w:t>Julie.Salinas@seattle.gov</w:t>
        </w:r>
      </w:hyperlink>
      <w:r w:rsidRPr="00FD7F6B">
        <w:rPr>
          <w:rFonts w:ascii="Arial" w:hAnsi="Arial" w:cs="Arial"/>
          <w:sz w:val="20"/>
          <w:szCs w:val="20"/>
        </w:rPr>
        <w:t xml:space="preserve">. </w:t>
      </w:r>
    </w:p>
    <w:p w:rsidR="00FD7F6B" w:rsidRPr="00795D39" w:rsidRDefault="00FD7F6B" w:rsidP="003F0D1C">
      <w:pPr>
        <w:pStyle w:val="Heading2"/>
        <w:keepLines/>
        <w:tabs>
          <w:tab w:val="left" w:pos="-1440"/>
        </w:tabs>
        <w:ind w:left="360"/>
        <w:rPr>
          <w:i w:val="0"/>
          <w:sz w:val="24"/>
          <w:szCs w:val="20"/>
        </w:rPr>
      </w:pPr>
      <w:r w:rsidRPr="00E2502C">
        <w:rPr>
          <w:i w:val="0"/>
          <w:sz w:val="24"/>
          <w:szCs w:val="24"/>
        </w:rPr>
        <w:t>Cost of Preparing Proposals</w:t>
      </w:r>
      <w:r w:rsidRPr="00795D39">
        <w:rPr>
          <w:i w:val="0"/>
          <w:sz w:val="24"/>
          <w:szCs w:val="20"/>
        </w:rPr>
        <w:t>.</w:t>
      </w:r>
    </w:p>
    <w:p w:rsidR="00FD7F6B" w:rsidRDefault="00FD7F6B" w:rsidP="008451D2">
      <w:pPr>
        <w:pStyle w:val="BodyText2"/>
        <w:spacing w:line="240" w:lineRule="auto"/>
        <w:ind w:left="360"/>
        <w:rPr>
          <w:rFonts w:ascii="Arial" w:hAnsi="Arial" w:cs="Arial"/>
          <w:sz w:val="20"/>
          <w:szCs w:val="20"/>
        </w:rPr>
      </w:pPr>
      <w:r w:rsidRPr="00FD7F6B">
        <w:rPr>
          <w:rFonts w:ascii="Arial" w:hAnsi="Arial" w:cs="Arial"/>
          <w:sz w:val="20"/>
          <w:szCs w:val="20"/>
        </w:rPr>
        <w:t>The City will not be liable for any costs incurred by the Proposer in the preparation and presentation of proposals submitted in response to this RFP including, but not limited to, costs incurred in connection with the Proposer’s participation in demonstrations and the pre-proposal conference.</w:t>
      </w:r>
    </w:p>
    <w:p w:rsidR="008451D2" w:rsidRPr="00FD7F6B" w:rsidRDefault="008451D2" w:rsidP="008451D2">
      <w:pPr>
        <w:pStyle w:val="BodyText2"/>
        <w:spacing w:after="0" w:line="240" w:lineRule="auto"/>
        <w:ind w:left="360"/>
        <w:rPr>
          <w:rFonts w:ascii="Arial" w:hAnsi="Arial" w:cs="Arial"/>
          <w:sz w:val="20"/>
          <w:szCs w:val="20"/>
        </w:rPr>
      </w:pPr>
    </w:p>
    <w:p w:rsidR="00FD7F6B" w:rsidRPr="00795D39" w:rsidRDefault="00FD7F6B" w:rsidP="003F0D1C">
      <w:pPr>
        <w:ind w:left="360"/>
        <w:rPr>
          <w:rFonts w:ascii="Arial" w:hAnsi="Arial" w:cs="Arial"/>
          <w:b/>
          <w:szCs w:val="20"/>
        </w:rPr>
      </w:pPr>
      <w:r w:rsidRPr="00E2502C">
        <w:rPr>
          <w:rFonts w:ascii="Arial" w:hAnsi="Arial" w:cs="Arial"/>
          <w:b/>
          <w:bCs/>
          <w:iCs/>
        </w:rPr>
        <w:t>Readability</w:t>
      </w:r>
    </w:p>
    <w:p w:rsidR="00FD7F6B" w:rsidRPr="00FD7F6B" w:rsidRDefault="00FD7F6B" w:rsidP="008451D2">
      <w:pPr>
        <w:ind w:left="360"/>
        <w:rPr>
          <w:rFonts w:ascii="Arial" w:hAnsi="Arial" w:cs="Arial"/>
          <w:sz w:val="20"/>
          <w:szCs w:val="20"/>
        </w:rPr>
      </w:pPr>
      <w:r w:rsidRPr="00FD7F6B">
        <w:rPr>
          <w:rFonts w:ascii="Arial" w:hAnsi="Arial" w:cs="Arial"/>
          <w:sz w:val="20"/>
          <w:szCs w:val="20"/>
        </w:rPr>
        <w:t>Proposers are advised that the City’s ability to evaluate proposals is dependent in part on the Proposer’s ability and willingness to submit proposals which are well ordered, detailed, comprehensive, and readable.  Clarity of language and adequate, accessible documentation is essential.</w:t>
      </w:r>
    </w:p>
    <w:p w:rsidR="00FD7F6B" w:rsidRPr="00795D39" w:rsidRDefault="00FD7F6B" w:rsidP="003F0D1C">
      <w:pPr>
        <w:pStyle w:val="Heading2"/>
        <w:keepLines/>
        <w:tabs>
          <w:tab w:val="left" w:pos="-1440"/>
        </w:tabs>
        <w:ind w:left="360"/>
        <w:rPr>
          <w:i w:val="0"/>
          <w:sz w:val="24"/>
          <w:szCs w:val="20"/>
        </w:rPr>
      </w:pPr>
      <w:r w:rsidRPr="00795D39">
        <w:rPr>
          <w:i w:val="0"/>
          <w:sz w:val="24"/>
          <w:szCs w:val="20"/>
        </w:rPr>
        <w:t>Proposer Responsibility</w:t>
      </w:r>
    </w:p>
    <w:p w:rsidR="00FD7F6B" w:rsidRPr="00FD7F6B" w:rsidRDefault="00FD7F6B" w:rsidP="00AA2B63">
      <w:pPr>
        <w:tabs>
          <w:tab w:val="left" w:pos="-720"/>
        </w:tabs>
        <w:suppressAutoHyphens/>
        <w:ind w:left="360"/>
        <w:rPr>
          <w:rFonts w:ascii="Arial" w:hAnsi="Arial" w:cs="Arial"/>
          <w:spacing w:val="-3"/>
          <w:sz w:val="20"/>
          <w:szCs w:val="20"/>
        </w:rPr>
      </w:pPr>
      <w:r w:rsidRPr="00FD7F6B">
        <w:rPr>
          <w:rFonts w:ascii="Arial" w:hAnsi="Arial" w:cs="Arial"/>
          <w:sz w:val="20"/>
          <w:szCs w:val="20"/>
        </w:rPr>
        <w:t xml:space="preserve">It is the Proposer responsibility to </w:t>
      </w:r>
      <w:r w:rsidRPr="00FD7F6B">
        <w:rPr>
          <w:rFonts w:ascii="Arial" w:hAnsi="Arial" w:cs="Arial"/>
          <w:spacing w:val="-3"/>
          <w:sz w:val="20"/>
          <w:szCs w:val="20"/>
        </w:rPr>
        <w:t xml:space="preserve">examine all specifications and conditions thoroughly, and comply fully with specifications and all attached terms and conditions.  Proposers must comply with all Federal, State, and City laws, ordinances and rules, and meet any and all registration requirements where required for Vendors as set forth in the Washington Revised Statutes.  </w:t>
      </w:r>
    </w:p>
    <w:p w:rsidR="00FD7F6B" w:rsidRPr="00795D39" w:rsidRDefault="007F420A" w:rsidP="003F0D1C">
      <w:pPr>
        <w:pStyle w:val="Heading2"/>
        <w:keepLines/>
        <w:tabs>
          <w:tab w:val="left" w:pos="-1440"/>
        </w:tabs>
        <w:ind w:left="360"/>
        <w:rPr>
          <w:i w:val="0"/>
          <w:sz w:val="24"/>
          <w:szCs w:val="20"/>
        </w:rPr>
      </w:pPr>
      <w:r>
        <w:rPr>
          <w:i w:val="0"/>
          <w:sz w:val="24"/>
          <w:szCs w:val="20"/>
        </w:rPr>
        <w:t>Changes in Proposals</w:t>
      </w:r>
    </w:p>
    <w:p w:rsidR="00FD7F6B" w:rsidRPr="00FD7F6B" w:rsidRDefault="00FD7F6B" w:rsidP="00FD7F6B">
      <w:pPr>
        <w:ind w:left="360"/>
        <w:rPr>
          <w:rFonts w:ascii="Arial" w:hAnsi="Arial" w:cs="Arial"/>
          <w:sz w:val="20"/>
          <w:szCs w:val="20"/>
        </w:rPr>
      </w:pPr>
      <w:r w:rsidRPr="00FD7F6B">
        <w:rPr>
          <w:rFonts w:ascii="Arial" w:hAnsi="Arial" w:cs="Arial"/>
          <w:sz w:val="20"/>
          <w:szCs w:val="20"/>
        </w:rPr>
        <w:t xml:space="preserve">Prior to the Proposal submittal closing date and time established for this RFP, a Proposer may make changes to its Proposal provided the change is initialed and dated by the Proposer.  No change to a Proposal shall be made after the Proposal closing date and time. </w:t>
      </w:r>
    </w:p>
    <w:p w:rsidR="00FD7F6B" w:rsidRPr="00FD7F6B" w:rsidRDefault="00FD7F6B" w:rsidP="00FD7F6B">
      <w:pPr>
        <w:ind w:left="360"/>
        <w:rPr>
          <w:rFonts w:ascii="Arial" w:hAnsi="Arial" w:cs="Arial"/>
          <w:sz w:val="20"/>
          <w:szCs w:val="20"/>
        </w:rPr>
      </w:pPr>
    </w:p>
    <w:p w:rsidR="00FD7F6B" w:rsidRPr="00795D39" w:rsidRDefault="00FD7F6B" w:rsidP="003F0D1C">
      <w:pPr>
        <w:ind w:left="360"/>
        <w:rPr>
          <w:rFonts w:ascii="Arial" w:hAnsi="Arial" w:cs="Arial"/>
          <w:b/>
          <w:szCs w:val="20"/>
        </w:rPr>
      </w:pPr>
      <w:r w:rsidRPr="00795D39">
        <w:rPr>
          <w:rFonts w:ascii="Arial" w:hAnsi="Arial" w:cs="Arial"/>
          <w:b/>
          <w:szCs w:val="20"/>
        </w:rPr>
        <w:t>Proposer Responsi</w:t>
      </w:r>
      <w:r w:rsidR="007F420A">
        <w:rPr>
          <w:rFonts w:ascii="Arial" w:hAnsi="Arial" w:cs="Arial"/>
          <w:b/>
          <w:szCs w:val="20"/>
        </w:rPr>
        <w:t>bility to Provide Full Response</w:t>
      </w:r>
    </w:p>
    <w:p w:rsidR="00FD7F6B" w:rsidRPr="00FD7F6B" w:rsidRDefault="00FD7F6B" w:rsidP="00FD7F6B">
      <w:pPr>
        <w:ind w:left="360"/>
        <w:rPr>
          <w:rFonts w:ascii="Arial" w:hAnsi="Arial" w:cs="Arial"/>
          <w:sz w:val="20"/>
          <w:szCs w:val="20"/>
        </w:rPr>
      </w:pPr>
      <w:r w:rsidRPr="00FD7F6B">
        <w:rPr>
          <w:rFonts w:ascii="Arial" w:hAnsi="Arial" w:cs="Arial"/>
          <w:sz w:val="20"/>
          <w:szCs w:val="20"/>
        </w:rPr>
        <w:t xml:space="preserve">It is the Proposer’s responsibility to provide a full and complete written response, which does not require interpretation or clarification by the RFP Coordinator.  The Proposer is to provide all requested materials, forms and information. The Proposer is responsible to ensure the materials submitted will properly and accurately reflects the Proposer specifications and offering.  During scoring and evaluation (prior to interviews if any), the City will rely upon the submitted materials and shall not accept materials from the Proposer after the RFP deadline; however this does not limit the right of the City to consider additional information (such as references that are not provided by the Proposer but are known to the City, or past experience by the City in assessing responsibility), or to seek clarifications as needed by the City. </w:t>
      </w:r>
    </w:p>
    <w:p w:rsidR="00FD7F6B" w:rsidRPr="00FD7F6B" w:rsidRDefault="007F420A" w:rsidP="003F0D1C">
      <w:pPr>
        <w:pStyle w:val="Heading2"/>
        <w:keepLines/>
        <w:tabs>
          <w:tab w:val="left" w:pos="-1440"/>
        </w:tabs>
        <w:ind w:left="360"/>
        <w:rPr>
          <w:i w:val="0"/>
          <w:sz w:val="24"/>
          <w:szCs w:val="24"/>
        </w:rPr>
      </w:pPr>
      <w:r>
        <w:rPr>
          <w:i w:val="0"/>
          <w:sz w:val="24"/>
          <w:szCs w:val="24"/>
        </w:rPr>
        <w:t>Errors in Proposals</w:t>
      </w:r>
    </w:p>
    <w:p w:rsidR="00FD7F6B" w:rsidRPr="00795D39" w:rsidRDefault="00FD7F6B" w:rsidP="00FD7F6B">
      <w:pPr>
        <w:pStyle w:val="BodyText2"/>
        <w:spacing w:line="240" w:lineRule="auto"/>
        <w:ind w:left="360"/>
        <w:rPr>
          <w:rFonts w:ascii="Arial" w:hAnsi="Arial" w:cs="Arial"/>
          <w:sz w:val="20"/>
          <w:szCs w:val="22"/>
        </w:rPr>
      </w:pPr>
      <w:r w:rsidRPr="00795D39">
        <w:rPr>
          <w:rFonts w:ascii="Arial" w:hAnsi="Arial" w:cs="Arial"/>
          <w:sz w:val="20"/>
          <w:szCs w:val="22"/>
        </w:rPr>
        <w:t>Proposers are responsible for errors and omissions in their proposals.  No such error or omission shall diminish the Proposer’s obligations to the City.</w:t>
      </w:r>
    </w:p>
    <w:p w:rsidR="00FD7F6B" w:rsidRPr="00FD7F6B" w:rsidRDefault="007F420A" w:rsidP="003F0D1C">
      <w:pPr>
        <w:pStyle w:val="BodyText2"/>
        <w:spacing w:line="240" w:lineRule="auto"/>
        <w:ind w:left="360"/>
        <w:rPr>
          <w:rFonts w:ascii="Arial" w:hAnsi="Arial" w:cs="Arial"/>
          <w:b/>
        </w:rPr>
      </w:pPr>
      <w:r>
        <w:rPr>
          <w:rFonts w:ascii="Arial" w:hAnsi="Arial" w:cs="Arial"/>
          <w:b/>
        </w:rPr>
        <w:t>Withdrawal of Proposal</w:t>
      </w:r>
    </w:p>
    <w:p w:rsidR="00FD7F6B" w:rsidRPr="00795D39" w:rsidRDefault="00FD7F6B" w:rsidP="00FD7F6B">
      <w:pPr>
        <w:pStyle w:val="BodyText2"/>
        <w:spacing w:line="240" w:lineRule="auto"/>
        <w:ind w:left="360"/>
        <w:rPr>
          <w:rFonts w:ascii="Arial" w:hAnsi="Arial" w:cs="Arial"/>
          <w:sz w:val="20"/>
          <w:szCs w:val="22"/>
        </w:rPr>
      </w:pPr>
      <w:r w:rsidRPr="00795D39">
        <w:rPr>
          <w:rFonts w:ascii="Arial" w:hAnsi="Arial" w:cs="Arial"/>
          <w:sz w:val="20"/>
          <w:szCs w:val="22"/>
        </w:rPr>
        <w:t>A submittal may be withdrawn by written request of the submitter, prior to the quotation closing date and time.  After the closing date and time, the submittal may be withdrawn only with permission by the City.</w:t>
      </w:r>
    </w:p>
    <w:p w:rsidR="00FD7F6B" w:rsidRPr="00FD7F6B" w:rsidRDefault="00FD7F6B" w:rsidP="003F0D1C">
      <w:pPr>
        <w:pStyle w:val="Heading2"/>
        <w:keepLines/>
        <w:tabs>
          <w:tab w:val="left" w:pos="-1440"/>
        </w:tabs>
        <w:ind w:left="360"/>
        <w:rPr>
          <w:i w:val="0"/>
          <w:sz w:val="24"/>
          <w:szCs w:val="24"/>
        </w:rPr>
      </w:pPr>
      <w:r w:rsidRPr="00FD7F6B">
        <w:rPr>
          <w:i w:val="0"/>
          <w:sz w:val="24"/>
          <w:szCs w:val="24"/>
        </w:rPr>
        <w:t>Rejectio</w:t>
      </w:r>
      <w:r w:rsidR="007F420A">
        <w:rPr>
          <w:i w:val="0"/>
          <w:sz w:val="24"/>
          <w:szCs w:val="24"/>
        </w:rPr>
        <w:t>n of Proposals, Right to Cancel</w:t>
      </w:r>
    </w:p>
    <w:p w:rsidR="00FD7F6B" w:rsidRPr="00795D39" w:rsidRDefault="00FD7F6B" w:rsidP="00FD7F6B">
      <w:pPr>
        <w:tabs>
          <w:tab w:val="left" w:pos="-720"/>
          <w:tab w:val="left" w:pos="0"/>
        </w:tabs>
        <w:suppressAutoHyphens/>
        <w:ind w:left="360"/>
        <w:jc w:val="both"/>
        <w:rPr>
          <w:rFonts w:ascii="Arial" w:hAnsi="Arial" w:cs="Arial"/>
          <w:spacing w:val="-3"/>
          <w:sz w:val="20"/>
          <w:szCs w:val="22"/>
        </w:rPr>
      </w:pPr>
      <w:r w:rsidRPr="00795D39">
        <w:rPr>
          <w:rFonts w:ascii="Arial" w:hAnsi="Arial" w:cs="Arial"/>
          <w:sz w:val="20"/>
          <w:szCs w:val="22"/>
        </w:rPr>
        <w:t>The City reserves the right to reject any or all proposals at any time with no penalty.  The City also has the right to waive immaterial defects and minor irregularities in any submitted proposal.</w:t>
      </w:r>
    </w:p>
    <w:p w:rsidR="00FD7F6B" w:rsidRPr="00FD7F6B" w:rsidRDefault="00FD7F6B" w:rsidP="003F0D1C">
      <w:pPr>
        <w:pStyle w:val="Heading2"/>
        <w:keepLines/>
        <w:ind w:left="360"/>
        <w:rPr>
          <w:i w:val="0"/>
          <w:sz w:val="24"/>
          <w:szCs w:val="24"/>
        </w:rPr>
      </w:pPr>
      <w:r w:rsidRPr="00FD7F6B">
        <w:rPr>
          <w:i w:val="0"/>
          <w:sz w:val="24"/>
          <w:szCs w:val="24"/>
        </w:rPr>
        <w:lastRenderedPageBreak/>
        <w:t xml:space="preserve">Incorporation </w:t>
      </w:r>
      <w:r w:rsidR="007F420A">
        <w:rPr>
          <w:i w:val="0"/>
          <w:sz w:val="24"/>
          <w:szCs w:val="24"/>
        </w:rPr>
        <w:t>of RFP and Proposal in Contract</w:t>
      </w:r>
    </w:p>
    <w:p w:rsidR="00FD7F6B" w:rsidRPr="00795D39" w:rsidRDefault="00FD7F6B" w:rsidP="00FD7F6B">
      <w:pPr>
        <w:pStyle w:val="BodyText2"/>
        <w:spacing w:line="240" w:lineRule="auto"/>
        <w:ind w:left="360"/>
        <w:rPr>
          <w:rFonts w:ascii="Arial" w:hAnsi="Arial" w:cs="Arial"/>
          <w:sz w:val="20"/>
          <w:szCs w:val="22"/>
        </w:rPr>
      </w:pPr>
      <w:r w:rsidRPr="00795D39">
        <w:rPr>
          <w:rFonts w:ascii="Arial" w:hAnsi="Arial" w:cs="Arial"/>
          <w:sz w:val="20"/>
          <w:szCs w:val="22"/>
        </w:rPr>
        <w:t>This RFP and the Proposer’s response, including all promises, warranties, commitments, and representations made in the successful proposal, shall be binding and incorporated by reference in the City’s contract with the Proposer.</w:t>
      </w:r>
    </w:p>
    <w:p w:rsidR="00FD7F6B" w:rsidRPr="00FD7F6B" w:rsidRDefault="007F420A" w:rsidP="003F0D1C">
      <w:pPr>
        <w:pStyle w:val="Heading2"/>
        <w:keepLines/>
        <w:ind w:left="360"/>
        <w:rPr>
          <w:i w:val="0"/>
          <w:sz w:val="24"/>
          <w:szCs w:val="24"/>
        </w:rPr>
      </w:pPr>
      <w:r>
        <w:rPr>
          <w:i w:val="0"/>
          <w:sz w:val="24"/>
          <w:szCs w:val="24"/>
        </w:rPr>
        <w:t>Non-Endorsement and Publicity</w:t>
      </w:r>
    </w:p>
    <w:p w:rsidR="00FD7F6B" w:rsidRPr="00FD7F6B" w:rsidRDefault="00FD7F6B" w:rsidP="00FD7F6B">
      <w:pPr>
        <w:ind w:left="360"/>
        <w:rPr>
          <w:rFonts w:ascii="Arial" w:hAnsi="Arial" w:cs="Arial"/>
          <w:sz w:val="20"/>
          <w:szCs w:val="20"/>
        </w:rPr>
      </w:pPr>
      <w:r w:rsidRPr="00FD7F6B">
        <w:rPr>
          <w:rFonts w:ascii="Arial" w:hAnsi="Arial" w:cs="Arial"/>
          <w:sz w:val="20"/>
          <w:szCs w:val="20"/>
        </w:rPr>
        <w:t>In selecting a Vendor to supply to the City, the City is not endorsing the Vendors products and services or suggesting that they are the best or only solution to the City’s needs.  Vendor agrees to make no references to the City or the Department making the purchase, in any literature, promotional materials, brochures, news releases, sales presentation or the like, regardless of method of distribution, without prior review and express written consent of the City RFP Coordinator.</w:t>
      </w:r>
    </w:p>
    <w:p w:rsidR="00FD7F6B" w:rsidRPr="00FD7F6B" w:rsidRDefault="00FD7F6B" w:rsidP="00FD7F6B">
      <w:pPr>
        <w:ind w:left="360"/>
        <w:rPr>
          <w:rFonts w:ascii="Arial" w:hAnsi="Arial" w:cs="Arial"/>
          <w:sz w:val="20"/>
          <w:szCs w:val="20"/>
        </w:rPr>
      </w:pPr>
    </w:p>
    <w:p w:rsidR="00FD7F6B" w:rsidRPr="00FD7F6B" w:rsidRDefault="00FD7F6B" w:rsidP="00FD7F6B">
      <w:pPr>
        <w:ind w:left="360"/>
        <w:rPr>
          <w:rFonts w:ascii="Arial" w:hAnsi="Arial" w:cs="Arial"/>
          <w:sz w:val="20"/>
          <w:szCs w:val="20"/>
        </w:rPr>
      </w:pPr>
      <w:r w:rsidRPr="00FD7F6B">
        <w:rPr>
          <w:rFonts w:ascii="Arial" w:hAnsi="Arial" w:cs="Arial"/>
          <w:sz w:val="20"/>
          <w:szCs w:val="20"/>
        </w:rPr>
        <w:t xml:space="preserve">The City may use Vendor’s name and logo in promotion of the Contract and other publicity matters relating to the Contract, without royalty.  Any such use of Vendor’s logo shall inure to the benefit of Vendor. </w:t>
      </w:r>
    </w:p>
    <w:p w:rsidR="00FD7F6B" w:rsidRPr="00FD7F6B" w:rsidRDefault="007F420A" w:rsidP="003F0D1C">
      <w:pPr>
        <w:pStyle w:val="Heading2"/>
        <w:keepLines/>
        <w:tabs>
          <w:tab w:val="left" w:pos="-1440"/>
        </w:tabs>
        <w:ind w:left="360"/>
        <w:rPr>
          <w:i w:val="0"/>
          <w:sz w:val="24"/>
          <w:szCs w:val="24"/>
        </w:rPr>
      </w:pPr>
      <w:r>
        <w:rPr>
          <w:i w:val="0"/>
          <w:sz w:val="24"/>
          <w:szCs w:val="24"/>
        </w:rPr>
        <w:t>Proposal Disposition</w:t>
      </w:r>
    </w:p>
    <w:p w:rsidR="00FD7F6B" w:rsidRPr="00FD7F6B" w:rsidRDefault="00FD7F6B" w:rsidP="00FD7F6B">
      <w:pPr>
        <w:pStyle w:val="BodyText2"/>
        <w:spacing w:line="240" w:lineRule="auto"/>
        <w:ind w:left="360"/>
        <w:rPr>
          <w:rFonts w:ascii="Arial" w:hAnsi="Arial" w:cs="Arial"/>
          <w:sz w:val="22"/>
          <w:szCs w:val="22"/>
        </w:rPr>
      </w:pPr>
      <w:r w:rsidRPr="00FD7F6B">
        <w:rPr>
          <w:rFonts w:ascii="Arial" w:hAnsi="Arial" w:cs="Arial"/>
          <w:sz w:val="20"/>
          <w:szCs w:val="20"/>
        </w:rPr>
        <w:t>All material submitted in response to this RFP shall become the property of the City upon delivery to the RFP Coordinator</w:t>
      </w:r>
      <w:r w:rsidRPr="00FD7F6B">
        <w:rPr>
          <w:rFonts w:ascii="Arial" w:hAnsi="Arial" w:cs="Arial"/>
          <w:sz w:val="22"/>
          <w:szCs w:val="22"/>
        </w:rPr>
        <w:t>.</w:t>
      </w:r>
    </w:p>
    <w:p w:rsidR="00FD7F6B" w:rsidRPr="00FD7F6B" w:rsidRDefault="00FD7F6B" w:rsidP="00FD7F6B">
      <w:pPr>
        <w:ind w:left="360"/>
        <w:jc w:val="both"/>
        <w:rPr>
          <w:rFonts w:ascii="Arial" w:hAnsi="Arial" w:cs="Arial"/>
          <w:b/>
          <w:sz w:val="22"/>
          <w:szCs w:val="22"/>
          <w:highlight w:val="yellow"/>
        </w:rPr>
      </w:pPr>
    </w:p>
    <w:p w:rsidR="00FD7F6B" w:rsidRPr="00FD7F6B" w:rsidRDefault="00FD7F6B" w:rsidP="003F0D1C">
      <w:pPr>
        <w:ind w:left="360"/>
        <w:jc w:val="both"/>
        <w:rPr>
          <w:rFonts w:ascii="Arial" w:hAnsi="Arial" w:cs="Arial"/>
          <w:b/>
          <w:sz w:val="22"/>
          <w:szCs w:val="22"/>
        </w:rPr>
      </w:pPr>
      <w:r w:rsidRPr="00FD7F6B">
        <w:rPr>
          <w:rFonts w:ascii="Arial" w:hAnsi="Arial" w:cs="Arial"/>
          <w:b/>
        </w:rPr>
        <w:t>Ethics Code</w:t>
      </w:r>
    </w:p>
    <w:p w:rsidR="00FD7F6B" w:rsidRPr="00FD7F6B" w:rsidRDefault="00FD7F6B" w:rsidP="00FD7F6B">
      <w:pPr>
        <w:ind w:left="360"/>
        <w:rPr>
          <w:rFonts w:ascii="Arial" w:hAnsi="Arial" w:cs="Arial"/>
          <w:sz w:val="20"/>
          <w:szCs w:val="20"/>
        </w:rPr>
      </w:pPr>
      <w:r w:rsidRPr="00FD7F6B">
        <w:rPr>
          <w:rFonts w:ascii="Arial" w:hAnsi="Arial" w:cs="Arial"/>
          <w:sz w:val="20"/>
          <w:szCs w:val="20"/>
        </w:rPr>
        <w:t xml:space="preserve">Please familiarize yourself with the new code:  </w:t>
      </w:r>
      <w:hyperlink r:id="rId31" w:history="1">
        <w:r w:rsidRPr="00FD7F6B">
          <w:rPr>
            <w:rStyle w:val="Hyperlink"/>
            <w:rFonts w:ascii="Arial" w:hAnsi="Arial" w:cs="Arial"/>
            <w:sz w:val="20"/>
            <w:szCs w:val="20"/>
          </w:rPr>
          <w:t>http://www.seattle.gov/ethics/etpub/et_home.htm</w:t>
        </w:r>
      </w:hyperlink>
      <w:r w:rsidRPr="00FD7F6B">
        <w:rPr>
          <w:rFonts w:ascii="Arial" w:hAnsi="Arial" w:cs="Arial"/>
          <w:sz w:val="20"/>
          <w:szCs w:val="20"/>
        </w:rPr>
        <w:t xml:space="preserve">.  Attached is a pamphlet for Vendors, Customers and Clients.  Specific question should be addressed to the staff of the Seattle Ethics and Elections Commission at 206-684-8500. </w:t>
      </w:r>
    </w:p>
    <w:p w:rsidR="00FD7F6B" w:rsidRPr="00FD7F6B" w:rsidRDefault="00FD7F6B" w:rsidP="00FD7F6B">
      <w:pPr>
        <w:ind w:left="360"/>
        <w:jc w:val="both"/>
        <w:rPr>
          <w:rFonts w:ascii="Arial" w:hAnsi="Arial" w:cs="Arial"/>
          <w:sz w:val="20"/>
          <w:szCs w:val="20"/>
        </w:rPr>
      </w:pPr>
      <w:r w:rsidRPr="00FD7F6B">
        <w:rPr>
          <w:rFonts w:ascii="Arial" w:hAnsi="Arial" w:cs="Arial"/>
          <w:sz w:val="20"/>
          <w:szCs w:val="20"/>
        </w:rPr>
        <w:object w:dxaOrig="1543" w:dyaOrig="998" w14:anchorId="593127C9">
          <v:shape id="_x0000_i1026" type="#_x0000_t75" style="width:77.4pt;height:49.8pt" o:ole="">
            <v:imagedata r:id="rId32" o:title=""/>
          </v:shape>
          <o:OLEObject Type="Embed" ProgID="AcroExch.Document.DC" ShapeID="_x0000_i1026" DrawAspect="Icon" ObjectID="_1525757139" r:id="rId33"/>
        </w:object>
      </w:r>
    </w:p>
    <w:p w:rsidR="00FD7F6B" w:rsidRPr="00FD7F6B" w:rsidRDefault="00FD7F6B" w:rsidP="00FD7F6B">
      <w:pPr>
        <w:ind w:left="360"/>
        <w:jc w:val="both"/>
        <w:rPr>
          <w:rFonts w:ascii="Arial" w:hAnsi="Arial" w:cs="Arial"/>
          <w:b/>
          <w:sz w:val="22"/>
          <w:szCs w:val="22"/>
        </w:rPr>
      </w:pPr>
    </w:p>
    <w:p w:rsidR="007F420A" w:rsidRDefault="00FD7F6B" w:rsidP="00FD7F6B">
      <w:pPr>
        <w:ind w:left="360"/>
        <w:jc w:val="both"/>
        <w:rPr>
          <w:rFonts w:ascii="Arial" w:hAnsi="Arial" w:cs="Arial"/>
          <w:sz w:val="20"/>
          <w:szCs w:val="20"/>
        </w:rPr>
      </w:pPr>
      <w:r w:rsidRPr="00FD7F6B">
        <w:rPr>
          <w:rFonts w:ascii="Arial" w:hAnsi="Arial" w:cs="Arial"/>
          <w:b/>
          <w:sz w:val="20"/>
          <w:szCs w:val="20"/>
        </w:rPr>
        <w:t>No Gifts and Gratuities</w:t>
      </w:r>
      <w:r w:rsidRPr="00FD7F6B">
        <w:rPr>
          <w:rFonts w:ascii="Arial" w:hAnsi="Arial" w:cs="Arial"/>
          <w:sz w:val="20"/>
          <w:szCs w:val="20"/>
        </w:rPr>
        <w:t xml:space="preserve"> </w:t>
      </w:r>
    </w:p>
    <w:p w:rsidR="00FD7F6B" w:rsidRPr="00FD7F6B" w:rsidRDefault="00FD7F6B" w:rsidP="00FD7F6B">
      <w:pPr>
        <w:ind w:left="360"/>
        <w:jc w:val="both"/>
        <w:rPr>
          <w:rFonts w:ascii="Arial" w:hAnsi="Arial" w:cs="Arial"/>
          <w:sz w:val="20"/>
          <w:szCs w:val="20"/>
        </w:rPr>
      </w:pPr>
      <w:r w:rsidRPr="00FD7F6B">
        <w:rPr>
          <w:rFonts w:ascii="Arial" w:hAnsi="Arial" w:cs="Arial"/>
          <w:sz w:val="20"/>
          <w:szCs w:val="20"/>
        </w:rPr>
        <w:t>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An example is giving tickets to a City employee that was on the evaluation team of a bid you plan to submit. The definition of what a “benefit” would be is very broad and could include not only awarding a contract but also the administration of the contract or the evaluation of contract performance.  The rule works both ways, as it also prohibits City employees from soliciting items of value from vendors.  Promotional items worth less than $25 may be distributed by the vendor to City employees if the Vendor uses the items as routine and standard promotions for the business.</w:t>
      </w:r>
    </w:p>
    <w:p w:rsidR="00FD7F6B" w:rsidRPr="00FD7F6B" w:rsidRDefault="00FD7F6B" w:rsidP="00FD7F6B">
      <w:pPr>
        <w:ind w:left="360"/>
        <w:jc w:val="both"/>
        <w:rPr>
          <w:rFonts w:ascii="Arial" w:hAnsi="Arial" w:cs="Arial"/>
          <w:sz w:val="20"/>
          <w:szCs w:val="20"/>
        </w:rPr>
      </w:pPr>
      <w:r w:rsidRPr="00FD7F6B">
        <w:rPr>
          <w:rFonts w:ascii="Arial" w:hAnsi="Arial" w:cs="Arial"/>
          <w:sz w:val="20"/>
          <w:szCs w:val="20"/>
        </w:rPr>
        <w:t xml:space="preserve"> </w:t>
      </w:r>
    </w:p>
    <w:p w:rsidR="00FD7F6B" w:rsidRPr="00FD7F6B" w:rsidRDefault="00FD7F6B" w:rsidP="00FD7F6B">
      <w:pPr>
        <w:ind w:left="360"/>
        <w:jc w:val="both"/>
        <w:rPr>
          <w:rFonts w:ascii="Arial" w:hAnsi="Arial" w:cs="Arial"/>
          <w:b/>
          <w:sz w:val="20"/>
          <w:szCs w:val="20"/>
        </w:rPr>
      </w:pPr>
      <w:r w:rsidRPr="00FD7F6B">
        <w:rPr>
          <w:rFonts w:ascii="Arial" w:hAnsi="Arial" w:cs="Arial"/>
          <w:b/>
          <w:sz w:val="20"/>
          <w:szCs w:val="20"/>
        </w:rPr>
        <w:t>Involvement of Current and Former City Employees</w:t>
      </w:r>
    </w:p>
    <w:p w:rsidR="00FD7F6B" w:rsidRPr="00795D39" w:rsidRDefault="00FD7F6B" w:rsidP="00795D39">
      <w:pPr>
        <w:ind w:left="360"/>
        <w:jc w:val="both"/>
        <w:rPr>
          <w:rFonts w:ascii="Arial" w:hAnsi="Arial" w:cs="Arial"/>
          <w:sz w:val="20"/>
          <w:szCs w:val="20"/>
        </w:rPr>
      </w:pPr>
      <w:r w:rsidRPr="00FD7F6B">
        <w:rPr>
          <w:rFonts w:ascii="Arial" w:hAnsi="Arial" w:cs="Arial"/>
          <w:sz w:val="20"/>
          <w:szCs w:val="20"/>
        </w:rPr>
        <w:t xml:space="preserve">If a Vendor has any current or former City employees, official or volunteer, working or assisting on solicitation of City business or on completion of an awarded contract, you </w:t>
      </w:r>
      <w:r w:rsidRPr="00FD7F6B">
        <w:rPr>
          <w:rFonts w:ascii="Arial" w:hAnsi="Arial" w:cs="Arial"/>
          <w:b/>
          <w:sz w:val="20"/>
          <w:szCs w:val="20"/>
        </w:rPr>
        <w:t>must</w:t>
      </w:r>
      <w:r w:rsidRPr="00FD7F6B">
        <w:rPr>
          <w:rFonts w:ascii="Arial" w:hAnsi="Arial" w:cs="Arial"/>
          <w:sz w:val="20"/>
          <w:szCs w:val="20"/>
        </w:rPr>
        <w:t xml:space="preserve"> provide written notice to City Purchasing of the current or former City official, employee or volunteer’s name.  The Vendor Questionnaire within your bid documents prompts you to answer that question.  You must continue to update that information to City Purchasing during the full course of the contract.  The Vendor is to be aware and familiar with the Ethics Code, and educate vendor workers accordingly.</w:t>
      </w:r>
    </w:p>
    <w:p w:rsidR="00FD7F6B" w:rsidRPr="00FD7F6B" w:rsidRDefault="00FD7F6B" w:rsidP="00FD7F6B">
      <w:pPr>
        <w:ind w:left="360"/>
        <w:jc w:val="both"/>
        <w:rPr>
          <w:rFonts w:ascii="Arial" w:hAnsi="Arial" w:cs="Arial"/>
          <w:sz w:val="22"/>
          <w:szCs w:val="22"/>
        </w:rPr>
      </w:pPr>
    </w:p>
    <w:p w:rsidR="00FD7F6B" w:rsidRPr="00FD7F6B" w:rsidRDefault="00FD7F6B" w:rsidP="00FD7F6B">
      <w:pPr>
        <w:ind w:left="360"/>
        <w:jc w:val="both"/>
        <w:rPr>
          <w:rFonts w:ascii="Arial" w:hAnsi="Arial" w:cs="Arial"/>
          <w:b/>
          <w:sz w:val="20"/>
          <w:szCs w:val="20"/>
        </w:rPr>
      </w:pPr>
      <w:r w:rsidRPr="00FD7F6B">
        <w:rPr>
          <w:rFonts w:ascii="Arial" w:hAnsi="Arial" w:cs="Arial"/>
          <w:b/>
          <w:sz w:val="20"/>
          <w:szCs w:val="20"/>
        </w:rPr>
        <w:t>Contract Workers with more than 1,000 Hours</w:t>
      </w:r>
    </w:p>
    <w:p w:rsidR="00FD7F6B" w:rsidRPr="00FD7F6B" w:rsidRDefault="00FD7F6B" w:rsidP="00FD7F6B">
      <w:pPr>
        <w:ind w:left="360"/>
        <w:jc w:val="both"/>
        <w:rPr>
          <w:rFonts w:ascii="Arial" w:hAnsi="Arial" w:cs="Arial"/>
          <w:sz w:val="20"/>
          <w:szCs w:val="20"/>
        </w:rPr>
      </w:pPr>
      <w:r w:rsidRPr="00FD7F6B">
        <w:rPr>
          <w:rFonts w:ascii="Arial" w:hAnsi="Arial" w:cs="Arial"/>
          <w:sz w:val="20"/>
          <w:szCs w:val="20"/>
        </w:rPr>
        <w:t>The Ethics Code has been amended to apply to vendor company workers that perform more than 1,000 cumulative hours on any City contract during any 12-month period.  Any such vendor company employee covered by the Ethics Code must abide by the City Ethics Code. The Vendor is to be aware and familiar with the Ethics Code, and educate vendor workers accordingly.</w:t>
      </w:r>
    </w:p>
    <w:p w:rsidR="00FD7F6B" w:rsidRPr="00FD7F6B" w:rsidRDefault="00FD7F6B" w:rsidP="00FD7F6B">
      <w:pPr>
        <w:jc w:val="both"/>
        <w:rPr>
          <w:rFonts w:ascii="Arial" w:hAnsi="Arial" w:cs="Arial"/>
          <w:b/>
          <w:sz w:val="20"/>
          <w:szCs w:val="20"/>
        </w:rPr>
      </w:pPr>
      <w:r w:rsidRPr="00FD7F6B">
        <w:rPr>
          <w:rFonts w:ascii="Arial" w:hAnsi="Arial" w:cs="Arial"/>
          <w:b/>
          <w:sz w:val="20"/>
          <w:szCs w:val="20"/>
        </w:rPr>
        <w:lastRenderedPageBreak/>
        <w:t xml:space="preserve"> </w:t>
      </w:r>
    </w:p>
    <w:p w:rsidR="00FD7F6B" w:rsidRPr="00FD7F6B" w:rsidRDefault="007F420A" w:rsidP="00FD7F6B">
      <w:pPr>
        <w:ind w:left="360"/>
        <w:jc w:val="both"/>
        <w:rPr>
          <w:rFonts w:ascii="Arial" w:hAnsi="Arial" w:cs="Arial"/>
          <w:b/>
          <w:sz w:val="20"/>
          <w:szCs w:val="20"/>
        </w:rPr>
      </w:pPr>
      <w:r>
        <w:rPr>
          <w:rFonts w:ascii="Arial" w:hAnsi="Arial" w:cs="Arial"/>
          <w:b/>
          <w:sz w:val="20"/>
          <w:szCs w:val="20"/>
        </w:rPr>
        <w:t>No Conflict of Interest</w:t>
      </w:r>
    </w:p>
    <w:p w:rsidR="00FD7F6B" w:rsidRPr="00FD7F6B" w:rsidRDefault="00FD7F6B" w:rsidP="00FD7F6B">
      <w:pPr>
        <w:ind w:left="360"/>
        <w:jc w:val="both"/>
        <w:rPr>
          <w:rFonts w:ascii="Arial" w:hAnsi="Arial" w:cs="Arial"/>
          <w:sz w:val="20"/>
          <w:szCs w:val="20"/>
        </w:rPr>
      </w:pPr>
      <w:r w:rsidRPr="00FD7F6B">
        <w:rPr>
          <w:rFonts w:ascii="Arial" w:hAnsi="Arial" w:cs="Arial"/>
          <w:sz w:val="20"/>
          <w:szCs w:val="20"/>
        </w:rPr>
        <w:t>Vendor (including officer, director, trustee, partner or employee) must not have a business interest or a close family or domestic relationship with any City official, officer or employee who was, is, or will be involved in selection, negotiation, drafting, signing, administration or evaluating Vendor performance. The City shall make sole determination as to compliance.</w:t>
      </w:r>
    </w:p>
    <w:p w:rsidR="00FD7F6B" w:rsidRPr="00FD7F6B" w:rsidRDefault="00FD7F6B" w:rsidP="00FD7F6B">
      <w:pPr>
        <w:ind w:left="360"/>
        <w:jc w:val="both"/>
        <w:rPr>
          <w:rFonts w:ascii="Arial" w:hAnsi="Arial" w:cs="Arial"/>
          <w:sz w:val="20"/>
          <w:szCs w:val="20"/>
        </w:rPr>
      </w:pPr>
    </w:p>
    <w:p w:rsidR="00FD7F6B" w:rsidRPr="00FD7F6B" w:rsidRDefault="00FD7F6B" w:rsidP="00FD7F6B">
      <w:pPr>
        <w:ind w:left="360"/>
        <w:jc w:val="both"/>
        <w:rPr>
          <w:rFonts w:ascii="Arial" w:hAnsi="Arial" w:cs="Arial"/>
          <w:b/>
          <w:sz w:val="20"/>
          <w:szCs w:val="20"/>
        </w:rPr>
      </w:pPr>
      <w:r w:rsidRPr="00FD7F6B">
        <w:rPr>
          <w:rFonts w:ascii="Arial" w:hAnsi="Arial" w:cs="Arial"/>
          <w:b/>
          <w:sz w:val="20"/>
          <w:szCs w:val="20"/>
        </w:rPr>
        <w:t>Campaign Contributions (Initiative Measure No. 122)</w:t>
      </w:r>
    </w:p>
    <w:p w:rsidR="00FD7F6B" w:rsidRPr="00FD7F6B" w:rsidRDefault="00FD7F6B" w:rsidP="00FD7F6B">
      <w:pPr>
        <w:ind w:left="360"/>
        <w:jc w:val="both"/>
        <w:rPr>
          <w:rFonts w:ascii="Arial" w:hAnsi="Arial" w:cs="Arial"/>
          <w:b/>
          <w:sz w:val="20"/>
          <w:szCs w:val="20"/>
        </w:rPr>
      </w:pPr>
      <w:r w:rsidRPr="00FD7F6B">
        <w:rPr>
          <w:rFonts w:ascii="Arial" w:hAnsi="Arial" w:cs="Arial"/>
          <w:color w:val="000000"/>
          <w:sz w:val="20"/>
          <w:szCs w:val="20"/>
          <w:lang w:bidi="en-US"/>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222, or call the Ethics Director with questions.  For questions about this measure, contact: Polly Grow, Seattle Ethics and Elections, 206-615-1248 or </w:t>
      </w:r>
      <w:hyperlink r:id="rId34" w:history="1">
        <w:r w:rsidRPr="00FD7F6B">
          <w:rPr>
            <w:rFonts w:ascii="Arial" w:hAnsi="Arial" w:cs="Arial"/>
            <w:color w:val="0000FF"/>
            <w:sz w:val="20"/>
            <w:szCs w:val="20"/>
            <w:u w:val="single"/>
            <w:lang w:bidi="en-US"/>
          </w:rPr>
          <w:t>polly.grow@seattle.gov</w:t>
        </w:r>
      </w:hyperlink>
    </w:p>
    <w:p w:rsidR="00FD7F6B" w:rsidRPr="00FD7F6B" w:rsidRDefault="00FD7F6B" w:rsidP="00FD7F6B">
      <w:pPr>
        <w:ind w:left="360"/>
        <w:jc w:val="both"/>
        <w:rPr>
          <w:rFonts w:ascii="Arial" w:hAnsi="Arial" w:cs="Arial"/>
          <w:b/>
          <w:sz w:val="20"/>
          <w:szCs w:val="20"/>
        </w:rPr>
      </w:pPr>
    </w:p>
    <w:p w:rsidR="00FD7F6B" w:rsidRPr="00FD7F6B" w:rsidRDefault="00FD7F6B" w:rsidP="003F0D1C">
      <w:pPr>
        <w:ind w:left="360"/>
        <w:jc w:val="both"/>
        <w:rPr>
          <w:rFonts w:ascii="Arial" w:hAnsi="Arial" w:cs="Arial"/>
          <w:b/>
        </w:rPr>
      </w:pPr>
      <w:r w:rsidRPr="00FD7F6B">
        <w:rPr>
          <w:rFonts w:ascii="Arial" w:hAnsi="Arial" w:cs="Arial"/>
          <w:b/>
        </w:rPr>
        <w:t>Registration into City On-line Business Directory</w:t>
      </w:r>
    </w:p>
    <w:p w:rsidR="00FD7F6B" w:rsidRPr="00FD7F6B" w:rsidRDefault="00FD7F6B" w:rsidP="00FD7F6B">
      <w:pPr>
        <w:pStyle w:val="NoSpacing"/>
        <w:ind w:left="360"/>
        <w:rPr>
          <w:rFonts w:ascii="Arial" w:hAnsi="Arial" w:cs="Arial"/>
          <w:sz w:val="20"/>
          <w:szCs w:val="20"/>
        </w:rPr>
      </w:pPr>
      <w:r w:rsidRPr="00FD7F6B">
        <w:rPr>
          <w:rFonts w:ascii="Arial" w:hAnsi="Arial" w:cs="Arial"/>
          <w:sz w:val="20"/>
          <w:szCs w:val="20"/>
        </w:rPr>
        <w:t xml:space="preserve">If you have not previously completed a one-time registration into the City On-line Business Directory, we request you register at: </w:t>
      </w:r>
      <w:hyperlink r:id="rId35" w:history="1">
        <w:r w:rsidRPr="00FD7F6B">
          <w:rPr>
            <w:rStyle w:val="Hyperlink"/>
            <w:rFonts w:ascii="Arial" w:hAnsi="Arial" w:cs="Arial"/>
            <w:sz w:val="20"/>
            <w:szCs w:val="20"/>
          </w:rPr>
          <w:t>http://www.seattle.gov/html/business/contracting.htm</w:t>
        </w:r>
      </w:hyperlink>
      <w:r w:rsidRPr="00FD7F6B">
        <w:rPr>
          <w:rFonts w:ascii="Arial" w:hAnsi="Arial" w:cs="Arial"/>
          <w:sz w:val="20"/>
          <w:szCs w:val="20"/>
        </w:rPr>
        <w:t xml:space="preserve">. The City On-line Business Directory is used by City staff to locate your contract(s) and identify companies for bid lists on future purchases.  Bids are not rejected for failure to register, however, if you are awarded a contract and have not registered, you will be required to register, or you will be added into the system. Women and minority owned firms are asked to self-identify.  If you need assistance, please call 206-684-0444.  </w:t>
      </w:r>
    </w:p>
    <w:p w:rsidR="00771D39" w:rsidRPr="00FD7F6B" w:rsidRDefault="00716672" w:rsidP="003064C8">
      <w:pPr>
        <w:pStyle w:val="Heading1"/>
        <w:numPr>
          <w:ilvl w:val="0"/>
          <w:numId w:val="23"/>
        </w:numPr>
        <w:tabs>
          <w:tab w:val="clear" w:pos="450"/>
        </w:tabs>
        <w:spacing w:after="120"/>
        <w:rPr>
          <w:sz w:val="22"/>
          <w:szCs w:val="22"/>
        </w:rPr>
      </w:pPr>
      <w:bookmarkStart w:id="6" w:name="scheduleofevents"/>
      <w:bookmarkStart w:id="7" w:name="_Toc524484969"/>
      <w:bookmarkStart w:id="8" w:name="_Toc524754156"/>
      <w:bookmarkStart w:id="9" w:name="_Toc526492401"/>
      <w:bookmarkStart w:id="10" w:name="_Toc528557456"/>
      <w:bookmarkStart w:id="11" w:name="_Toc529153516"/>
      <w:bookmarkStart w:id="12" w:name="_Toc30899414"/>
      <w:bookmarkEnd w:id="6"/>
      <w:r w:rsidRPr="00FD7F6B">
        <w:rPr>
          <w:sz w:val="28"/>
          <w:szCs w:val="28"/>
        </w:rPr>
        <w:t>P</w:t>
      </w:r>
      <w:bookmarkStart w:id="13" w:name="_Toc521141123"/>
      <w:bookmarkStart w:id="14" w:name="_Toc524484970"/>
      <w:bookmarkStart w:id="15" w:name="_Toc524754157"/>
      <w:bookmarkEnd w:id="7"/>
      <w:bookmarkEnd w:id="8"/>
      <w:bookmarkEnd w:id="9"/>
      <w:bookmarkEnd w:id="10"/>
      <w:bookmarkEnd w:id="11"/>
      <w:bookmarkEnd w:id="12"/>
      <w:r w:rsidR="00387B9E" w:rsidRPr="00FD7F6B">
        <w:rPr>
          <w:sz w:val="28"/>
          <w:szCs w:val="28"/>
        </w:rPr>
        <w:t>ROPOSAL FORMAT AND ORGANIZATION</w:t>
      </w:r>
    </w:p>
    <w:p w:rsidR="00806C23" w:rsidRPr="00FD7F6B" w:rsidRDefault="00806C23" w:rsidP="003064C8">
      <w:pPr>
        <w:pStyle w:val="NoSpacing"/>
        <w:ind w:left="360"/>
        <w:rPr>
          <w:rFonts w:ascii="Arial" w:eastAsia="Times New Roman" w:hAnsi="Arial" w:cs="Arial"/>
          <w:sz w:val="20"/>
          <w:szCs w:val="20"/>
        </w:rPr>
      </w:pPr>
      <w:r w:rsidRPr="00FD7F6B">
        <w:rPr>
          <w:rFonts w:ascii="Arial" w:eastAsia="Times New Roman" w:hAnsi="Arial" w:cs="Arial"/>
          <w:b/>
          <w:sz w:val="20"/>
          <w:szCs w:val="20"/>
          <w:u w:val="single"/>
        </w:rPr>
        <w:t>General Instructions</w:t>
      </w:r>
      <w:r w:rsidRPr="00FD7F6B">
        <w:rPr>
          <w:rFonts w:ascii="Arial" w:eastAsia="Times New Roman" w:hAnsi="Arial" w:cs="Arial"/>
          <w:sz w:val="20"/>
          <w:szCs w:val="20"/>
        </w:rPr>
        <w:t xml:space="preserve">:  </w:t>
      </w:r>
    </w:p>
    <w:p w:rsidR="00806C23" w:rsidRPr="00FD7F6B" w:rsidRDefault="00806C23" w:rsidP="00806C23">
      <w:pPr>
        <w:pStyle w:val="NoSpacing"/>
        <w:tabs>
          <w:tab w:val="left" w:pos="360"/>
        </w:tabs>
        <w:ind w:left="360"/>
        <w:rPr>
          <w:rFonts w:ascii="Arial" w:hAnsi="Arial" w:cs="Arial"/>
          <w:sz w:val="20"/>
          <w:szCs w:val="20"/>
        </w:rPr>
      </w:pPr>
    </w:p>
    <w:p w:rsidR="00806C23" w:rsidRPr="00FD7F6B" w:rsidRDefault="00806C23" w:rsidP="003064C8">
      <w:pPr>
        <w:pStyle w:val="Heading6"/>
        <w:numPr>
          <w:ilvl w:val="0"/>
          <w:numId w:val="12"/>
        </w:numPr>
        <w:spacing w:before="0" w:after="0"/>
        <w:ind w:left="900"/>
        <w:rPr>
          <w:rFonts w:ascii="Arial" w:hAnsi="Arial" w:cs="Arial"/>
          <w:b w:val="0"/>
          <w:sz w:val="20"/>
          <w:szCs w:val="20"/>
        </w:rPr>
      </w:pPr>
      <w:r w:rsidRPr="00FD7F6B">
        <w:rPr>
          <w:rFonts w:ascii="Arial" w:hAnsi="Arial" w:cs="Arial"/>
          <w:b w:val="0"/>
          <w:sz w:val="20"/>
          <w:szCs w:val="20"/>
        </w:rPr>
        <w:t>Number all pages sequentially.  The format should follow closely that requested in this RFP</w:t>
      </w:r>
      <w:r w:rsidR="0048457A" w:rsidRPr="00FD7F6B">
        <w:rPr>
          <w:rFonts w:ascii="Arial" w:hAnsi="Arial" w:cs="Arial"/>
          <w:b w:val="0"/>
          <w:sz w:val="20"/>
          <w:szCs w:val="20"/>
        </w:rPr>
        <w:t>.</w:t>
      </w:r>
    </w:p>
    <w:p w:rsidR="00806C23" w:rsidRPr="00FD7F6B" w:rsidRDefault="00806C23" w:rsidP="003064C8">
      <w:pPr>
        <w:pStyle w:val="NoSpacing"/>
        <w:tabs>
          <w:tab w:val="left" w:pos="360"/>
        </w:tabs>
        <w:ind w:left="900" w:hanging="360"/>
        <w:rPr>
          <w:rFonts w:ascii="Arial" w:hAnsi="Arial" w:cs="Arial"/>
          <w:sz w:val="20"/>
          <w:szCs w:val="20"/>
        </w:rPr>
      </w:pPr>
    </w:p>
    <w:p w:rsidR="00806C23" w:rsidRPr="00FD7F6B" w:rsidRDefault="00CE3253" w:rsidP="003064C8">
      <w:pPr>
        <w:pStyle w:val="Heading6"/>
        <w:numPr>
          <w:ilvl w:val="0"/>
          <w:numId w:val="12"/>
        </w:numPr>
        <w:spacing w:before="0" w:after="0"/>
        <w:ind w:left="900"/>
        <w:rPr>
          <w:rFonts w:ascii="Arial" w:hAnsi="Arial" w:cs="Arial"/>
          <w:b w:val="0"/>
          <w:sz w:val="20"/>
          <w:szCs w:val="20"/>
        </w:rPr>
      </w:pPr>
      <w:r w:rsidRPr="00CE3253">
        <w:rPr>
          <w:rFonts w:ascii="Arial" w:hAnsi="Arial" w:cs="Arial"/>
          <w:b w:val="0"/>
          <w:sz w:val="20"/>
          <w:szCs w:val="20"/>
        </w:rPr>
        <w:t xml:space="preserve">The Proposer must submit seven </w:t>
      </w:r>
      <w:r>
        <w:rPr>
          <w:rFonts w:ascii="Arial" w:hAnsi="Arial" w:cs="Arial"/>
          <w:b w:val="0"/>
          <w:sz w:val="20"/>
          <w:szCs w:val="20"/>
        </w:rPr>
        <w:t xml:space="preserve">(7) </w:t>
      </w:r>
      <w:r w:rsidRPr="00CE3253">
        <w:rPr>
          <w:rFonts w:ascii="Arial" w:hAnsi="Arial" w:cs="Arial"/>
          <w:b w:val="0"/>
          <w:sz w:val="20"/>
          <w:szCs w:val="20"/>
        </w:rPr>
        <w:t xml:space="preserve">hardcopy sets of all proposal documents; one </w:t>
      </w:r>
      <w:r>
        <w:rPr>
          <w:rFonts w:ascii="Arial" w:hAnsi="Arial" w:cs="Arial"/>
          <w:b w:val="0"/>
          <w:sz w:val="20"/>
          <w:szCs w:val="20"/>
        </w:rPr>
        <w:t xml:space="preserve">(1) </w:t>
      </w:r>
      <w:r w:rsidRPr="00CE3253">
        <w:rPr>
          <w:rFonts w:ascii="Arial" w:hAnsi="Arial" w:cs="Arial"/>
          <w:b w:val="0"/>
          <w:sz w:val="20"/>
          <w:szCs w:val="20"/>
        </w:rPr>
        <w:t xml:space="preserve">set clearly marked original and six </w:t>
      </w:r>
      <w:r>
        <w:rPr>
          <w:rFonts w:ascii="Arial" w:hAnsi="Arial" w:cs="Arial"/>
          <w:b w:val="0"/>
          <w:sz w:val="20"/>
          <w:szCs w:val="20"/>
        </w:rPr>
        <w:t xml:space="preserve">(6) </w:t>
      </w:r>
      <w:r w:rsidRPr="00CE3253">
        <w:rPr>
          <w:rFonts w:ascii="Arial" w:hAnsi="Arial" w:cs="Arial"/>
          <w:b w:val="0"/>
          <w:sz w:val="20"/>
          <w:szCs w:val="20"/>
        </w:rPr>
        <w:t>sets clearly marked copy</w:t>
      </w:r>
      <w:r>
        <w:rPr>
          <w:rFonts w:ascii="Arial" w:hAnsi="Arial" w:cs="Arial"/>
          <w:b w:val="0"/>
          <w:sz w:val="20"/>
          <w:szCs w:val="20"/>
        </w:rPr>
        <w:t>, as well as</w:t>
      </w:r>
      <w:r w:rsidR="00806C23" w:rsidRPr="00FD7F6B">
        <w:rPr>
          <w:rFonts w:ascii="Arial" w:hAnsi="Arial" w:cs="Arial"/>
          <w:b w:val="0"/>
          <w:sz w:val="20"/>
          <w:szCs w:val="20"/>
        </w:rPr>
        <w:t xml:space="preserve"> </w:t>
      </w:r>
      <w:r w:rsidR="0048457A" w:rsidRPr="00FD7F6B">
        <w:rPr>
          <w:rFonts w:ascii="Arial" w:hAnsi="Arial" w:cs="Arial"/>
          <w:b w:val="0"/>
          <w:sz w:val="20"/>
          <w:szCs w:val="20"/>
        </w:rPr>
        <w:t>o</w:t>
      </w:r>
      <w:r w:rsidR="00806C23" w:rsidRPr="00FD7F6B">
        <w:rPr>
          <w:rFonts w:ascii="Arial" w:hAnsi="Arial" w:cs="Arial"/>
          <w:b w:val="0"/>
          <w:sz w:val="20"/>
          <w:szCs w:val="20"/>
        </w:rPr>
        <w:t xml:space="preserve">ne (1) </w:t>
      </w:r>
      <w:r>
        <w:rPr>
          <w:rFonts w:ascii="Arial" w:hAnsi="Arial" w:cs="Arial"/>
          <w:b w:val="0"/>
          <w:sz w:val="20"/>
          <w:szCs w:val="20"/>
        </w:rPr>
        <w:t>electronic version</w:t>
      </w:r>
      <w:r w:rsidR="0048457A" w:rsidRPr="00FD7F6B">
        <w:rPr>
          <w:rFonts w:ascii="Arial" w:hAnsi="Arial" w:cs="Arial"/>
          <w:b w:val="0"/>
          <w:sz w:val="20"/>
          <w:szCs w:val="20"/>
        </w:rPr>
        <w:t>.</w:t>
      </w:r>
      <w:r w:rsidR="008A7A13" w:rsidRPr="00FD7F6B">
        <w:rPr>
          <w:rFonts w:ascii="Arial" w:hAnsi="Arial" w:cs="Arial"/>
          <w:b w:val="0"/>
          <w:sz w:val="20"/>
          <w:szCs w:val="20"/>
        </w:rPr>
        <w:t xml:space="preserve">  If your response contains proprietary information, please submit one (1) additional </w:t>
      </w:r>
      <w:r w:rsidR="008A7A13" w:rsidRPr="00FD7F6B">
        <w:rPr>
          <w:rFonts w:ascii="Arial" w:hAnsi="Arial" w:cs="Arial"/>
          <w:b w:val="0"/>
          <w:sz w:val="20"/>
          <w:szCs w:val="20"/>
          <w:u w:val="single"/>
        </w:rPr>
        <w:t>redacted</w:t>
      </w:r>
      <w:r w:rsidR="008A7A13" w:rsidRPr="00FD7F6B">
        <w:rPr>
          <w:rFonts w:ascii="Arial" w:hAnsi="Arial" w:cs="Arial"/>
          <w:b w:val="0"/>
          <w:sz w:val="20"/>
          <w:szCs w:val="20"/>
        </w:rPr>
        <w:t xml:space="preserve"> </w:t>
      </w:r>
      <w:r w:rsidR="00EA1C1D" w:rsidRPr="00FD7F6B">
        <w:rPr>
          <w:rFonts w:ascii="Arial" w:hAnsi="Arial" w:cs="Arial"/>
          <w:b w:val="0"/>
          <w:sz w:val="20"/>
          <w:szCs w:val="20"/>
        </w:rPr>
        <w:t>electronic</w:t>
      </w:r>
      <w:r w:rsidR="008A7A13" w:rsidRPr="00FD7F6B">
        <w:rPr>
          <w:rFonts w:ascii="Arial" w:hAnsi="Arial" w:cs="Arial"/>
          <w:b w:val="0"/>
          <w:sz w:val="20"/>
          <w:szCs w:val="20"/>
        </w:rPr>
        <w:t xml:space="preserve"> copy of your proposal.</w:t>
      </w:r>
    </w:p>
    <w:p w:rsidR="00806C23" w:rsidRPr="00FD7F6B" w:rsidRDefault="00806C23" w:rsidP="003064C8">
      <w:pPr>
        <w:pStyle w:val="Heading6"/>
        <w:spacing w:before="0" w:after="0"/>
        <w:ind w:left="900" w:hanging="360"/>
        <w:rPr>
          <w:rFonts w:ascii="Arial" w:hAnsi="Arial" w:cs="Arial"/>
          <w:b w:val="0"/>
          <w:sz w:val="20"/>
          <w:szCs w:val="20"/>
        </w:rPr>
      </w:pPr>
    </w:p>
    <w:p w:rsidR="00806C23" w:rsidRPr="00FD7F6B" w:rsidRDefault="00806C23" w:rsidP="003064C8">
      <w:pPr>
        <w:pStyle w:val="Heading6"/>
        <w:numPr>
          <w:ilvl w:val="0"/>
          <w:numId w:val="12"/>
        </w:numPr>
        <w:spacing w:before="0" w:after="0"/>
        <w:ind w:left="900"/>
        <w:rPr>
          <w:rFonts w:ascii="Arial" w:hAnsi="Arial" w:cs="Arial"/>
          <w:b w:val="0"/>
          <w:sz w:val="20"/>
          <w:szCs w:val="20"/>
        </w:rPr>
      </w:pPr>
      <w:r w:rsidRPr="00FD7F6B">
        <w:rPr>
          <w:rFonts w:ascii="Arial" w:hAnsi="Arial" w:cs="Arial"/>
          <w:b w:val="0"/>
          <w:sz w:val="20"/>
          <w:szCs w:val="20"/>
        </w:rPr>
        <w:t>All pricing is to be in United States dollars.</w:t>
      </w:r>
    </w:p>
    <w:p w:rsidR="00806C23" w:rsidRPr="00FD7F6B" w:rsidRDefault="00806C23" w:rsidP="003064C8">
      <w:pPr>
        <w:pStyle w:val="Heading6"/>
        <w:spacing w:before="0" w:after="0"/>
        <w:ind w:left="900" w:hanging="360"/>
        <w:rPr>
          <w:rFonts w:ascii="Arial" w:hAnsi="Arial" w:cs="Arial"/>
          <w:b w:val="0"/>
          <w:sz w:val="20"/>
          <w:szCs w:val="20"/>
        </w:rPr>
      </w:pPr>
    </w:p>
    <w:p w:rsidR="00806C23" w:rsidRPr="00FD7F6B" w:rsidRDefault="00806C23" w:rsidP="003064C8">
      <w:pPr>
        <w:pStyle w:val="Heading6"/>
        <w:numPr>
          <w:ilvl w:val="0"/>
          <w:numId w:val="12"/>
        </w:numPr>
        <w:spacing w:before="0" w:after="0"/>
        <w:ind w:left="900"/>
        <w:rPr>
          <w:rFonts w:ascii="Arial" w:hAnsi="Arial" w:cs="Arial"/>
          <w:b w:val="0"/>
          <w:sz w:val="20"/>
          <w:szCs w:val="20"/>
        </w:rPr>
      </w:pPr>
      <w:r w:rsidRPr="00FD7F6B">
        <w:rPr>
          <w:rFonts w:ascii="Arial" w:hAnsi="Arial" w:cs="Arial"/>
          <w:b w:val="0"/>
          <w:sz w:val="20"/>
          <w:szCs w:val="20"/>
        </w:rPr>
        <w:t>Please double-side your submittal</w:t>
      </w:r>
      <w:r w:rsidR="0048457A" w:rsidRPr="00FD7F6B">
        <w:rPr>
          <w:rFonts w:ascii="Arial" w:hAnsi="Arial" w:cs="Arial"/>
          <w:b w:val="0"/>
          <w:sz w:val="20"/>
          <w:szCs w:val="20"/>
        </w:rPr>
        <w:t>.</w:t>
      </w:r>
    </w:p>
    <w:p w:rsidR="00806C23" w:rsidRPr="00FD7F6B" w:rsidRDefault="00806C23" w:rsidP="003064C8">
      <w:pPr>
        <w:pStyle w:val="Heading6"/>
        <w:tabs>
          <w:tab w:val="left" w:pos="990"/>
        </w:tabs>
        <w:spacing w:before="0" w:after="0"/>
        <w:ind w:left="900" w:hanging="360"/>
        <w:rPr>
          <w:rFonts w:ascii="Arial" w:hAnsi="Arial" w:cs="Arial"/>
          <w:b w:val="0"/>
          <w:sz w:val="20"/>
          <w:szCs w:val="20"/>
        </w:rPr>
      </w:pPr>
    </w:p>
    <w:p w:rsidR="00DB188A" w:rsidRPr="00FD7F6B" w:rsidRDefault="00806C23" w:rsidP="003064C8">
      <w:pPr>
        <w:pStyle w:val="Heading6"/>
        <w:numPr>
          <w:ilvl w:val="0"/>
          <w:numId w:val="12"/>
        </w:numPr>
        <w:spacing w:before="0" w:after="0"/>
        <w:ind w:left="900"/>
        <w:rPr>
          <w:rFonts w:ascii="Arial" w:hAnsi="Arial" w:cs="Arial"/>
          <w:b w:val="0"/>
          <w:sz w:val="20"/>
          <w:szCs w:val="20"/>
        </w:rPr>
      </w:pPr>
      <w:r w:rsidRPr="00FD7F6B">
        <w:rPr>
          <w:rFonts w:ascii="Arial" w:hAnsi="Arial" w:cs="Arial"/>
          <w:b w:val="0"/>
          <w:sz w:val="20"/>
          <w:szCs w:val="20"/>
        </w:rPr>
        <w:t xml:space="preserve">The City will consider supplemental brochures and materials. Proposers are invited to attach any </w:t>
      </w:r>
      <w:r w:rsidR="003E1776" w:rsidRPr="00FD7F6B">
        <w:rPr>
          <w:rFonts w:ascii="Arial" w:hAnsi="Arial" w:cs="Arial"/>
          <w:b w:val="0"/>
          <w:sz w:val="20"/>
          <w:szCs w:val="20"/>
        </w:rPr>
        <w:t xml:space="preserve">  </w:t>
      </w:r>
      <w:r w:rsidRPr="00FD7F6B">
        <w:rPr>
          <w:rFonts w:ascii="Arial" w:hAnsi="Arial" w:cs="Arial"/>
          <w:b w:val="0"/>
          <w:sz w:val="20"/>
          <w:szCs w:val="20"/>
        </w:rPr>
        <w:t>brochures or materials that will assist the City in evaluation</w:t>
      </w:r>
    </w:p>
    <w:p w:rsidR="00993961" w:rsidRPr="00FD7F6B" w:rsidRDefault="00993961" w:rsidP="003064C8">
      <w:pPr>
        <w:ind w:left="900" w:hanging="360"/>
        <w:rPr>
          <w:rFonts w:ascii="Arial" w:hAnsi="Arial" w:cs="Arial"/>
        </w:rPr>
      </w:pPr>
    </w:p>
    <w:p w:rsidR="00993961" w:rsidRPr="00FD7F6B" w:rsidRDefault="00993961" w:rsidP="003064C8">
      <w:pPr>
        <w:pStyle w:val="Heading6"/>
        <w:numPr>
          <w:ilvl w:val="0"/>
          <w:numId w:val="12"/>
        </w:numPr>
        <w:spacing w:before="0" w:after="0"/>
        <w:ind w:left="900"/>
        <w:rPr>
          <w:rFonts w:ascii="Arial" w:hAnsi="Arial" w:cs="Arial"/>
          <w:b w:val="0"/>
          <w:sz w:val="20"/>
          <w:szCs w:val="20"/>
        </w:rPr>
      </w:pPr>
      <w:r w:rsidRPr="00FD7F6B">
        <w:rPr>
          <w:rFonts w:ascii="Arial" w:hAnsi="Arial" w:cs="Arial"/>
          <w:b w:val="0"/>
          <w:sz w:val="20"/>
          <w:szCs w:val="20"/>
        </w:rPr>
        <w:t xml:space="preserve">If you would like to propose BOTH solutions (onsite AND hosted), you must submit two </w:t>
      </w:r>
      <w:r w:rsidR="00387B9E" w:rsidRPr="00FD7F6B">
        <w:rPr>
          <w:rFonts w:ascii="Arial" w:hAnsi="Arial" w:cs="Arial"/>
          <w:b w:val="0"/>
          <w:sz w:val="20"/>
          <w:szCs w:val="20"/>
        </w:rPr>
        <w:t>separate proposals</w:t>
      </w:r>
      <w:r w:rsidRPr="00FD7F6B">
        <w:rPr>
          <w:rFonts w:ascii="Arial" w:hAnsi="Arial" w:cs="Arial"/>
          <w:b w:val="0"/>
          <w:sz w:val="20"/>
          <w:szCs w:val="20"/>
        </w:rPr>
        <w:t xml:space="preserve">.  </w:t>
      </w:r>
    </w:p>
    <w:p w:rsidR="00993961" w:rsidRPr="00FD7F6B" w:rsidRDefault="00993961" w:rsidP="00993961">
      <w:pPr>
        <w:rPr>
          <w:rFonts w:ascii="Arial" w:hAnsi="Arial" w:cs="Arial"/>
        </w:rPr>
      </w:pPr>
    </w:p>
    <w:p w:rsidR="00DB188A" w:rsidRPr="00FD7F6B" w:rsidRDefault="00DB188A" w:rsidP="00E2502C">
      <w:pPr>
        <w:ind w:left="360"/>
        <w:rPr>
          <w:rFonts w:ascii="Arial" w:hAnsi="Arial" w:cs="Arial"/>
          <w:b/>
          <w:sz w:val="20"/>
          <w:szCs w:val="20"/>
          <w:u w:val="single"/>
        </w:rPr>
      </w:pPr>
      <w:r w:rsidRPr="00FD7F6B">
        <w:rPr>
          <w:rFonts w:ascii="Arial" w:hAnsi="Arial" w:cs="Arial"/>
          <w:b/>
          <w:sz w:val="20"/>
          <w:szCs w:val="20"/>
          <w:u w:val="single"/>
        </w:rPr>
        <w:t xml:space="preserve">Preferred </w:t>
      </w:r>
      <w:r w:rsidR="004B60E9" w:rsidRPr="00FD7F6B">
        <w:rPr>
          <w:rFonts w:ascii="Arial" w:hAnsi="Arial" w:cs="Arial"/>
          <w:b/>
          <w:sz w:val="20"/>
          <w:szCs w:val="20"/>
          <w:u w:val="single"/>
        </w:rPr>
        <w:t>P</w:t>
      </w:r>
      <w:r w:rsidRPr="00FD7F6B">
        <w:rPr>
          <w:rFonts w:ascii="Arial" w:hAnsi="Arial" w:cs="Arial"/>
          <w:b/>
          <w:sz w:val="20"/>
          <w:szCs w:val="20"/>
          <w:u w:val="single"/>
        </w:rPr>
        <w:t>aper and Binding</w:t>
      </w:r>
    </w:p>
    <w:p w:rsidR="00DB188A" w:rsidRPr="00FD7F6B" w:rsidRDefault="00DB188A" w:rsidP="003064C8">
      <w:pPr>
        <w:ind w:left="360"/>
        <w:jc w:val="both"/>
        <w:rPr>
          <w:rFonts w:ascii="Arial" w:hAnsi="Arial" w:cs="Arial"/>
          <w:sz w:val="20"/>
          <w:szCs w:val="20"/>
        </w:rPr>
      </w:pPr>
      <w:r w:rsidRPr="00FD7F6B">
        <w:rPr>
          <w:rFonts w:ascii="Arial" w:hAnsi="Arial" w:cs="Arial"/>
          <w:sz w:val="20"/>
          <w:szCs w:val="20"/>
        </w:rPr>
        <w:t xml:space="preserve">The City requests a particular submittal format, to reduce paper, encourage our recycled product expectations, and reduce package bulk.  Bulk from binders and large packages are unwanted. Vinyl plastic products are unwanted. The City also has an environmentally-preferable purchasing commitment, and seeks a package format to support the green expectations and initiatives of the City. </w:t>
      </w:r>
    </w:p>
    <w:p w:rsidR="00DB188A" w:rsidRPr="00FD7F6B" w:rsidRDefault="00DB188A" w:rsidP="00DB188A">
      <w:pPr>
        <w:jc w:val="both"/>
        <w:rPr>
          <w:rFonts w:ascii="Arial" w:hAnsi="Arial" w:cs="Arial"/>
          <w:sz w:val="20"/>
          <w:szCs w:val="20"/>
        </w:rPr>
      </w:pPr>
    </w:p>
    <w:p w:rsidR="00DB188A" w:rsidRPr="00FD7F6B" w:rsidRDefault="00DB188A" w:rsidP="003064C8">
      <w:pPr>
        <w:pStyle w:val="Heading6"/>
        <w:numPr>
          <w:ilvl w:val="0"/>
          <w:numId w:val="13"/>
        </w:numPr>
        <w:spacing w:before="0" w:after="0"/>
        <w:ind w:left="900"/>
        <w:rPr>
          <w:rFonts w:ascii="Arial" w:hAnsi="Arial" w:cs="Arial"/>
          <w:b w:val="0"/>
          <w:sz w:val="20"/>
          <w:szCs w:val="20"/>
        </w:rPr>
      </w:pPr>
      <w:r w:rsidRPr="00FD7F6B">
        <w:rPr>
          <w:rFonts w:ascii="Arial" w:hAnsi="Arial" w:cs="Arial"/>
          <w:b w:val="0"/>
          <w:sz w:val="20"/>
          <w:szCs w:val="20"/>
        </w:rPr>
        <w:t>City seeks and prefers submittals on 100% PCF paper, consistent with City policy and</w:t>
      </w:r>
      <w:r w:rsidR="00473D13" w:rsidRPr="00FD7F6B">
        <w:rPr>
          <w:rFonts w:ascii="Arial" w:hAnsi="Arial" w:cs="Arial"/>
          <w:b w:val="0"/>
          <w:sz w:val="20"/>
          <w:szCs w:val="20"/>
        </w:rPr>
        <w:t xml:space="preserve"> City environmental practices. </w:t>
      </w:r>
      <w:r w:rsidRPr="00FD7F6B">
        <w:rPr>
          <w:rFonts w:ascii="Arial" w:hAnsi="Arial" w:cs="Arial"/>
          <w:b w:val="0"/>
          <w:sz w:val="20"/>
          <w:szCs w:val="20"/>
        </w:rPr>
        <w:t xml:space="preserve">Such paper is available from Keeney’s Office Supply at 425-285-0541 or Complete Office Solutions at 206-650-9195. </w:t>
      </w:r>
    </w:p>
    <w:p w:rsidR="00DB188A" w:rsidRPr="00FD7F6B" w:rsidRDefault="00DB188A" w:rsidP="003064C8">
      <w:pPr>
        <w:ind w:left="900" w:hanging="360"/>
        <w:jc w:val="both"/>
        <w:rPr>
          <w:rFonts w:ascii="Arial" w:hAnsi="Arial" w:cs="Arial"/>
          <w:sz w:val="20"/>
          <w:szCs w:val="20"/>
        </w:rPr>
      </w:pPr>
    </w:p>
    <w:p w:rsidR="00DB188A" w:rsidRPr="00FD7F6B" w:rsidRDefault="00DB188A" w:rsidP="003064C8">
      <w:pPr>
        <w:pStyle w:val="Heading6"/>
        <w:numPr>
          <w:ilvl w:val="0"/>
          <w:numId w:val="13"/>
        </w:numPr>
        <w:spacing w:before="0" w:after="0"/>
        <w:ind w:left="900"/>
        <w:rPr>
          <w:rFonts w:ascii="Arial" w:hAnsi="Arial" w:cs="Arial"/>
          <w:b w:val="0"/>
          <w:sz w:val="20"/>
          <w:szCs w:val="20"/>
        </w:rPr>
      </w:pPr>
      <w:r w:rsidRPr="00FD7F6B">
        <w:rPr>
          <w:rFonts w:ascii="Arial" w:hAnsi="Arial" w:cs="Arial"/>
          <w:b w:val="0"/>
          <w:sz w:val="20"/>
          <w:szCs w:val="20"/>
        </w:rPr>
        <w:t xml:space="preserve">Please do not use any plastic or vinyl binders or folders.  The City prefers simple, stapled paper copies. If a binder or folder is essential due to the size of your submission, they are to be fully 100% recycled stock. Such binders are </w:t>
      </w:r>
      <w:r w:rsidR="00CE511B" w:rsidRPr="00FD7F6B">
        <w:rPr>
          <w:rFonts w:ascii="Arial" w:hAnsi="Arial" w:cs="Arial"/>
          <w:b w:val="0"/>
          <w:sz w:val="20"/>
          <w:szCs w:val="20"/>
        </w:rPr>
        <w:t xml:space="preserve">also </w:t>
      </w:r>
      <w:r w:rsidRPr="00FD7F6B">
        <w:rPr>
          <w:rFonts w:ascii="Arial" w:hAnsi="Arial" w:cs="Arial"/>
          <w:b w:val="0"/>
          <w:sz w:val="20"/>
          <w:szCs w:val="20"/>
        </w:rPr>
        <w:t>available from Keeney’s Office Supply or Complete Office Solutions</w:t>
      </w:r>
      <w:r w:rsidR="00CE511B" w:rsidRPr="00FD7F6B">
        <w:rPr>
          <w:rFonts w:ascii="Arial" w:hAnsi="Arial" w:cs="Arial"/>
          <w:b w:val="0"/>
          <w:sz w:val="20"/>
          <w:szCs w:val="20"/>
        </w:rPr>
        <w:t>.</w:t>
      </w:r>
      <w:r w:rsidRPr="00FD7F6B">
        <w:rPr>
          <w:rFonts w:ascii="Arial" w:hAnsi="Arial" w:cs="Arial"/>
          <w:b w:val="0"/>
          <w:sz w:val="20"/>
          <w:szCs w:val="20"/>
        </w:rPr>
        <w:t xml:space="preserve"> </w:t>
      </w:r>
    </w:p>
    <w:p w:rsidR="0013479F" w:rsidRPr="00FD7F6B" w:rsidRDefault="0013479F" w:rsidP="00AC3E98">
      <w:pPr>
        <w:rPr>
          <w:rFonts w:ascii="Arial" w:hAnsi="Arial" w:cs="Arial"/>
        </w:rPr>
      </w:pPr>
    </w:p>
    <w:p w:rsidR="00F94575" w:rsidRPr="00FD7F6B" w:rsidRDefault="00DB188A" w:rsidP="003064C8">
      <w:pPr>
        <w:ind w:left="450"/>
        <w:rPr>
          <w:rFonts w:ascii="Arial" w:hAnsi="Arial" w:cs="Arial"/>
          <w:b/>
          <w:sz w:val="20"/>
          <w:szCs w:val="20"/>
          <w:u w:val="single"/>
        </w:rPr>
      </w:pPr>
      <w:r w:rsidRPr="00FD7F6B">
        <w:rPr>
          <w:rFonts w:ascii="Arial" w:hAnsi="Arial" w:cs="Arial"/>
          <w:b/>
          <w:sz w:val="20"/>
          <w:szCs w:val="20"/>
          <w:u w:val="single"/>
        </w:rPr>
        <w:t>Proposal Format</w:t>
      </w:r>
    </w:p>
    <w:bookmarkEnd w:id="13"/>
    <w:bookmarkEnd w:id="14"/>
    <w:bookmarkEnd w:id="15"/>
    <w:p w:rsidR="00EB4138" w:rsidRPr="00795D39" w:rsidRDefault="00716672" w:rsidP="003064C8">
      <w:pPr>
        <w:ind w:left="450"/>
        <w:rPr>
          <w:rFonts w:ascii="Arial" w:hAnsi="Arial" w:cs="Arial"/>
          <w:sz w:val="20"/>
          <w:szCs w:val="20"/>
        </w:rPr>
      </w:pPr>
      <w:r w:rsidRPr="00FD7F6B">
        <w:rPr>
          <w:rFonts w:ascii="Arial" w:hAnsi="Arial" w:cs="Arial"/>
          <w:sz w:val="20"/>
          <w:szCs w:val="20"/>
        </w:rPr>
        <w:lastRenderedPageBreak/>
        <w:t xml:space="preserve">Submit </w:t>
      </w:r>
      <w:r w:rsidR="00671240" w:rsidRPr="00FD7F6B">
        <w:rPr>
          <w:rFonts w:ascii="Arial" w:hAnsi="Arial" w:cs="Arial"/>
          <w:sz w:val="20"/>
          <w:szCs w:val="20"/>
        </w:rPr>
        <w:t>your proposal in</w:t>
      </w:r>
      <w:r w:rsidRPr="00FD7F6B">
        <w:rPr>
          <w:rFonts w:ascii="Arial" w:hAnsi="Arial" w:cs="Arial"/>
          <w:sz w:val="20"/>
          <w:szCs w:val="20"/>
        </w:rPr>
        <w:t xml:space="preserve"> the following format and attachments as follows</w:t>
      </w:r>
      <w:r w:rsidR="00671240" w:rsidRPr="00FD7F6B">
        <w:rPr>
          <w:rFonts w:ascii="Arial" w:hAnsi="Arial" w:cs="Arial"/>
          <w:sz w:val="20"/>
          <w:szCs w:val="20"/>
        </w:rPr>
        <w:t>:</w:t>
      </w:r>
    </w:p>
    <w:p w:rsidR="005119A6" w:rsidRPr="00FD7F6B" w:rsidRDefault="005119A6" w:rsidP="00473D13">
      <w:pPr>
        <w:pStyle w:val="Bulletlist2"/>
        <w:numPr>
          <w:ilvl w:val="0"/>
          <w:numId w:val="0"/>
        </w:numPr>
        <w:ind w:left="720"/>
        <w:rPr>
          <w:rFonts w:ascii="Arial" w:hAnsi="Arial" w:cs="Arial"/>
          <w:sz w:val="22"/>
          <w:szCs w:val="22"/>
        </w:rPr>
      </w:pPr>
    </w:p>
    <w:p w:rsidR="00F94575" w:rsidRPr="00FD7F6B" w:rsidRDefault="00F94575" w:rsidP="00CF7783">
      <w:pPr>
        <w:pStyle w:val="Bulletlist2"/>
        <w:numPr>
          <w:ilvl w:val="0"/>
          <w:numId w:val="14"/>
        </w:numPr>
        <w:rPr>
          <w:rFonts w:ascii="Arial" w:hAnsi="Arial" w:cs="Arial"/>
        </w:rPr>
      </w:pPr>
      <w:r w:rsidRPr="00FD7F6B">
        <w:rPr>
          <w:rFonts w:ascii="Arial" w:hAnsi="Arial" w:cs="Arial"/>
          <w:b/>
          <w:sz w:val="20"/>
        </w:rPr>
        <w:t>Legal Name</w:t>
      </w:r>
      <w:r w:rsidR="00EF5A4B" w:rsidRPr="00FD7F6B">
        <w:rPr>
          <w:rFonts w:ascii="Arial" w:hAnsi="Arial" w:cs="Arial"/>
          <w:b/>
          <w:sz w:val="20"/>
        </w:rPr>
        <w:t xml:space="preserve"> Verification</w:t>
      </w:r>
      <w:r w:rsidR="00795D39">
        <w:rPr>
          <w:rFonts w:ascii="Arial" w:hAnsi="Arial" w:cs="Arial"/>
          <w:sz w:val="20"/>
        </w:rPr>
        <w:t xml:space="preserve"> </w:t>
      </w:r>
      <w:r w:rsidR="00795D39">
        <w:rPr>
          <w:rFonts w:ascii="Arial" w:hAnsi="Arial" w:cs="Arial"/>
          <w:b/>
          <w:sz w:val="20"/>
        </w:rPr>
        <w:t>(optional):</w:t>
      </w:r>
      <w:r w:rsidRPr="00FD7F6B">
        <w:rPr>
          <w:rFonts w:ascii="Arial" w:hAnsi="Arial" w:cs="Arial"/>
          <w:sz w:val="22"/>
          <w:szCs w:val="22"/>
        </w:rPr>
        <w:t xml:space="preserve">  </w:t>
      </w:r>
      <w:r w:rsidR="005D48CF" w:rsidRPr="00FD7F6B">
        <w:rPr>
          <w:rFonts w:ascii="Arial" w:hAnsi="Arial" w:cs="Arial"/>
          <w:sz w:val="20"/>
        </w:rPr>
        <w:t xml:space="preserve">Submit a certificate, copy of web-page, or other documentation from the Secretary of State in which you incorporated that shows your legal name as a company.  Many companies use a “Doing Business As” name or nickname in their daily business.  However, the City requires the legal name of your company, as it is legally registered.  When preparing all forms below, be sure to use the proper company legal name. Your company’s legal name can be verified through the State Corporation Commission in the state in which you were established, which is often located within the Secretary of State’s Office for each state.  </w:t>
      </w:r>
      <w:hyperlink r:id="rId36" w:history="1">
        <w:r w:rsidR="005D48CF" w:rsidRPr="00FD7F6B">
          <w:rPr>
            <w:rStyle w:val="Hyperlink"/>
            <w:rFonts w:ascii="Arial" w:hAnsi="Arial" w:cs="Arial"/>
            <w:sz w:val="20"/>
          </w:rPr>
          <w:t>http://www.coordinatedlegal.com/SecretaryOfState.html</w:t>
        </w:r>
      </w:hyperlink>
    </w:p>
    <w:p w:rsidR="005D48CF" w:rsidRPr="00FD7F6B" w:rsidRDefault="005D48CF" w:rsidP="00473D13">
      <w:pPr>
        <w:pStyle w:val="Bulletlist2"/>
        <w:numPr>
          <w:ilvl w:val="0"/>
          <w:numId w:val="0"/>
        </w:numPr>
        <w:tabs>
          <w:tab w:val="num" w:pos="504"/>
        </w:tabs>
        <w:ind w:left="720"/>
        <w:rPr>
          <w:rFonts w:ascii="Arial" w:hAnsi="Arial" w:cs="Arial"/>
          <w:sz w:val="22"/>
          <w:szCs w:val="22"/>
        </w:rPr>
      </w:pPr>
    </w:p>
    <w:p w:rsidR="00D06A58" w:rsidRPr="00FD7F6B" w:rsidRDefault="00EB4138" w:rsidP="00CF7783">
      <w:pPr>
        <w:pStyle w:val="Bulletlist2"/>
        <w:numPr>
          <w:ilvl w:val="0"/>
          <w:numId w:val="14"/>
        </w:numPr>
        <w:tabs>
          <w:tab w:val="clear" w:pos="1440"/>
        </w:tabs>
        <w:rPr>
          <w:rFonts w:ascii="Arial" w:hAnsi="Arial" w:cs="Arial"/>
          <w:b/>
          <w:sz w:val="20"/>
        </w:rPr>
      </w:pPr>
      <w:r w:rsidRPr="00FD7F6B">
        <w:rPr>
          <w:rFonts w:ascii="Arial" w:hAnsi="Arial" w:cs="Arial"/>
          <w:b/>
          <w:sz w:val="20"/>
        </w:rPr>
        <w:t>V</w:t>
      </w:r>
      <w:r w:rsidR="00716672" w:rsidRPr="00FD7F6B">
        <w:rPr>
          <w:rFonts w:ascii="Arial" w:hAnsi="Arial" w:cs="Arial"/>
          <w:b/>
          <w:sz w:val="20"/>
        </w:rPr>
        <w:t>endor Questionnaire</w:t>
      </w:r>
      <w:r w:rsidR="00795D39">
        <w:rPr>
          <w:rFonts w:ascii="Arial" w:hAnsi="Arial" w:cs="Arial"/>
          <w:b/>
          <w:sz w:val="20"/>
        </w:rPr>
        <w:t xml:space="preserve"> (mandatory)</w:t>
      </w:r>
      <w:r w:rsidR="00716672" w:rsidRPr="00FD7F6B">
        <w:rPr>
          <w:rFonts w:ascii="Arial" w:hAnsi="Arial" w:cs="Arial"/>
          <w:b/>
          <w:sz w:val="22"/>
          <w:szCs w:val="22"/>
        </w:rPr>
        <w:t>:</w:t>
      </w:r>
      <w:r w:rsidR="00795D39">
        <w:rPr>
          <w:rFonts w:ascii="Arial" w:hAnsi="Arial" w:cs="Arial"/>
          <w:sz w:val="22"/>
          <w:szCs w:val="22"/>
        </w:rPr>
        <w:t xml:space="preserve"> </w:t>
      </w:r>
      <w:r w:rsidR="00771D39" w:rsidRPr="00FD7F6B">
        <w:rPr>
          <w:rFonts w:ascii="Arial" w:hAnsi="Arial" w:cs="Arial"/>
          <w:sz w:val="20"/>
        </w:rPr>
        <w:t>The Vendor Questionnaire</w:t>
      </w:r>
      <w:r w:rsidR="006601B4" w:rsidRPr="00FD7F6B">
        <w:rPr>
          <w:rFonts w:ascii="Arial" w:hAnsi="Arial" w:cs="Arial"/>
          <w:sz w:val="20"/>
        </w:rPr>
        <w:t xml:space="preserve"> </w:t>
      </w:r>
      <w:r w:rsidR="00D06A58" w:rsidRPr="00FD7F6B">
        <w:rPr>
          <w:rFonts w:ascii="Arial" w:hAnsi="Arial" w:cs="Arial"/>
          <w:sz w:val="20"/>
        </w:rPr>
        <w:t xml:space="preserve">includes </w:t>
      </w:r>
      <w:r w:rsidR="006601B4" w:rsidRPr="00FD7F6B">
        <w:rPr>
          <w:rFonts w:ascii="Arial" w:hAnsi="Arial" w:cs="Arial"/>
          <w:sz w:val="20"/>
        </w:rPr>
        <w:t>the</w:t>
      </w:r>
      <w:r w:rsidR="00D06A58" w:rsidRPr="00FD7F6B">
        <w:rPr>
          <w:rFonts w:ascii="Arial" w:hAnsi="Arial" w:cs="Arial"/>
          <w:sz w:val="20"/>
        </w:rPr>
        <w:t xml:space="preserve"> Equal Benefits Compliance Declaration and </w:t>
      </w:r>
      <w:r w:rsidR="006601B4" w:rsidRPr="00FD7F6B">
        <w:rPr>
          <w:rFonts w:ascii="Arial" w:hAnsi="Arial" w:cs="Arial"/>
          <w:sz w:val="20"/>
        </w:rPr>
        <w:t>the</w:t>
      </w:r>
      <w:r w:rsidR="00D06A58" w:rsidRPr="00FD7F6B">
        <w:rPr>
          <w:rFonts w:ascii="Arial" w:hAnsi="Arial" w:cs="Arial"/>
          <w:sz w:val="20"/>
        </w:rPr>
        <w:t xml:space="preserve"> </w:t>
      </w:r>
      <w:r w:rsidR="00FF64C4" w:rsidRPr="00FD7F6B">
        <w:rPr>
          <w:rFonts w:ascii="Arial" w:hAnsi="Arial" w:cs="Arial"/>
          <w:sz w:val="20"/>
        </w:rPr>
        <w:t xml:space="preserve">City Non-Disclosure Request </w:t>
      </w:r>
      <w:r w:rsidR="00D06A58" w:rsidRPr="00FD7F6B">
        <w:rPr>
          <w:rFonts w:ascii="Arial" w:hAnsi="Arial" w:cs="Arial"/>
          <w:sz w:val="20"/>
        </w:rPr>
        <w:t xml:space="preserve">that will allow </w:t>
      </w:r>
      <w:r w:rsidR="00FF64C4" w:rsidRPr="00FD7F6B">
        <w:rPr>
          <w:rFonts w:ascii="Arial" w:hAnsi="Arial" w:cs="Arial"/>
          <w:sz w:val="20"/>
        </w:rPr>
        <w:t>you</w:t>
      </w:r>
      <w:r w:rsidR="00D06A58" w:rsidRPr="00FD7F6B">
        <w:rPr>
          <w:rFonts w:ascii="Arial" w:hAnsi="Arial" w:cs="Arial"/>
          <w:sz w:val="20"/>
        </w:rPr>
        <w:t xml:space="preserve"> to identify any items that you intend to mark as confidential</w:t>
      </w:r>
      <w:r w:rsidR="0048457A" w:rsidRPr="00FD7F6B">
        <w:rPr>
          <w:rFonts w:ascii="Arial" w:hAnsi="Arial" w:cs="Arial"/>
          <w:sz w:val="20"/>
        </w:rPr>
        <w:t>.</w:t>
      </w:r>
      <w:r w:rsidR="00BE3A16">
        <w:rPr>
          <w:rFonts w:ascii="Arial" w:hAnsi="Arial" w:cs="Arial"/>
          <w:sz w:val="20"/>
        </w:rPr>
        <w:t xml:space="preserve">  </w:t>
      </w:r>
      <w:r w:rsidR="00BE3A16" w:rsidRPr="00BE3A16">
        <w:rPr>
          <w:rFonts w:ascii="Arial" w:hAnsi="Arial" w:cs="Arial"/>
          <w:sz w:val="20"/>
        </w:rPr>
        <w:t>Submit the questionnaire with your response, even if you sent one in to the City for a previous solicitation.</w:t>
      </w:r>
    </w:p>
    <w:p w:rsidR="004C7C21" w:rsidRPr="00FD7F6B" w:rsidRDefault="00FD4197" w:rsidP="00473D13">
      <w:pPr>
        <w:pStyle w:val="Bulletlist2"/>
        <w:numPr>
          <w:ilvl w:val="0"/>
          <w:numId w:val="0"/>
        </w:numPr>
        <w:ind w:left="720"/>
        <w:rPr>
          <w:rFonts w:ascii="Arial" w:hAnsi="Arial" w:cs="Arial"/>
          <w:sz w:val="22"/>
          <w:szCs w:val="22"/>
        </w:rPr>
      </w:pPr>
      <w:r w:rsidRPr="00FD7F6B">
        <w:rPr>
          <w:rFonts w:ascii="Arial" w:hAnsi="Arial" w:cs="Arial"/>
          <w:sz w:val="22"/>
          <w:szCs w:val="22"/>
        </w:rPr>
        <w:tab/>
      </w:r>
      <w:bookmarkStart w:id="16" w:name="_MON_1475385496"/>
      <w:bookmarkEnd w:id="16"/>
      <w:r w:rsidR="00E85728" w:rsidRPr="00FD7F6B">
        <w:rPr>
          <w:rFonts w:ascii="Arial" w:hAnsi="Arial" w:cs="Arial"/>
          <w:sz w:val="22"/>
          <w:szCs w:val="22"/>
        </w:rPr>
        <w:object w:dxaOrig="1531" w:dyaOrig="990" w14:anchorId="4DD0244F">
          <v:shape id="_x0000_i1027" type="#_x0000_t75" style="width:76.2pt;height:49.8pt" o:ole="" o:preferrelative="f" fillcolor="#92d050">
            <v:imagedata r:id="rId37" o:title=""/>
          </v:shape>
          <o:OLEObject Type="Embed" ProgID="Word.Document.8" ShapeID="_x0000_i1027" DrawAspect="Icon" ObjectID="_1525757140" r:id="rId38">
            <o:FieldCodes>\s</o:FieldCodes>
          </o:OLEObject>
        </w:object>
      </w:r>
    </w:p>
    <w:p w:rsidR="00214F99" w:rsidRPr="00FD7F6B" w:rsidRDefault="00214F99" w:rsidP="00473D13">
      <w:pPr>
        <w:pStyle w:val="Bulletlist2"/>
        <w:numPr>
          <w:ilvl w:val="0"/>
          <w:numId w:val="0"/>
        </w:numPr>
        <w:ind w:left="720"/>
        <w:rPr>
          <w:rFonts w:ascii="Arial" w:hAnsi="Arial" w:cs="Arial"/>
          <w:sz w:val="20"/>
        </w:rPr>
      </w:pPr>
    </w:p>
    <w:p w:rsidR="00501D31" w:rsidRPr="00FD7F6B" w:rsidRDefault="00501D31" w:rsidP="00CF7783">
      <w:pPr>
        <w:pStyle w:val="Bulletlist2"/>
        <w:numPr>
          <w:ilvl w:val="0"/>
          <w:numId w:val="14"/>
        </w:numPr>
        <w:tabs>
          <w:tab w:val="clear" w:pos="1440"/>
        </w:tabs>
        <w:rPr>
          <w:rFonts w:ascii="Arial" w:hAnsi="Arial" w:cs="Arial"/>
          <w:b/>
          <w:sz w:val="20"/>
        </w:rPr>
      </w:pPr>
      <w:r w:rsidRPr="00FD7F6B">
        <w:rPr>
          <w:rFonts w:ascii="Arial" w:hAnsi="Arial" w:cs="Arial"/>
          <w:b/>
          <w:sz w:val="20"/>
        </w:rPr>
        <w:t>Inclusion Plan</w:t>
      </w:r>
      <w:r w:rsidR="00795D39">
        <w:rPr>
          <w:rFonts w:ascii="Arial" w:hAnsi="Arial" w:cs="Arial"/>
          <w:b/>
          <w:sz w:val="20"/>
        </w:rPr>
        <w:t xml:space="preserve"> (mandatory):</w:t>
      </w:r>
      <w:r w:rsidRPr="00FD7F6B">
        <w:rPr>
          <w:rFonts w:ascii="Arial" w:hAnsi="Arial" w:cs="Arial"/>
          <w:sz w:val="20"/>
        </w:rPr>
        <w:t xml:space="preserve"> The City finds that this Solicitation has the opportunity for significant subcontracting with woman and minority-owned firms, and/or diverse employment</w:t>
      </w:r>
      <w:r w:rsidR="00BE3A16">
        <w:rPr>
          <w:rFonts w:ascii="Arial" w:hAnsi="Arial" w:cs="Arial"/>
          <w:sz w:val="20"/>
        </w:rPr>
        <w:t xml:space="preserve">.  </w:t>
      </w:r>
    </w:p>
    <w:bookmarkStart w:id="17" w:name="_MON_1452949315"/>
    <w:bookmarkEnd w:id="17"/>
    <w:p w:rsidR="00501D31" w:rsidRPr="00FD7F6B" w:rsidRDefault="00AA7FBC" w:rsidP="00501D31">
      <w:pPr>
        <w:pStyle w:val="Bulletlist2"/>
        <w:numPr>
          <w:ilvl w:val="0"/>
          <w:numId w:val="0"/>
        </w:numPr>
        <w:ind w:left="720" w:firstLine="720"/>
        <w:rPr>
          <w:rFonts w:ascii="Arial" w:hAnsi="Arial" w:cs="Arial"/>
          <w:sz w:val="20"/>
        </w:rPr>
      </w:pPr>
      <w:r w:rsidRPr="00FD7F6B">
        <w:rPr>
          <w:rFonts w:ascii="Arial" w:hAnsi="Arial" w:cs="Arial"/>
          <w:sz w:val="20"/>
        </w:rPr>
        <w:object w:dxaOrig="2251" w:dyaOrig="1410" w14:anchorId="450DBFD1">
          <v:shape id="_x0000_i1028" type="#_x0000_t75" style="width:78.6pt;height:48.6pt" o:ole="">
            <v:imagedata r:id="rId39" o:title=""/>
          </v:shape>
          <o:OLEObject Type="Embed" ProgID="Word.Document.8" ShapeID="_x0000_i1028" DrawAspect="Icon" ObjectID="_1525757141" r:id="rId40">
            <o:FieldCodes>\s</o:FieldCodes>
          </o:OLEObject>
        </w:object>
      </w:r>
    </w:p>
    <w:p w:rsidR="00501D31" w:rsidRPr="00FD7F6B" w:rsidRDefault="00501D31" w:rsidP="00501D31">
      <w:pPr>
        <w:pStyle w:val="Bulletlist2"/>
        <w:numPr>
          <w:ilvl w:val="0"/>
          <w:numId w:val="0"/>
        </w:numPr>
        <w:ind w:left="720" w:firstLine="720"/>
        <w:rPr>
          <w:rFonts w:ascii="Arial" w:hAnsi="Arial" w:cs="Arial"/>
          <w:sz w:val="20"/>
        </w:rPr>
      </w:pPr>
    </w:p>
    <w:p w:rsidR="00310CBB" w:rsidRPr="00FD7F6B" w:rsidRDefault="00607FCF" w:rsidP="00CF7783">
      <w:pPr>
        <w:pStyle w:val="Bulletlist2"/>
        <w:numPr>
          <w:ilvl w:val="0"/>
          <w:numId w:val="15"/>
        </w:numPr>
        <w:rPr>
          <w:rFonts w:ascii="Arial" w:hAnsi="Arial" w:cs="Arial"/>
        </w:rPr>
      </w:pPr>
      <w:r w:rsidRPr="00FD7F6B">
        <w:rPr>
          <w:rFonts w:ascii="Arial" w:hAnsi="Arial" w:cs="Arial"/>
          <w:b/>
          <w:sz w:val="20"/>
        </w:rPr>
        <w:t>Minimum Qualification</w:t>
      </w:r>
      <w:r w:rsidR="00795D39">
        <w:rPr>
          <w:rFonts w:ascii="Arial" w:hAnsi="Arial" w:cs="Arial"/>
          <w:b/>
          <w:sz w:val="20"/>
        </w:rPr>
        <w:t>s (mandatory):</w:t>
      </w:r>
      <w:r w:rsidRPr="00FD7F6B">
        <w:rPr>
          <w:rFonts w:ascii="Arial" w:hAnsi="Arial" w:cs="Arial"/>
          <w:sz w:val="20"/>
        </w:rPr>
        <w:t xml:space="preserve"> </w:t>
      </w:r>
      <w:r w:rsidR="00DF115A" w:rsidRPr="00FD7F6B">
        <w:rPr>
          <w:rFonts w:ascii="Arial" w:hAnsi="Arial" w:cs="Arial"/>
          <w:sz w:val="20"/>
        </w:rPr>
        <w:t xml:space="preserve">The </w:t>
      </w:r>
      <w:r w:rsidRPr="00FD7F6B">
        <w:rPr>
          <w:rFonts w:ascii="Arial" w:hAnsi="Arial" w:cs="Arial"/>
          <w:sz w:val="20"/>
        </w:rPr>
        <w:t xml:space="preserve">determination that you have achieved all the minimum qualifications </w:t>
      </w:r>
      <w:r w:rsidR="00DF115A" w:rsidRPr="00FD7F6B">
        <w:rPr>
          <w:rFonts w:ascii="Arial" w:hAnsi="Arial" w:cs="Arial"/>
          <w:sz w:val="20"/>
        </w:rPr>
        <w:t xml:space="preserve">may be </w:t>
      </w:r>
      <w:r w:rsidRPr="00FD7F6B">
        <w:rPr>
          <w:rFonts w:ascii="Arial" w:hAnsi="Arial" w:cs="Arial"/>
          <w:sz w:val="20"/>
        </w:rPr>
        <w:t xml:space="preserve">made from </w:t>
      </w:r>
      <w:r w:rsidR="00650934" w:rsidRPr="00FD7F6B">
        <w:rPr>
          <w:rFonts w:ascii="Arial" w:hAnsi="Arial" w:cs="Arial"/>
          <w:sz w:val="20"/>
        </w:rPr>
        <w:t>th</w:t>
      </w:r>
      <w:r w:rsidR="00650934">
        <w:rPr>
          <w:rFonts w:ascii="Arial" w:hAnsi="Arial" w:cs="Arial"/>
          <w:sz w:val="20"/>
        </w:rPr>
        <w:t>e attached</w:t>
      </w:r>
      <w:r w:rsidR="00650934" w:rsidRPr="00FD7F6B">
        <w:rPr>
          <w:rFonts w:ascii="Arial" w:hAnsi="Arial" w:cs="Arial"/>
          <w:sz w:val="20"/>
        </w:rPr>
        <w:t xml:space="preserve"> </w:t>
      </w:r>
      <w:r w:rsidR="00650934">
        <w:rPr>
          <w:rFonts w:ascii="Arial" w:hAnsi="Arial" w:cs="Arial"/>
          <w:sz w:val="20"/>
        </w:rPr>
        <w:t>sheet</w:t>
      </w:r>
      <w:r w:rsidR="00650934" w:rsidRPr="00FD7F6B">
        <w:rPr>
          <w:rFonts w:ascii="Arial" w:hAnsi="Arial" w:cs="Arial"/>
          <w:sz w:val="20"/>
        </w:rPr>
        <w:t xml:space="preserve"> </w:t>
      </w:r>
      <w:r w:rsidR="00DF115A" w:rsidRPr="00FD7F6B">
        <w:rPr>
          <w:rFonts w:ascii="Arial" w:hAnsi="Arial" w:cs="Arial"/>
          <w:sz w:val="20"/>
        </w:rPr>
        <w:t xml:space="preserve">alone; the </w:t>
      </w:r>
      <w:r w:rsidR="008801F3" w:rsidRPr="00FD7F6B">
        <w:rPr>
          <w:rFonts w:ascii="Arial" w:hAnsi="Arial" w:cs="Arial"/>
          <w:sz w:val="20"/>
        </w:rPr>
        <w:t>RFP Coordinator</w:t>
      </w:r>
      <w:r w:rsidRPr="00FD7F6B">
        <w:rPr>
          <w:rFonts w:ascii="Arial" w:hAnsi="Arial" w:cs="Arial"/>
          <w:sz w:val="20"/>
        </w:rPr>
        <w:t xml:space="preserve"> is not obligated to check references or search other materials to make this decision. </w:t>
      </w:r>
      <w:r w:rsidR="00E26640" w:rsidRPr="00FD7F6B">
        <w:rPr>
          <w:rFonts w:ascii="Arial" w:hAnsi="Arial" w:cs="Arial"/>
          <w:sz w:val="20"/>
        </w:rPr>
        <w:t>You MUST describe how you meet each requirement.  If you fail to describe how you meet the requirement, your proposal may be found unresponsive.</w:t>
      </w:r>
    </w:p>
    <w:p w:rsidR="00E65750" w:rsidRPr="00FD7F6B" w:rsidRDefault="00FD4197" w:rsidP="00473D13">
      <w:pPr>
        <w:pStyle w:val="Bulletlist2"/>
        <w:numPr>
          <w:ilvl w:val="0"/>
          <w:numId w:val="0"/>
        </w:numPr>
        <w:ind w:left="720"/>
        <w:rPr>
          <w:rFonts w:ascii="Arial" w:hAnsi="Arial" w:cs="Arial"/>
          <w:sz w:val="22"/>
          <w:szCs w:val="22"/>
        </w:rPr>
      </w:pPr>
      <w:r w:rsidRPr="00FD7F6B">
        <w:rPr>
          <w:rFonts w:ascii="Arial" w:hAnsi="Arial" w:cs="Arial"/>
          <w:sz w:val="22"/>
          <w:szCs w:val="22"/>
        </w:rPr>
        <w:tab/>
      </w:r>
      <w:bookmarkStart w:id="18" w:name="_MON_1525606917"/>
      <w:bookmarkEnd w:id="18"/>
      <w:r w:rsidR="00375A90">
        <w:rPr>
          <w:rFonts w:ascii="Arial" w:hAnsi="Arial" w:cs="Arial"/>
          <w:sz w:val="22"/>
          <w:szCs w:val="22"/>
        </w:rPr>
        <w:object w:dxaOrig="1531" w:dyaOrig="990" w14:anchorId="3B849BF4">
          <v:shape id="_x0000_i1029" type="#_x0000_t75" style="width:76.2pt;height:49.8pt" o:ole="">
            <v:imagedata r:id="rId41" o:title=""/>
          </v:shape>
          <o:OLEObject Type="Embed" ProgID="Word.Document.12" ShapeID="_x0000_i1029" DrawAspect="Icon" ObjectID="_1525757142" r:id="rId42">
            <o:FieldCodes>\s</o:FieldCodes>
          </o:OLEObject>
        </w:object>
      </w:r>
    </w:p>
    <w:p w:rsidR="00BC58E3" w:rsidRPr="00FD7F6B" w:rsidRDefault="00BC58E3" w:rsidP="00473D13">
      <w:pPr>
        <w:pStyle w:val="Bulletlist2"/>
        <w:numPr>
          <w:ilvl w:val="0"/>
          <w:numId w:val="0"/>
        </w:numPr>
        <w:ind w:left="720"/>
        <w:rPr>
          <w:rFonts w:ascii="Arial" w:hAnsi="Arial" w:cs="Arial"/>
          <w:sz w:val="22"/>
          <w:szCs w:val="22"/>
        </w:rPr>
      </w:pPr>
    </w:p>
    <w:p w:rsidR="007F2D5F" w:rsidRPr="00FD7F6B" w:rsidRDefault="00E65750" w:rsidP="00CF7783">
      <w:pPr>
        <w:pStyle w:val="Bulletlist2"/>
        <w:numPr>
          <w:ilvl w:val="0"/>
          <w:numId w:val="15"/>
        </w:numPr>
        <w:ind w:right="0"/>
        <w:rPr>
          <w:rFonts w:ascii="Arial" w:hAnsi="Arial" w:cs="Arial"/>
          <w:sz w:val="20"/>
        </w:rPr>
      </w:pPr>
      <w:r w:rsidRPr="00FD7F6B">
        <w:rPr>
          <w:rFonts w:ascii="Arial" w:hAnsi="Arial" w:cs="Arial"/>
          <w:b/>
          <w:sz w:val="20"/>
        </w:rPr>
        <w:t>Mandatory Technical Requirement</w:t>
      </w:r>
      <w:r w:rsidR="00795D39">
        <w:rPr>
          <w:rFonts w:ascii="Arial" w:hAnsi="Arial" w:cs="Arial"/>
          <w:b/>
          <w:sz w:val="20"/>
        </w:rPr>
        <w:t>s (mandatory):</w:t>
      </w:r>
      <w:r w:rsidRPr="00FD7F6B">
        <w:rPr>
          <w:rFonts w:ascii="Arial" w:hAnsi="Arial" w:cs="Arial"/>
          <w:sz w:val="20"/>
        </w:rPr>
        <w:t xml:space="preserve"> </w:t>
      </w:r>
      <w:r w:rsidR="007F2D5F" w:rsidRPr="00FD7F6B">
        <w:rPr>
          <w:rFonts w:ascii="Arial" w:hAnsi="Arial" w:cs="Arial"/>
          <w:sz w:val="20"/>
        </w:rPr>
        <w:t>The determination that you have achieved the mandatory technical requirement</w:t>
      </w:r>
      <w:r w:rsidR="0048457A" w:rsidRPr="00FD7F6B">
        <w:rPr>
          <w:rFonts w:ascii="Arial" w:hAnsi="Arial" w:cs="Arial"/>
          <w:sz w:val="20"/>
        </w:rPr>
        <w:t>s</w:t>
      </w:r>
      <w:r w:rsidR="007F2D5F" w:rsidRPr="00FD7F6B">
        <w:rPr>
          <w:rFonts w:ascii="Arial" w:hAnsi="Arial" w:cs="Arial"/>
          <w:sz w:val="20"/>
        </w:rPr>
        <w:t xml:space="preserve"> may be made from </w:t>
      </w:r>
      <w:r w:rsidR="00650934">
        <w:rPr>
          <w:rFonts w:ascii="Arial" w:hAnsi="Arial" w:cs="Arial"/>
          <w:sz w:val="20"/>
        </w:rPr>
        <w:t>the attached sheet</w:t>
      </w:r>
      <w:r w:rsidR="007F2D5F" w:rsidRPr="00FD7F6B">
        <w:rPr>
          <w:rFonts w:ascii="Arial" w:hAnsi="Arial" w:cs="Arial"/>
          <w:sz w:val="20"/>
        </w:rPr>
        <w:t xml:space="preserve"> alone</w:t>
      </w:r>
      <w:r w:rsidR="0048457A" w:rsidRPr="00FD7F6B">
        <w:rPr>
          <w:rFonts w:ascii="Arial" w:hAnsi="Arial" w:cs="Arial"/>
          <w:sz w:val="20"/>
        </w:rPr>
        <w:t>;</w:t>
      </w:r>
      <w:r w:rsidR="007F2D5F" w:rsidRPr="00FD7F6B">
        <w:rPr>
          <w:rFonts w:ascii="Arial" w:hAnsi="Arial" w:cs="Arial"/>
          <w:sz w:val="20"/>
        </w:rPr>
        <w:t xml:space="preserve"> the RFP Coordinator is not obligated to check other materials to make this decision.  </w:t>
      </w:r>
      <w:r w:rsidR="000B1E8F" w:rsidRPr="00FD7F6B">
        <w:rPr>
          <w:rFonts w:ascii="Arial" w:hAnsi="Arial" w:cs="Arial"/>
          <w:sz w:val="20"/>
        </w:rPr>
        <w:t>You MUST describe how you meet each requirement.  If you fail to describe how you meet the requirement, your proposal may be found unresponsive.</w:t>
      </w:r>
    </w:p>
    <w:p w:rsidR="009B6B6B" w:rsidRPr="00FD7F6B" w:rsidRDefault="009B6B6B" w:rsidP="009B6B6B">
      <w:pPr>
        <w:pStyle w:val="Bulletlist2"/>
        <w:numPr>
          <w:ilvl w:val="0"/>
          <w:numId w:val="0"/>
        </w:numPr>
        <w:ind w:left="1080" w:right="0" w:hanging="360"/>
        <w:rPr>
          <w:rFonts w:ascii="Arial" w:hAnsi="Arial" w:cs="Arial"/>
          <w:sz w:val="20"/>
        </w:rPr>
      </w:pPr>
    </w:p>
    <w:p w:rsidR="005208C3" w:rsidRPr="00FD7F6B" w:rsidRDefault="00FD4197" w:rsidP="00BC58E3">
      <w:pPr>
        <w:pStyle w:val="Bulletlist2"/>
        <w:numPr>
          <w:ilvl w:val="0"/>
          <w:numId w:val="0"/>
        </w:numPr>
        <w:ind w:left="720" w:right="0"/>
        <w:rPr>
          <w:rFonts w:ascii="Arial" w:hAnsi="Arial" w:cs="Arial"/>
          <w:sz w:val="20"/>
        </w:rPr>
      </w:pPr>
      <w:bookmarkStart w:id="19" w:name="_MON_1404106635"/>
      <w:bookmarkStart w:id="20" w:name="_MON_1404627486"/>
      <w:bookmarkStart w:id="21" w:name="_MON_1404628604"/>
      <w:bookmarkStart w:id="22" w:name="_MON_1404628699"/>
      <w:bookmarkStart w:id="23" w:name="_MON_1393156791"/>
      <w:bookmarkStart w:id="24" w:name="_MON_1393648875"/>
      <w:bookmarkStart w:id="25" w:name="_MON_1393648899"/>
      <w:bookmarkStart w:id="26" w:name="_MON_1405926510"/>
      <w:bookmarkStart w:id="27" w:name="_MON_1393650030"/>
      <w:bookmarkStart w:id="28" w:name="_MON_1484121816"/>
      <w:bookmarkStart w:id="29" w:name="_MON_1484651216"/>
      <w:bookmarkStart w:id="30" w:name="_MON_1393667475"/>
      <w:bookmarkStart w:id="31" w:name="_MON_1405944261"/>
      <w:bookmarkStart w:id="32" w:name="_MON_1393650386"/>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FD7F6B">
        <w:rPr>
          <w:rFonts w:ascii="Arial" w:hAnsi="Arial" w:cs="Arial"/>
          <w:sz w:val="20"/>
        </w:rPr>
        <w:tab/>
      </w:r>
      <w:bookmarkStart w:id="33" w:name="_MON_1519805536"/>
      <w:bookmarkEnd w:id="33"/>
      <w:r w:rsidR="00F36D96" w:rsidRPr="00FD7F6B">
        <w:rPr>
          <w:rFonts w:ascii="Arial" w:hAnsi="Arial" w:cs="Arial"/>
          <w:sz w:val="20"/>
        </w:rPr>
        <w:object w:dxaOrig="2556" w:dyaOrig="1640" w14:anchorId="695FB01D">
          <v:shape id="_x0000_i1030" type="#_x0000_t75" style="width:75.6pt;height:45.6pt" o:ole="">
            <v:imagedata r:id="rId43" o:title=""/>
          </v:shape>
          <o:OLEObject Type="Embed" ProgID="Excel.Sheet.12" ShapeID="_x0000_i1030" DrawAspect="Icon" ObjectID="_1525757143" r:id="rId44"/>
        </w:object>
      </w:r>
      <w:r w:rsidR="00836D12" w:rsidRPr="00FD7F6B">
        <w:rPr>
          <w:rFonts w:ascii="Arial" w:hAnsi="Arial" w:cs="Arial"/>
          <w:sz w:val="20"/>
        </w:rPr>
        <w:tab/>
      </w:r>
    </w:p>
    <w:p w:rsidR="00BC58E3" w:rsidRPr="00FD7F6B" w:rsidRDefault="00BC58E3" w:rsidP="00BC58E3">
      <w:pPr>
        <w:pStyle w:val="Bulletlist2"/>
        <w:numPr>
          <w:ilvl w:val="0"/>
          <w:numId w:val="0"/>
        </w:numPr>
        <w:ind w:left="720" w:right="0"/>
        <w:rPr>
          <w:rFonts w:ascii="Arial" w:hAnsi="Arial" w:cs="Arial"/>
          <w:sz w:val="20"/>
        </w:rPr>
      </w:pPr>
    </w:p>
    <w:p w:rsidR="00EF3F65" w:rsidRPr="00FD7F6B" w:rsidRDefault="00EE2D1F" w:rsidP="00CF7783">
      <w:pPr>
        <w:pStyle w:val="ListParagraph"/>
        <w:numPr>
          <w:ilvl w:val="0"/>
          <w:numId w:val="15"/>
        </w:numPr>
        <w:rPr>
          <w:rFonts w:ascii="Arial" w:hAnsi="Arial" w:cs="Arial"/>
          <w:sz w:val="20"/>
          <w:szCs w:val="20"/>
        </w:rPr>
      </w:pPr>
      <w:r>
        <w:rPr>
          <w:rFonts w:ascii="Arial" w:hAnsi="Arial" w:cs="Arial"/>
          <w:b/>
          <w:sz w:val="20"/>
          <w:szCs w:val="20"/>
        </w:rPr>
        <w:lastRenderedPageBreak/>
        <w:t xml:space="preserve">Software Manufacturer or Certified/Authorized </w:t>
      </w:r>
      <w:r w:rsidR="0013479F" w:rsidRPr="00FD7F6B">
        <w:rPr>
          <w:rFonts w:ascii="Arial" w:hAnsi="Arial" w:cs="Arial"/>
          <w:b/>
          <w:sz w:val="20"/>
          <w:szCs w:val="20"/>
        </w:rPr>
        <w:t>Res</w:t>
      </w:r>
      <w:r w:rsidR="00EF3F65" w:rsidRPr="00FD7F6B">
        <w:rPr>
          <w:rFonts w:ascii="Arial" w:hAnsi="Arial" w:cs="Arial"/>
          <w:b/>
          <w:sz w:val="20"/>
          <w:szCs w:val="20"/>
        </w:rPr>
        <w:t xml:space="preserve">eller </w:t>
      </w:r>
      <w:r>
        <w:rPr>
          <w:rFonts w:ascii="Arial" w:hAnsi="Arial" w:cs="Arial"/>
          <w:b/>
          <w:sz w:val="20"/>
          <w:szCs w:val="20"/>
        </w:rPr>
        <w:t>of the Proposed Software</w:t>
      </w:r>
      <w:r w:rsidR="00795D39">
        <w:rPr>
          <w:rFonts w:ascii="Arial" w:hAnsi="Arial" w:cs="Arial"/>
          <w:b/>
          <w:sz w:val="20"/>
          <w:szCs w:val="20"/>
        </w:rPr>
        <w:t xml:space="preserve"> (mandatory,</w:t>
      </w:r>
      <w:r w:rsidR="003126AD" w:rsidRPr="00FD7F6B">
        <w:rPr>
          <w:rFonts w:ascii="Arial" w:hAnsi="Arial" w:cs="Arial"/>
          <w:b/>
          <w:sz w:val="20"/>
          <w:szCs w:val="20"/>
        </w:rPr>
        <w:t xml:space="preserve"> if applicabl</w:t>
      </w:r>
      <w:r w:rsidR="00795D39">
        <w:rPr>
          <w:rFonts w:ascii="Arial" w:hAnsi="Arial" w:cs="Arial"/>
          <w:b/>
          <w:sz w:val="20"/>
          <w:szCs w:val="20"/>
        </w:rPr>
        <w:t>e):</w:t>
      </w:r>
      <w:r w:rsidR="00EF3F65" w:rsidRPr="00FD7F6B">
        <w:rPr>
          <w:rFonts w:ascii="Arial" w:hAnsi="Arial" w:cs="Arial"/>
          <w:sz w:val="20"/>
          <w:szCs w:val="20"/>
        </w:rPr>
        <w:t xml:space="preserve">  </w:t>
      </w:r>
      <w:r w:rsidR="00BE3A16" w:rsidRPr="00BE3A16">
        <w:rPr>
          <w:rFonts w:ascii="Arial" w:hAnsi="Arial" w:cs="Arial"/>
          <w:sz w:val="20"/>
          <w:szCs w:val="20"/>
        </w:rPr>
        <w:t>If the proposer is not the software developer, proposer shall submit with the proposal a current, dated, and signed authorization from the software developer that the proposer is an authorized distributor, dealer or service representative and is authorized to sell the software. Failure to comply with this requirement may result in bid rejection. This includes the certification to license the product and offer in-house service, maintenance, technical training assistance, and warranty services.</w:t>
      </w:r>
    </w:p>
    <w:p w:rsidR="00A15673" w:rsidRPr="00FD7F6B" w:rsidRDefault="00A15673" w:rsidP="00A15673">
      <w:pPr>
        <w:pStyle w:val="ListParagraph"/>
        <w:ind w:left="1440"/>
        <w:rPr>
          <w:rFonts w:ascii="Arial" w:hAnsi="Arial" w:cs="Arial"/>
          <w:sz w:val="20"/>
          <w:szCs w:val="20"/>
        </w:rPr>
      </w:pPr>
    </w:p>
    <w:p w:rsidR="00A15673" w:rsidRPr="00FD7F6B" w:rsidRDefault="00A15673" w:rsidP="00CF7783">
      <w:pPr>
        <w:pStyle w:val="ListParagraph"/>
        <w:numPr>
          <w:ilvl w:val="0"/>
          <w:numId w:val="15"/>
        </w:numPr>
        <w:rPr>
          <w:rFonts w:ascii="Arial" w:hAnsi="Arial" w:cs="Arial"/>
          <w:sz w:val="20"/>
          <w:szCs w:val="20"/>
        </w:rPr>
      </w:pPr>
      <w:r w:rsidRPr="00FD7F6B">
        <w:rPr>
          <w:rFonts w:ascii="Arial" w:hAnsi="Arial" w:cs="Arial"/>
          <w:b/>
          <w:sz w:val="20"/>
          <w:szCs w:val="20"/>
        </w:rPr>
        <w:t>Hardware List, if proposing an On-premise solutio</w:t>
      </w:r>
      <w:r w:rsidR="00795D39">
        <w:rPr>
          <w:rFonts w:ascii="Arial" w:hAnsi="Arial" w:cs="Arial"/>
          <w:b/>
          <w:sz w:val="20"/>
          <w:szCs w:val="20"/>
        </w:rPr>
        <w:t xml:space="preserve">n (mandatory, if proposing an </w:t>
      </w:r>
      <w:r w:rsidR="00473EAC">
        <w:rPr>
          <w:rFonts w:ascii="Arial" w:hAnsi="Arial" w:cs="Arial"/>
          <w:b/>
          <w:sz w:val="20"/>
          <w:szCs w:val="20"/>
        </w:rPr>
        <w:t>on premise</w:t>
      </w:r>
      <w:r w:rsidR="00795D39">
        <w:rPr>
          <w:rFonts w:ascii="Arial" w:hAnsi="Arial" w:cs="Arial"/>
          <w:b/>
          <w:sz w:val="20"/>
          <w:szCs w:val="20"/>
        </w:rPr>
        <w:t xml:space="preserve"> solution):</w:t>
      </w:r>
      <w:r w:rsidRPr="00FD7F6B">
        <w:rPr>
          <w:rFonts w:ascii="Arial" w:hAnsi="Arial" w:cs="Arial"/>
          <w:sz w:val="20"/>
          <w:szCs w:val="20"/>
        </w:rPr>
        <w:t xml:space="preserve">  Attach a detailed list of the hardware requirements for all </w:t>
      </w:r>
      <w:r w:rsidR="00473EAC">
        <w:rPr>
          <w:rFonts w:ascii="Arial" w:hAnsi="Arial" w:cs="Arial"/>
          <w:sz w:val="20"/>
          <w:szCs w:val="20"/>
        </w:rPr>
        <w:t xml:space="preserve">on </w:t>
      </w:r>
      <w:r w:rsidR="00473EAC" w:rsidRPr="00FD7F6B">
        <w:rPr>
          <w:rFonts w:ascii="Arial" w:hAnsi="Arial" w:cs="Arial"/>
          <w:sz w:val="20"/>
          <w:szCs w:val="20"/>
        </w:rPr>
        <w:t>premise</w:t>
      </w:r>
      <w:r w:rsidRPr="00FD7F6B">
        <w:rPr>
          <w:rFonts w:ascii="Arial" w:hAnsi="Arial" w:cs="Arial"/>
          <w:sz w:val="20"/>
          <w:szCs w:val="20"/>
        </w:rPr>
        <w:t xml:space="preserve"> solutions.  If necessary, the City will purchase any hardware </w:t>
      </w:r>
      <w:r w:rsidR="00706E15">
        <w:rPr>
          <w:rFonts w:ascii="Arial" w:hAnsi="Arial" w:cs="Arial"/>
          <w:sz w:val="20"/>
          <w:szCs w:val="20"/>
        </w:rPr>
        <w:t>separately from this solicitation</w:t>
      </w:r>
      <w:r w:rsidRPr="00FD7F6B">
        <w:rPr>
          <w:rFonts w:ascii="Arial" w:hAnsi="Arial" w:cs="Arial"/>
          <w:sz w:val="20"/>
          <w:szCs w:val="20"/>
        </w:rPr>
        <w:t>.</w:t>
      </w:r>
    </w:p>
    <w:p w:rsidR="00A15673" w:rsidRPr="00FD7F6B" w:rsidRDefault="00A15673" w:rsidP="00A15673">
      <w:pPr>
        <w:pStyle w:val="ListParagraph"/>
        <w:rPr>
          <w:rFonts w:ascii="Arial" w:hAnsi="Arial" w:cs="Arial"/>
          <w:sz w:val="20"/>
          <w:szCs w:val="20"/>
        </w:rPr>
      </w:pPr>
    </w:p>
    <w:p w:rsidR="00A15673" w:rsidRDefault="00A15673" w:rsidP="00CF7783">
      <w:pPr>
        <w:pStyle w:val="ListParagraph"/>
        <w:numPr>
          <w:ilvl w:val="0"/>
          <w:numId w:val="15"/>
        </w:numPr>
        <w:rPr>
          <w:rFonts w:ascii="Arial" w:hAnsi="Arial" w:cs="Arial"/>
          <w:sz w:val="20"/>
          <w:szCs w:val="20"/>
        </w:rPr>
      </w:pPr>
      <w:r w:rsidRPr="00FD7F6B">
        <w:rPr>
          <w:rFonts w:ascii="Arial" w:hAnsi="Arial" w:cs="Arial"/>
          <w:b/>
          <w:sz w:val="20"/>
          <w:szCs w:val="20"/>
        </w:rPr>
        <w:t>Security Documentation</w:t>
      </w:r>
      <w:r w:rsidR="007F20D8">
        <w:rPr>
          <w:rFonts w:ascii="Arial" w:hAnsi="Arial" w:cs="Arial"/>
          <w:b/>
          <w:sz w:val="20"/>
          <w:szCs w:val="20"/>
        </w:rPr>
        <w:t xml:space="preserve"> (mandatory):</w:t>
      </w:r>
      <w:r w:rsidRPr="00FD7F6B">
        <w:rPr>
          <w:rFonts w:ascii="Arial" w:hAnsi="Arial" w:cs="Arial"/>
          <w:sz w:val="20"/>
          <w:szCs w:val="20"/>
        </w:rPr>
        <w:t xml:space="preserve">  Please </w:t>
      </w:r>
      <w:r w:rsidR="00650934">
        <w:rPr>
          <w:rFonts w:ascii="Arial" w:hAnsi="Arial" w:cs="Arial"/>
          <w:sz w:val="20"/>
          <w:szCs w:val="20"/>
        </w:rPr>
        <w:t>complete that attached</w:t>
      </w:r>
      <w:r w:rsidR="00650934" w:rsidRPr="00FD7F6B">
        <w:rPr>
          <w:rFonts w:ascii="Arial" w:hAnsi="Arial" w:cs="Arial"/>
          <w:sz w:val="20"/>
          <w:szCs w:val="20"/>
        </w:rPr>
        <w:t xml:space="preserve"> </w:t>
      </w:r>
      <w:r w:rsidRPr="00FD7F6B">
        <w:rPr>
          <w:rFonts w:ascii="Arial" w:hAnsi="Arial" w:cs="Arial"/>
          <w:sz w:val="20"/>
          <w:szCs w:val="20"/>
        </w:rPr>
        <w:t xml:space="preserve">security documentation </w:t>
      </w:r>
      <w:r w:rsidR="00650934">
        <w:rPr>
          <w:rFonts w:ascii="Arial" w:hAnsi="Arial" w:cs="Arial"/>
          <w:sz w:val="20"/>
          <w:szCs w:val="20"/>
        </w:rPr>
        <w:t xml:space="preserve">sheet </w:t>
      </w:r>
      <w:r w:rsidRPr="00FD7F6B">
        <w:rPr>
          <w:rFonts w:ascii="Arial" w:hAnsi="Arial" w:cs="Arial"/>
          <w:sz w:val="20"/>
          <w:szCs w:val="20"/>
        </w:rPr>
        <w:t>for your proposed solution.  This should include security diagrams and other</w:t>
      </w:r>
      <w:r w:rsidR="00723281" w:rsidRPr="00FD7F6B">
        <w:rPr>
          <w:rFonts w:ascii="Arial" w:hAnsi="Arial" w:cs="Arial"/>
          <w:sz w:val="20"/>
          <w:szCs w:val="20"/>
        </w:rPr>
        <w:t xml:space="preserve"> documentation such as architect</w:t>
      </w:r>
      <w:r w:rsidRPr="00FD7F6B">
        <w:rPr>
          <w:rFonts w:ascii="Arial" w:hAnsi="Arial" w:cs="Arial"/>
          <w:sz w:val="20"/>
          <w:szCs w:val="20"/>
        </w:rPr>
        <w:t>ure, policies, procedures, etc.</w:t>
      </w:r>
    </w:p>
    <w:p w:rsidR="00473EAC" w:rsidRPr="00473EAC" w:rsidRDefault="00473EAC" w:rsidP="00473EAC">
      <w:pPr>
        <w:pStyle w:val="ListParagraph"/>
        <w:rPr>
          <w:rFonts w:ascii="Arial" w:hAnsi="Arial" w:cs="Arial"/>
          <w:sz w:val="20"/>
          <w:szCs w:val="20"/>
        </w:rPr>
      </w:pPr>
    </w:p>
    <w:bookmarkStart w:id="34" w:name="_MON_1521894974"/>
    <w:bookmarkEnd w:id="34"/>
    <w:p w:rsidR="00473EAC" w:rsidRPr="00FD7F6B" w:rsidRDefault="003500DD" w:rsidP="00473EAC">
      <w:pPr>
        <w:pStyle w:val="ListParagraph"/>
        <w:ind w:left="1440"/>
        <w:rPr>
          <w:rFonts w:ascii="Arial" w:hAnsi="Arial" w:cs="Arial"/>
          <w:sz w:val="20"/>
          <w:szCs w:val="20"/>
        </w:rPr>
      </w:pPr>
      <w:r>
        <w:rPr>
          <w:rFonts w:ascii="Arial" w:hAnsi="Arial" w:cs="Arial"/>
          <w:sz w:val="20"/>
          <w:szCs w:val="20"/>
        </w:rPr>
        <w:object w:dxaOrig="2556" w:dyaOrig="1640" w14:anchorId="16F42586">
          <v:shape id="_x0000_i1031" type="#_x0000_t75" style="width:76.8pt;height:49.8pt" o:ole="">
            <v:imagedata r:id="rId45" o:title=""/>
          </v:shape>
          <o:OLEObject Type="Embed" ProgID="Word.Document.8" ShapeID="_x0000_i1031" DrawAspect="Icon" ObjectID="_1525757144" r:id="rId46">
            <o:FieldCodes>\s</o:FieldCodes>
          </o:OLEObject>
        </w:object>
      </w:r>
      <w:r w:rsidR="00FA07E2">
        <w:rPr>
          <w:rFonts w:ascii="Arial" w:hAnsi="Arial" w:cs="Arial"/>
          <w:sz w:val="20"/>
          <w:szCs w:val="20"/>
        </w:rPr>
        <w:t xml:space="preserve"> </w:t>
      </w:r>
    </w:p>
    <w:p w:rsidR="00EF3F65" w:rsidRPr="00FD7F6B" w:rsidRDefault="00EF3F65" w:rsidP="00FD4197">
      <w:pPr>
        <w:rPr>
          <w:rFonts w:ascii="Arial" w:hAnsi="Arial" w:cs="Arial"/>
          <w:sz w:val="20"/>
          <w:szCs w:val="20"/>
        </w:rPr>
      </w:pPr>
    </w:p>
    <w:p w:rsidR="00214F99" w:rsidRPr="00FD7F6B" w:rsidRDefault="00214F99" w:rsidP="00CF7783">
      <w:pPr>
        <w:pStyle w:val="ListParagraph"/>
        <w:numPr>
          <w:ilvl w:val="0"/>
          <w:numId w:val="15"/>
        </w:numPr>
        <w:tabs>
          <w:tab w:val="left" w:pos="0"/>
        </w:tabs>
        <w:rPr>
          <w:rFonts w:ascii="Arial" w:hAnsi="Arial" w:cs="Arial"/>
          <w:sz w:val="20"/>
          <w:szCs w:val="20"/>
        </w:rPr>
      </w:pPr>
      <w:r w:rsidRPr="00FD7F6B">
        <w:rPr>
          <w:rFonts w:ascii="Arial" w:hAnsi="Arial" w:cs="Arial"/>
          <w:b/>
          <w:sz w:val="20"/>
          <w:szCs w:val="20"/>
        </w:rPr>
        <w:t>Management Respons</w:t>
      </w:r>
      <w:r w:rsidR="007F20D8">
        <w:rPr>
          <w:rFonts w:ascii="Arial" w:hAnsi="Arial" w:cs="Arial"/>
          <w:b/>
          <w:sz w:val="20"/>
          <w:szCs w:val="20"/>
        </w:rPr>
        <w:t>e (mandatory)</w:t>
      </w:r>
      <w:r w:rsidR="00650934">
        <w:rPr>
          <w:rFonts w:ascii="Arial" w:hAnsi="Arial" w:cs="Arial"/>
          <w:b/>
          <w:sz w:val="20"/>
          <w:szCs w:val="20"/>
        </w:rPr>
        <w:t>:</w:t>
      </w:r>
      <w:r w:rsidR="00650934">
        <w:rPr>
          <w:rFonts w:ascii="Arial" w:hAnsi="Arial" w:cs="Arial"/>
          <w:sz w:val="20"/>
          <w:szCs w:val="20"/>
        </w:rPr>
        <w:t xml:space="preserve"> Please complete the attached sheet.</w:t>
      </w:r>
      <w:r w:rsidRPr="00FD7F6B">
        <w:rPr>
          <w:rFonts w:ascii="Arial" w:hAnsi="Arial" w:cs="Arial"/>
          <w:sz w:val="20"/>
          <w:szCs w:val="20"/>
        </w:rPr>
        <w:t xml:space="preserve"> </w:t>
      </w:r>
      <w:r w:rsidR="009C40B8">
        <w:rPr>
          <w:rFonts w:ascii="Arial" w:hAnsi="Arial" w:cs="Arial"/>
          <w:sz w:val="20"/>
          <w:szCs w:val="20"/>
        </w:rPr>
        <w:t xml:space="preserve">   </w:t>
      </w:r>
    </w:p>
    <w:p w:rsidR="002E6D76" w:rsidRPr="00106639" w:rsidRDefault="003446EF" w:rsidP="00FD4197">
      <w:pPr>
        <w:ind w:left="720" w:firstLine="360"/>
        <w:rPr>
          <w:rFonts w:ascii="Arial" w:hAnsi="Arial" w:cs="Arial"/>
          <w:sz w:val="20"/>
          <w:szCs w:val="20"/>
        </w:rPr>
      </w:pPr>
      <w:r w:rsidRPr="00FD7F6B">
        <w:rPr>
          <w:rFonts w:ascii="Arial" w:hAnsi="Arial" w:cs="Arial"/>
          <w:sz w:val="20"/>
          <w:szCs w:val="20"/>
        </w:rPr>
        <w:t xml:space="preserve"> </w:t>
      </w:r>
      <w:r w:rsidRPr="00106639">
        <w:rPr>
          <w:rFonts w:ascii="Arial" w:hAnsi="Arial" w:cs="Arial"/>
          <w:sz w:val="20"/>
          <w:szCs w:val="20"/>
        </w:rPr>
        <w:t xml:space="preserve">     </w:t>
      </w:r>
      <w:bookmarkStart w:id="35" w:name="_MON_1522582807"/>
      <w:bookmarkEnd w:id="35"/>
      <w:r w:rsidR="00106639" w:rsidRPr="00106639">
        <w:rPr>
          <w:rFonts w:ascii="Arial" w:hAnsi="Arial" w:cs="Arial"/>
          <w:sz w:val="20"/>
          <w:szCs w:val="20"/>
        </w:rPr>
        <w:object w:dxaOrig="2556" w:dyaOrig="1640" w14:anchorId="2F50491E">
          <v:shape id="_x0000_i1032" type="#_x0000_t75" style="width:82.8pt;height:53.4pt" o:ole="">
            <v:imagedata r:id="rId47" o:title=""/>
          </v:shape>
          <o:OLEObject Type="Embed" ProgID="Word.Document.12" ShapeID="_x0000_i1032" DrawAspect="Icon" ObjectID="_1525757145" r:id="rId48">
            <o:FieldCodes>\s</o:FieldCodes>
          </o:OLEObject>
        </w:object>
      </w:r>
    </w:p>
    <w:p w:rsidR="002E6D76" w:rsidRPr="00FD7F6B" w:rsidRDefault="002E6D76" w:rsidP="00473D13">
      <w:pPr>
        <w:ind w:left="720"/>
        <w:rPr>
          <w:rFonts w:ascii="Arial" w:hAnsi="Arial" w:cs="Arial"/>
          <w:sz w:val="20"/>
          <w:szCs w:val="20"/>
        </w:rPr>
      </w:pPr>
    </w:p>
    <w:p w:rsidR="003961FA" w:rsidRPr="00FD7F6B" w:rsidRDefault="005208C3" w:rsidP="00CF7783">
      <w:pPr>
        <w:pStyle w:val="ListParagraph"/>
        <w:numPr>
          <w:ilvl w:val="0"/>
          <w:numId w:val="16"/>
        </w:numPr>
        <w:rPr>
          <w:rFonts w:ascii="Arial" w:hAnsi="Arial" w:cs="Arial"/>
          <w:sz w:val="20"/>
          <w:szCs w:val="20"/>
          <w:u w:val="single"/>
        </w:rPr>
      </w:pPr>
      <w:r w:rsidRPr="00FD7F6B">
        <w:rPr>
          <w:rFonts w:ascii="Arial" w:hAnsi="Arial" w:cs="Arial"/>
          <w:b/>
          <w:sz w:val="20"/>
          <w:szCs w:val="20"/>
        </w:rPr>
        <w:t xml:space="preserve">Technical </w:t>
      </w:r>
      <w:r w:rsidR="002E6D76" w:rsidRPr="00FD7F6B">
        <w:rPr>
          <w:rFonts w:ascii="Arial" w:hAnsi="Arial" w:cs="Arial"/>
          <w:b/>
          <w:sz w:val="20"/>
          <w:szCs w:val="20"/>
        </w:rPr>
        <w:t xml:space="preserve">and Functional </w:t>
      </w:r>
      <w:r w:rsidRPr="00FD7F6B">
        <w:rPr>
          <w:rFonts w:ascii="Arial" w:hAnsi="Arial" w:cs="Arial"/>
          <w:b/>
          <w:sz w:val="20"/>
          <w:szCs w:val="20"/>
        </w:rPr>
        <w:t>Respons</w:t>
      </w:r>
      <w:r w:rsidR="007F20D8">
        <w:rPr>
          <w:rFonts w:ascii="Arial" w:hAnsi="Arial" w:cs="Arial"/>
          <w:b/>
          <w:sz w:val="20"/>
          <w:szCs w:val="20"/>
        </w:rPr>
        <w:t>e (mandatory</w:t>
      </w:r>
      <w:r w:rsidR="00A732EA">
        <w:rPr>
          <w:rFonts w:ascii="Arial" w:hAnsi="Arial" w:cs="Arial"/>
          <w:b/>
          <w:sz w:val="20"/>
          <w:szCs w:val="20"/>
        </w:rPr>
        <w:t xml:space="preserve"> if proposing an </w:t>
      </w:r>
      <w:r w:rsidR="00473EAC">
        <w:rPr>
          <w:rFonts w:ascii="Arial" w:hAnsi="Arial" w:cs="Arial"/>
          <w:b/>
          <w:sz w:val="20"/>
          <w:szCs w:val="20"/>
        </w:rPr>
        <w:t>on premise</w:t>
      </w:r>
      <w:r w:rsidR="00A732EA">
        <w:rPr>
          <w:rFonts w:ascii="Arial" w:hAnsi="Arial" w:cs="Arial"/>
          <w:b/>
          <w:sz w:val="20"/>
          <w:szCs w:val="20"/>
        </w:rPr>
        <w:t xml:space="preserve"> solution</w:t>
      </w:r>
      <w:r w:rsidR="007F20D8">
        <w:rPr>
          <w:rFonts w:ascii="Arial" w:hAnsi="Arial" w:cs="Arial"/>
          <w:b/>
          <w:sz w:val="20"/>
          <w:szCs w:val="20"/>
        </w:rPr>
        <w:t xml:space="preserve">): </w:t>
      </w:r>
      <w:r w:rsidR="00A732EA">
        <w:rPr>
          <w:rFonts w:ascii="Arial" w:hAnsi="Arial" w:cs="Arial"/>
          <w:sz w:val="20"/>
          <w:szCs w:val="20"/>
        </w:rPr>
        <w:t xml:space="preserve">Please complete </w:t>
      </w:r>
      <w:r w:rsidR="00650934">
        <w:rPr>
          <w:rFonts w:ascii="Arial" w:hAnsi="Arial" w:cs="Arial"/>
          <w:sz w:val="20"/>
          <w:szCs w:val="20"/>
        </w:rPr>
        <w:t xml:space="preserve">the attached sheet </w:t>
      </w:r>
      <w:r w:rsidR="00A732EA">
        <w:rPr>
          <w:rFonts w:ascii="Arial" w:hAnsi="Arial" w:cs="Arial"/>
          <w:sz w:val="20"/>
          <w:szCs w:val="20"/>
        </w:rPr>
        <w:t xml:space="preserve">if the proposed solution is </w:t>
      </w:r>
      <w:r w:rsidR="00473EAC">
        <w:rPr>
          <w:rFonts w:ascii="Arial" w:hAnsi="Arial" w:cs="Arial"/>
          <w:sz w:val="20"/>
          <w:szCs w:val="20"/>
        </w:rPr>
        <w:t>on premise</w:t>
      </w:r>
      <w:r w:rsidR="00A732EA">
        <w:rPr>
          <w:rFonts w:ascii="Arial" w:hAnsi="Arial" w:cs="Arial"/>
          <w:sz w:val="20"/>
          <w:szCs w:val="20"/>
        </w:rPr>
        <w:t>.</w:t>
      </w:r>
    </w:p>
    <w:p w:rsidR="00A732EA" w:rsidRDefault="00DE00CD" w:rsidP="00102AB0">
      <w:pPr>
        <w:ind w:left="810" w:firstLine="270"/>
        <w:rPr>
          <w:rFonts w:ascii="Arial" w:hAnsi="Arial" w:cs="Arial"/>
          <w:sz w:val="22"/>
          <w:szCs w:val="22"/>
        </w:rPr>
      </w:pPr>
      <w:r w:rsidRPr="00FD7F6B">
        <w:rPr>
          <w:rFonts w:ascii="Arial" w:hAnsi="Arial" w:cs="Arial"/>
          <w:sz w:val="20"/>
          <w:szCs w:val="20"/>
        </w:rPr>
        <w:t xml:space="preserve">    </w:t>
      </w:r>
      <w:r w:rsidR="003446EF" w:rsidRPr="00FD7F6B">
        <w:rPr>
          <w:rFonts w:ascii="Arial" w:hAnsi="Arial" w:cs="Arial"/>
          <w:sz w:val="20"/>
          <w:szCs w:val="20"/>
        </w:rPr>
        <w:t xml:space="preserve"> </w:t>
      </w:r>
      <w:r w:rsidR="00AD2DF3" w:rsidRPr="00FD7F6B">
        <w:rPr>
          <w:rFonts w:ascii="Arial" w:hAnsi="Arial" w:cs="Arial"/>
          <w:sz w:val="20"/>
          <w:szCs w:val="20"/>
        </w:rPr>
        <w:t xml:space="preserve"> </w:t>
      </w:r>
      <w:r w:rsidR="00E85E1C" w:rsidRPr="00FD7F6B">
        <w:rPr>
          <w:rFonts w:ascii="Arial" w:hAnsi="Arial" w:cs="Arial"/>
          <w:sz w:val="22"/>
          <w:szCs w:val="22"/>
        </w:rPr>
        <w:tab/>
      </w:r>
      <w:bookmarkStart w:id="36" w:name="_MON_1519737930"/>
      <w:bookmarkEnd w:id="36"/>
      <w:r w:rsidR="00F36D96" w:rsidRPr="00FD7F6B">
        <w:rPr>
          <w:rFonts w:ascii="Arial" w:hAnsi="Arial" w:cs="Arial"/>
          <w:sz w:val="22"/>
          <w:szCs w:val="22"/>
        </w:rPr>
        <w:object w:dxaOrig="2556" w:dyaOrig="1640" w14:anchorId="3611C9A8">
          <v:shape id="_x0000_i1033" type="#_x0000_t75" style="width:79.2pt;height:49.8pt" o:ole="" o:preferrelative="f">
            <v:imagedata r:id="rId49" o:title=""/>
          </v:shape>
          <o:OLEObject Type="Embed" ProgID="Excel.Sheet.12" ShapeID="_x0000_i1033" DrawAspect="Icon" ObjectID="_1525757146" r:id="rId50"/>
        </w:object>
      </w:r>
      <w:r w:rsidR="002138BA" w:rsidRPr="00FD7F6B">
        <w:rPr>
          <w:rFonts w:ascii="Arial" w:hAnsi="Arial" w:cs="Arial"/>
          <w:sz w:val="22"/>
          <w:szCs w:val="22"/>
        </w:rPr>
        <w:tab/>
      </w:r>
    </w:p>
    <w:p w:rsidR="00A732EA" w:rsidRDefault="00A732EA" w:rsidP="00102AB0">
      <w:pPr>
        <w:ind w:left="810" w:firstLine="270"/>
        <w:rPr>
          <w:rFonts w:ascii="Arial" w:hAnsi="Arial" w:cs="Arial"/>
          <w:sz w:val="22"/>
          <w:szCs w:val="22"/>
        </w:rPr>
      </w:pPr>
    </w:p>
    <w:p w:rsidR="00A732EA" w:rsidRPr="00FD7F6B" w:rsidRDefault="00A732EA" w:rsidP="00CF7783">
      <w:pPr>
        <w:pStyle w:val="ListParagraph"/>
        <w:numPr>
          <w:ilvl w:val="0"/>
          <w:numId w:val="16"/>
        </w:numPr>
        <w:rPr>
          <w:rFonts w:ascii="Arial" w:hAnsi="Arial" w:cs="Arial"/>
          <w:sz w:val="20"/>
          <w:szCs w:val="20"/>
          <w:u w:val="single"/>
        </w:rPr>
      </w:pPr>
      <w:r w:rsidRPr="00FD7F6B">
        <w:rPr>
          <w:rFonts w:ascii="Arial" w:hAnsi="Arial" w:cs="Arial"/>
          <w:b/>
          <w:sz w:val="20"/>
          <w:szCs w:val="20"/>
        </w:rPr>
        <w:t>Technical and Functional Respons</w:t>
      </w:r>
      <w:r>
        <w:rPr>
          <w:rFonts w:ascii="Arial" w:hAnsi="Arial" w:cs="Arial"/>
          <w:b/>
          <w:sz w:val="20"/>
          <w:szCs w:val="20"/>
        </w:rPr>
        <w:t xml:space="preserve">e (mandatory if proposing a SaaS solution): </w:t>
      </w:r>
      <w:r>
        <w:rPr>
          <w:rFonts w:ascii="Arial" w:hAnsi="Arial" w:cs="Arial"/>
          <w:sz w:val="20"/>
          <w:szCs w:val="20"/>
        </w:rPr>
        <w:t xml:space="preserve">Please complete </w:t>
      </w:r>
      <w:r w:rsidR="00650934">
        <w:rPr>
          <w:rFonts w:ascii="Arial" w:hAnsi="Arial" w:cs="Arial"/>
          <w:sz w:val="20"/>
          <w:szCs w:val="20"/>
        </w:rPr>
        <w:t>the attached sheet</w:t>
      </w:r>
      <w:r>
        <w:rPr>
          <w:rFonts w:ascii="Arial" w:hAnsi="Arial" w:cs="Arial"/>
          <w:sz w:val="20"/>
          <w:szCs w:val="20"/>
        </w:rPr>
        <w:t xml:space="preserve"> if the proposed solution is SaaS.</w:t>
      </w:r>
    </w:p>
    <w:p w:rsidR="00A732EA" w:rsidRDefault="00A732EA" w:rsidP="00102AB0">
      <w:pPr>
        <w:ind w:left="810" w:firstLine="270"/>
        <w:rPr>
          <w:rFonts w:ascii="Arial" w:hAnsi="Arial" w:cs="Arial"/>
          <w:sz w:val="22"/>
          <w:szCs w:val="22"/>
        </w:rPr>
      </w:pPr>
    </w:p>
    <w:p w:rsidR="005208C3" w:rsidRPr="00FD7F6B" w:rsidRDefault="00DD1C35" w:rsidP="00102AB0">
      <w:pPr>
        <w:ind w:left="810" w:firstLine="270"/>
        <w:rPr>
          <w:rFonts w:ascii="Arial" w:hAnsi="Arial" w:cs="Arial"/>
          <w:sz w:val="22"/>
          <w:szCs w:val="22"/>
        </w:rPr>
      </w:pPr>
      <w:r>
        <w:rPr>
          <w:rFonts w:ascii="Arial" w:hAnsi="Arial" w:cs="Arial"/>
          <w:sz w:val="22"/>
          <w:szCs w:val="22"/>
        </w:rPr>
        <w:t xml:space="preserve">      </w:t>
      </w:r>
      <w:bookmarkStart w:id="37" w:name="_MON_1519738033"/>
      <w:bookmarkEnd w:id="37"/>
      <w:r w:rsidR="00F36D96" w:rsidRPr="00FD7F6B">
        <w:rPr>
          <w:rFonts w:ascii="Arial" w:hAnsi="Arial" w:cs="Arial"/>
          <w:sz w:val="22"/>
          <w:szCs w:val="22"/>
        </w:rPr>
        <w:object w:dxaOrig="2556" w:dyaOrig="1640" w14:anchorId="63720FFD">
          <v:shape id="_x0000_i1034" type="#_x0000_t75" style="width:74.4pt;height:45.6pt" o:ole="" o:preferrelative="f">
            <v:imagedata r:id="rId51" o:title=""/>
          </v:shape>
          <o:OLEObject Type="Embed" ProgID="Excel.Sheet.12" ShapeID="_x0000_i1034" DrawAspect="Icon" ObjectID="_1525757147" r:id="rId52"/>
        </w:object>
      </w:r>
    </w:p>
    <w:p w:rsidR="00161801" w:rsidRPr="00FD7F6B" w:rsidRDefault="00161801" w:rsidP="00161801">
      <w:pPr>
        <w:pStyle w:val="ListParagraph"/>
        <w:ind w:left="1440"/>
        <w:jc w:val="both"/>
        <w:rPr>
          <w:rFonts w:ascii="Arial" w:hAnsi="Arial" w:cs="Arial"/>
          <w:sz w:val="20"/>
          <w:szCs w:val="20"/>
        </w:rPr>
      </w:pPr>
    </w:p>
    <w:p w:rsidR="00DE3450" w:rsidRPr="00FD7F6B" w:rsidRDefault="002E0FB0" w:rsidP="00CF7783">
      <w:pPr>
        <w:pStyle w:val="ListParagraph"/>
        <w:numPr>
          <w:ilvl w:val="0"/>
          <w:numId w:val="16"/>
        </w:numPr>
        <w:rPr>
          <w:rFonts w:ascii="Arial" w:hAnsi="Arial" w:cs="Arial"/>
          <w:sz w:val="20"/>
          <w:szCs w:val="20"/>
        </w:rPr>
      </w:pPr>
      <w:r w:rsidRPr="00FD7F6B">
        <w:rPr>
          <w:rFonts w:ascii="Arial" w:hAnsi="Arial" w:cs="Arial"/>
          <w:b/>
          <w:sz w:val="20"/>
          <w:szCs w:val="20"/>
        </w:rPr>
        <w:t xml:space="preserve">Pricing </w:t>
      </w:r>
      <w:r w:rsidR="003126AD" w:rsidRPr="00FD7F6B">
        <w:rPr>
          <w:rFonts w:ascii="Arial" w:hAnsi="Arial" w:cs="Arial"/>
          <w:b/>
          <w:sz w:val="20"/>
          <w:szCs w:val="20"/>
        </w:rPr>
        <w:t>Response</w:t>
      </w:r>
      <w:r w:rsidR="007F20D8">
        <w:rPr>
          <w:rFonts w:ascii="Arial" w:hAnsi="Arial" w:cs="Arial"/>
          <w:b/>
          <w:sz w:val="20"/>
          <w:szCs w:val="20"/>
        </w:rPr>
        <w:t xml:space="preserve"> (mandatory):</w:t>
      </w:r>
      <w:r w:rsidR="00650934">
        <w:rPr>
          <w:rFonts w:ascii="Arial" w:hAnsi="Arial" w:cs="Arial"/>
          <w:b/>
          <w:sz w:val="20"/>
          <w:szCs w:val="20"/>
        </w:rPr>
        <w:t xml:space="preserve"> </w:t>
      </w:r>
      <w:r w:rsidR="00650934">
        <w:rPr>
          <w:rFonts w:ascii="Arial" w:hAnsi="Arial" w:cs="Arial"/>
          <w:sz w:val="20"/>
          <w:szCs w:val="20"/>
        </w:rPr>
        <w:t>Please complete the attached sheet.</w:t>
      </w:r>
    </w:p>
    <w:bookmarkStart w:id="38" w:name="_MON_1520148095"/>
    <w:bookmarkEnd w:id="38"/>
    <w:p w:rsidR="003126AD" w:rsidRDefault="00F36D96" w:rsidP="004436EB">
      <w:pPr>
        <w:ind w:left="720" w:firstLine="720"/>
        <w:rPr>
          <w:rFonts w:ascii="Arial" w:hAnsi="Arial" w:cs="Arial"/>
          <w:sz w:val="22"/>
          <w:szCs w:val="22"/>
        </w:rPr>
      </w:pPr>
      <w:r w:rsidRPr="00FD7F6B">
        <w:rPr>
          <w:rFonts w:ascii="Arial" w:hAnsi="Arial" w:cs="Arial"/>
          <w:sz w:val="22"/>
          <w:szCs w:val="22"/>
        </w:rPr>
        <w:object w:dxaOrig="2556" w:dyaOrig="1640" w14:anchorId="29DC5493">
          <v:shape id="_x0000_i1035" type="#_x0000_t75" style="width:79.2pt;height:48.6pt" o:ole="" o:preferrelative="f">
            <v:imagedata r:id="rId53" o:title=""/>
          </v:shape>
          <o:OLEObject Type="Embed" ProgID="Excel.Sheet.12" ShapeID="_x0000_i1035" DrawAspect="Icon" ObjectID="_1525757148" r:id="rId54"/>
        </w:object>
      </w:r>
    </w:p>
    <w:p w:rsidR="00AA7FBC" w:rsidRDefault="00AA7FBC" w:rsidP="004436EB">
      <w:pPr>
        <w:ind w:left="720" w:firstLine="720"/>
        <w:rPr>
          <w:rFonts w:ascii="Arial" w:hAnsi="Arial" w:cs="Arial"/>
          <w:sz w:val="22"/>
          <w:szCs w:val="22"/>
        </w:rPr>
      </w:pPr>
    </w:p>
    <w:p w:rsidR="00106639" w:rsidRDefault="00106639" w:rsidP="00106639">
      <w:pPr>
        <w:pStyle w:val="ListParagraph"/>
        <w:numPr>
          <w:ilvl w:val="0"/>
          <w:numId w:val="16"/>
        </w:numPr>
        <w:rPr>
          <w:rFonts w:ascii="Arial" w:hAnsi="Arial" w:cs="Arial"/>
          <w:sz w:val="20"/>
          <w:szCs w:val="20"/>
        </w:rPr>
      </w:pPr>
      <w:r w:rsidRPr="00786D63">
        <w:rPr>
          <w:rFonts w:ascii="Arial" w:hAnsi="Arial" w:cs="Arial"/>
          <w:b/>
          <w:sz w:val="20"/>
          <w:szCs w:val="20"/>
        </w:rPr>
        <w:t>References (Required)</w:t>
      </w:r>
      <w:r w:rsidRPr="00786D63">
        <w:rPr>
          <w:rFonts w:ascii="Arial" w:hAnsi="Arial" w:cs="Arial"/>
          <w:sz w:val="20"/>
          <w:szCs w:val="20"/>
        </w:rPr>
        <w:t xml:space="preserve">: </w:t>
      </w:r>
      <w:r w:rsidR="00786D63">
        <w:rPr>
          <w:rFonts w:ascii="Arial" w:hAnsi="Arial" w:cs="Arial"/>
          <w:sz w:val="20"/>
          <w:szCs w:val="20"/>
        </w:rPr>
        <w:t>Please complete the attached sheet.</w:t>
      </w:r>
    </w:p>
    <w:bookmarkStart w:id="39" w:name="_MON_1525675037"/>
    <w:bookmarkEnd w:id="39"/>
    <w:p w:rsidR="00786D63" w:rsidRPr="00786D63" w:rsidRDefault="005642DE" w:rsidP="00786D63">
      <w:pPr>
        <w:pStyle w:val="ListParagraph"/>
        <w:ind w:left="1440"/>
        <w:rPr>
          <w:rFonts w:ascii="Arial" w:hAnsi="Arial" w:cs="Arial"/>
          <w:sz w:val="20"/>
          <w:szCs w:val="20"/>
        </w:rPr>
      </w:pPr>
      <w:r>
        <w:rPr>
          <w:rFonts w:ascii="Arial" w:hAnsi="Arial" w:cs="Arial"/>
          <w:sz w:val="20"/>
          <w:szCs w:val="20"/>
        </w:rPr>
        <w:object w:dxaOrig="1531" w:dyaOrig="990" w14:anchorId="04A541F4">
          <v:shape id="_x0000_i1036" type="#_x0000_t75" style="width:76.2pt;height:49.8pt" o:ole="">
            <v:imagedata r:id="rId55" o:title=""/>
          </v:shape>
          <o:OLEObject Type="Embed" ProgID="Word.Document.8" ShapeID="_x0000_i1036" DrawAspect="Icon" ObjectID="_1525757149" r:id="rId56">
            <o:FieldCodes>\s</o:FieldCodes>
          </o:OLEObject>
        </w:object>
      </w:r>
    </w:p>
    <w:p w:rsidR="00C1466A" w:rsidRPr="00FD7F6B" w:rsidRDefault="000A5DF8" w:rsidP="00CF7783">
      <w:pPr>
        <w:pStyle w:val="ListParagraph"/>
        <w:numPr>
          <w:ilvl w:val="0"/>
          <w:numId w:val="16"/>
        </w:numPr>
        <w:rPr>
          <w:rFonts w:ascii="Arial" w:hAnsi="Arial" w:cs="Arial"/>
          <w:sz w:val="20"/>
          <w:szCs w:val="20"/>
        </w:rPr>
      </w:pPr>
      <w:r w:rsidRPr="00FD7F6B">
        <w:rPr>
          <w:rFonts w:ascii="Arial" w:hAnsi="Arial" w:cs="Arial"/>
          <w:b/>
          <w:sz w:val="20"/>
          <w:szCs w:val="20"/>
        </w:rPr>
        <w:lastRenderedPageBreak/>
        <w:t xml:space="preserve">Acceptance &amp; </w:t>
      </w:r>
      <w:r w:rsidR="00557062" w:rsidRPr="00FD7F6B">
        <w:rPr>
          <w:rFonts w:ascii="Arial" w:hAnsi="Arial" w:cs="Arial"/>
          <w:b/>
          <w:sz w:val="20"/>
          <w:szCs w:val="20"/>
        </w:rPr>
        <w:t xml:space="preserve">Exceptions to </w:t>
      </w:r>
      <w:r w:rsidR="005208C3" w:rsidRPr="00FD7F6B">
        <w:rPr>
          <w:rFonts w:ascii="Arial" w:hAnsi="Arial" w:cs="Arial"/>
          <w:b/>
          <w:sz w:val="20"/>
          <w:szCs w:val="20"/>
        </w:rPr>
        <w:t>City Contrac</w:t>
      </w:r>
      <w:r w:rsidR="007F20D8">
        <w:rPr>
          <w:rFonts w:ascii="Arial" w:hAnsi="Arial" w:cs="Arial"/>
          <w:b/>
          <w:sz w:val="20"/>
          <w:szCs w:val="20"/>
        </w:rPr>
        <w:t>t (optional):</w:t>
      </w:r>
      <w:r w:rsidR="005208C3" w:rsidRPr="00FD7F6B">
        <w:rPr>
          <w:rFonts w:ascii="Arial" w:hAnsi="Arial" w:cs="Arial"/>
          <w:sz w:val="20"/>
          <w:szCs w:val="20"/>
        </w:rPr>
        <w:t xml:space="preserve"> </w:t>
      </w:r>
      <w:r w:rsidRPr="00FD7F6B">
        <w:rPr>
          <w:rFonts w:ascii="Arial" w:hAnsi="Arial" w:cs="Arial"/>
          <w:sz w:val="20"/>
          <w:szCs w:val="20"/>
        </w:rPr>
        <w:t xml:space="preserve">Provide a one-page statement that confirms acceptance of the City Contract (including Terms &amp; Conditions), and represents complete review as needed by the Vendor.  If the Vendor has a legal office that must review contract prior to signature, the Vendor </w:t>
      </w:r>
      <w:r w:rsidR="00C5136E" w:rsidRPr="00FD7F6B">
        <w:rPr>
          <w:rFonts w:ascii="Arial" w:hAnsi="Arial" w:cs="Arial"/>
          <w:sz w:val="20"/>
          <w:szCs w:val="20"/>
        </w:rPr>
        <w:t xml:space="preserve">must clearly </w:t>
      </w:r>
      <w:r w:rsidRPr="00FD7F6B">
        <w:rPr>
          <w:rFonts w:ascii="Arial" w:hAnsi="Arial" w:cs="Arial"/>
          <w:sz w:val="20"/>
          <w:szCs w:val="20"/>
        </w:rPr>
        <w:t>confir</w:t>
      </w:r>
      <w:r w:rsidR="00C5136E" w:rsidRPr="00FD7F6B">
        <w:rPr>
          <w:rFonts w:ascii="Arial" w:hAnsi="Arial" w:cs="Arial"/>
          <w:sz w:val="20"/>
          <w:szCs w:val="20"/>
        </w:rPr>
        <w:t>m that such review is complete.</w:t>
      </w:r>
    </w:p>
    <w:p w:rsidR="00C1466A" w:rsidRPr="00FD7F6B" w:rsidRDefault="00C1466A" w:rsidP="00473D13">
      <w:pPr>
        <w:ind w:left="720"/>
        <w:rPr>
          <w:rFonts w:ascii="Arial" w:hAnsi="Arial" w:cs="Arial"/>
          <w:sz w:val="20"/>
          <w:szCs w:val="20"/>
        </w:rPr>
      </w:pPr>
    </w:p>
    <w:p w:rsidR="007F20D8" w:rsidRDefault="005208C3" w:rsidP="007F20D8">
      <w:pPr>
        <w:ind w:left="1440"/>
        <w:rPr>
          <w:rFonts w:ascii="Arial" w:hAnsi="Arial" w:cs="Arial"/>
          <w:sz w:val="20"/>
          <w:szCs w:val="20"/>
        </w:rPr>
      </w:pPr>
      <w:r w:rsidRPr="00FD7F6B">
        <w:rPr>
          <w:rFonts w:ascii="Arial" w:hAnsi="Arial" w:cs="Arial"/>
          <w:sz w:val="20"/>
          <w:szCs w:val="20"/>
        </w:rPr>
        <w:t xml:space="preserve">If </w:t>
      </w:r>
      <w:r w:rsidR="00E14996" w:rsidRPr="00FD7F6B">
        <w:rPr>
          <w:rFonts w:ascii="Arial" w:hAnsi="Arial" w:cs="Arial"/>
          <w:sz w:val="20"/>
          <w:szCs w:val="20"/>
        </w:rPr>
        <w:t>Vendor</w:t>
      </w:r>
      <w:r w:rsidRPr="00FD7F6B">
        <w:rPr>
          <w:rFonts w:ascii="Arial" w:hAnsi="Arial" w:cs="Arial"/>
          <w:sz w:val="20"/>
          <w:szCs w:val="20"/>
        </w:rPr>
        <w:t xml:space="preserve"> </w:t>
      </w:r>
      <w:r w:rsidR="00414BC6" w:rsidRPr="00FD7F6B">
        <w:rPr>
          <w:rFonts w:ascii="Arial" w:hAnsi="Arial" w:cs="Arial"/>
          <w:sz w:val="20"/>
          <w:szCs w:val="20"/>
        </w:rPr>
        <w:t xml:space="preserve">desires </w:t>
      </w:r>
      <w:r w:rsidRPr="00FD7F6B">
        <w:rPr>
          <w:rFonts w:ascii="Arial" w:hAnsi="Arial" w:cs="Arial"/>
          <w:sz w:val="20"/>
          <w:szCs w:val="20"/>
        </w:rPr>
        <w:t>exceptions</w:t>
      </w:r>
      <w:r w:rsidR="00557062" w:rsidRPr="00FD7F6B">
        <w:rPr>
          <w:rFonts w:ascii="Arial" w:hAnsi="Arial" w:cs="Arial"/>
          <w:sz w:val="20"/>
          <w:szCs w:val="20"/>
        </w:rPr>
        <w:t xml:space="preserve"> to the City</w:t>
      </w:r>
      <w:r w:rsidR="00C1466A" w:rsidRPr="00FD7F6B">
        <w:rPr>
          <w:rFonts w:ascii="Arial" w:hAnsi="Arial" w:cs="Arial"/>
          <w:sz w:val="20"/>
          <w:szCs w:val="20"/>
        </w:rPr>
        <w:t xml:space="preserve"> Contract</w:t>
      </w:r>
      <w:r w:rsidRPr="00FD7F6B">
        <w:rPr>
          <w:rFonts w:ascii="Arial" w:hAnsi="Arial" w:cs="Arial"/>
          <w:sz w:val="20"/>
          <w:szCs w:val="20"/>
        </w:rPr>
        <w:t xml:space="preserve">, </w:t>
      </w:r>
      <w:r w:rsidR="00E5494F" w:rsidRPr="00FD7F6B">
        <w:rPr>
          <w:rFonts w:ascii="Arial" w:hAnsi="Arial" w:cs="Arial"/>
          <w:sz w:val="20"/>
          <w:szCs w:val="20"/>
        </w:rPr>
        <w:t xml:space="preserve">attach the City Contract </w:t>
      </w:r>
      <w:r w:rsidR="00C1466A" w:rsidRPr="00FD7F6B">
        <w:rPr>
          <w:rFonts w:ascii="Arial" w:hAnsi="Arial" w:cs="Arial"/>
          <w:sz w:val="20"/>
          <w:szCs w:val="20"/>
        </w:rPr>
        <w:t xml:space="preserve">that shows the </w:t>
      </w:r>
      <w:r w:rsidR="00444772" w:rsidRPr="00FD7F6B">
        <w:rPr>
          <w:rFonts w:ascii="Arial" w:hAnsi="Arial" w:cs="Arial"/>
          <w:sz w:val="20"/>
          <w:szCs w:val="20"/>
        </w:rPr>
        <w:t xml:space="preserve">alternative contract </w:t>
      </w:r>
      <w:r w:rsidR="00C1466A" w:rsidRPr="00FD7F6B">
        <w:rPr>
          <w:rFonts w:ascii="Arial" w:hAnsi="Arial" w:cs="Arial"/>
          <w:sz w:val="20"/>
          <w:szCs w:val="20"/>
        </w:rPr>
        <w:t xml:space="preserve">language clearly displayed </w:t>
      </w:r>
      <w:r w:rsidR="00E5494F" w:rsidRPr="00FD7F6B">
        <w:rPr>
          <w:rFonts w:ascii="Arial" w:hAnsi="Arial" w:cs="Arial"/>
          <w:sz w:val="20"/>
          <w:szCs w:val="20"/>
        </w:rPr>
        <w:t>in a track changes mode.</w:t>
      </w:r>
      <w:r w:rsidR="00C1466A" w:rsidRPr="00FD7F6B">
        <w:rPr>
          <w:rFonts w:ascii="Arial" w:hAnsi="Arial" w:cs="Arial"/>
          <w:sz w:val="20"/>
          <w:szCs w:val="20"/>
        </w:rPr>
        <w:t xml:space="preserve"> </w:t>
      </w:r>
      <w:r w:rsidR="00444772" w:rsidRPr="00FD7F6B">
        <w:rPr>
          <w:rFonts w:ascii="Arial" w:hAnsi="Arial" w:cs="Arial"/>
          <w:sz w:val="20"/>
          <w:szCs w:val="20"/>
        </w:rPr>
        <w:t xml:space="preserve">You </w:t>
      </w:r>
      <w:r w:rsidR="00C1466A" w:rsidRPr="00FD7F6B">
        <w:rPr>
          <w:rFonts w:ascii="Arial" w:hAnsi="Arial" w:cs="Arial"/>
          <w:sz w:val="20"/>
          <w:szCs w:val="20"/>
        </w:rPr>
        <w:t>must provide the alternative language, and not simply list an exception you wish to discuss. You may a</w:t>
      </w:r>
      <w:r w:rsidR="00E5494F" w:rsidRPr="00FD7F6B">
        <w:rPr>
          <w:rFonts w:ascii="Arial" w:hAnsi="Arial" w:cs="Arial"/>
          <w:sz w:val="20"/>
          <w:szCs w:val="20"/>
        </w:rPr>
        <w:t xml:space="preserve">ttach a </w:t>
      </w:r>
      <w:r w:rsidR="00C1466A" w:rsidRPr="00FD7F6B">
        <w:rPr>
          <w:rFonts w:ascii="Arial" w:hAnsi="Arial" w:cs="Arial"/>
          <w:sz w:val="20"/>
          <w:szCs w:val="20"/>
        </w:rPr>
        <w:t xml:space="preserve">narrative </w:t>
      </w:r>
      <w:r w:rsidR="00E5494F" w:rsidRPr="00FD7F6B">
        <w:rPr>
          <w:rFonts w:ascii="Arial" w:hAnsi="Arial" w:cs="Arial"/>
          <w:sz w:val="20"/>
          <w:szCs w:val="20"/>
        </w:rPr>
        <w:t xml:space="preserve">of why each change is to the benefit of the City and any financial impact.  Also attach </w:t>
      </w:r>
      <w:r w:rsidR="00E369B8" w:rsidRPr="00FD7F6B">
        <w:rPr>
          <w:rFonts w:ascii="Arial" w:hAnsi="Arial" w:cs="Arial"/>
          <w:sz w:val="20"/>
          <w:szCs w:val="20"/>
        </w:rPr>
        <w:t>any licensing or maintenance agreement supplements.</w:t>
      </w:r>
      <w:r w:rsidR="00E5494F" w:rsidRPr="00FD7F6B">
        <w:rPr>
          <w:rFonts w:ascii="Arial" w:hAnsi="Arial" w:cs="Arial"/>
          <w:sz w:val="20"/>
          <w:szCs w:val="20"/>
        </w:rPr>
        <w:t xml:space="preserve"> </w:t>
      </w:r>
    </w:p>
    <w:p w:rsidR="00BF3B11" w:rsidRPr="00FD7F6B" w:rsidRDefault="00BF3B11" w:rsidP="00473D13">
      <w:pPr>
        <w:ind w:left="720"/>
        <w:rPr>
          <w:rFonts w:ascii="Arial" w:hAnsi="Arial" w:cs="Arial"/>
          <w:sz w:val="20"/>
          <w:szCs w:val="20"/>
        </w:rPr>
      </w:pPr>
    </w:p>
    <w:p w:rsidR="00BF3B11" w:rsidRPr="00FD7F6B" w:rsidRDefault="00BF3B11" w:rsidP="007F20D8">
      <w:pPr>
        <w:ind w:left="1440"/>
        <w:rPr>
          <w:rFonts w:ascii="Arial" w:hAnsi="Arial" w:cs="Arial"/>
          <w:sz w:val="20"/>
          <w:szCs w:val="20"/>
        </w:rPr>
      </w:pPr>
      <w:r w:rsidRPr="00FD7F6B">
        <w:rPr>
          <w:rFonts w:ascii="Arial" w:hAnsi="Arial" w:cs="Arial"/>
          <w:sz w:val="20"/>
          <w:szCs w:val="20"/>
        </w:rPr>
        <w:t xml:space="preserve">PLEASE NOTE:  Hosted solutions and </w:t>
      </w:r>
      <w:r w:rsidR="00257CC9">
        <w:rPr>
          <w:rFonts w:ascii="Arial" w:hAnsi="Arial" w:cs="Arial"/>
          <w:sz w:val="20"/>
          <w:szCs w:val="20"/>
        </w:rPr>
        <w:t>On-Premise</w:t>
      </w:r>
      <w:r w:rsidRPr="00FD7F6B">
        <w:rPr>
          <w:rFonts w:ascii="Arial" w:hAnsi="Arial" w:cs="Arial"/>
          <w:sz w:val="20"/>
          <w:szCs w:val="20"/>
        </w:rPr>
        <w:t xml:space="preserve"> solutions have different contracts.  Please use Attachment #2 for </w:t>
      </w:r>
      <w:r w:rsidR="00257CC9" w:rsidRPr="00FD7F6B">
        <w:rPr>
          <w:rFonts w:ascii="Arial" w:hAnsi="Arial" w:cs="Arial"/>
          <w:sz w:val="20"/>
          <w:szCs w:val="20"/>
        </w:rPr>
        <w:t>an</w:t>
      </w:r>
      <w:r w:rsidRPr="00FD7F6B">
        <w:rPr>
          <w:rFonts w:ascii="Arial" w:hAnsi="Arial" w:cs="Arial"/>
          <w:sz w:val="20"/>
          <w:szCs w:val="20"/>
        </w:rPr>
        <w:t xml:space="preserve"> </w:t>
      </w:r>
      <w:r w:rsidR="00257CC9">
        <w:rPr>
          <w:rFonts w:ascii="Arial" w:hAnsi="Arial" w:cs="Arial"/>
          <w:sz w:val="20"/>
          <w:szCs w:val="20"/>
        </w:rPr>
        <w:t>On-Premise s</w:t>
      </w:r>
      <w:r w:rsidRPr="00FD7F6B">
        <w:rPr>
          <w:rFonts w:ascii="Arial" w:hAnsi="Arial" w:cs="Arial"/>
          <w:sz w:val="20"/>
          <w:szCs w:val="20"/>
        </w:rPr>
        <w:t>olution and Attachment #3 for</w:t>
      </w:r>
      <w:r w:rsidR="00257CC9">
        <w:rPr>
          <w:rFonts w:ascii="Arial" w:hAnsi="Arial" w:cs="Arial"/>
          <w:sz w:val="20"/>
          <w:szCs w:val="20"/>
        </w:rPr>
        <w:t xml:space="preserve"> a Hosted s</w:t>
      </w:r>
      <w:r w:rsidRPr="00FD7F6B">
        <w:rPr>
          <w:rFonts w:ascii="Arial" w:hAnsi="Arial" w:cs="Arial"/>
          <w:sz w:val="20"/>
          <w:szCs w:val="20"/>
        </w:rPr>
        <w:t>olution.</w:t>
      </w:r>
    </w:p>
    <w:p w:rsidR="00993961" w:rsidRPr="00FD7F6B" w:rsidRDefault="00993961" w:rsidP="00BF3B11">
      <w:pPr>
        <w:ind w:left="720"/>
        <w:rPr>
          <w:rFonts w:ascii="Arial" w:hAnsi="Arial" w:cs="Arial"/>
          <w:sz w:val="20"/>
          <w:szCs w:val="20"/>
        </w:rPr>
      </w:pPr>
    </w:p>
    <w:p w:rsidR="00993961" w:rsidRPr="00FD7F6B" w:rsidRDefault="00993961" w:rsidP="00993961">
      <w:pPr>
        <w:pStyle w:val="Heading6"/>
        <w:spacing w:before="0" w:after="0"/>
        <w:ind w:firstLine="720"/>
        <w:jc w:val="center"/>
        <w:rPr>
          <w:rFonts w:ascii="Arial" w:hAnsi="Arial" w:cs="Arial"/>
          <w:sz w:val="20"/>
          <w:szCs w:val="20"/>
          <w:u w:val="single"/>
        </w:rPr>
      </w:pPr>
      <w:r w:rsidRPr="00FD7F6B">
        <w:rPr>
          <w:rFonts w:ascii="Arial" w:hAnsi="Arial" w:cs="Arial"/>
          <w:sz w:val="20"/>
          <w:szCs w:val="20"/>
          <w:u w:val="single"/>
        </w:rPr>
        <w:t>If you are proposing BOTH solutions (</w:t>
      </w:r>
      <w:r w:rsidR="00257CC9">
        <w:rPr>
          <w:rFonts w:ascii="Arial" w:hAnsi="Arial" w:cs="Arial"/>
          <w:sz w:val="20"/>
          <w:szCs w:val="20"/>
          <w:u w:val="single"/>
        </w:rPr>
        <w:t>on premise</w:t>
      </w:r>
      <w:r w:rsidRPr="00FD7F6B">
        <w:rPr>
          <w:rFonts w:ascii="Arial" w:hAnsi="Arial" w:cs="Arial"/>
          <w:sz w:val="20"/>
          <w:szCs w:val="20"/>
          <w:u w:val="single"/>
        </w:rPr>
        <w:t xml:space="preserve"> AND hosted), you must submit two separate proposals.</w:t>
      </w:r>
      <w:r w:rsidR="00501D31" w:rsidRPr="00FD7F6B">
        <w:rPr>
          <w:rFonts w:ascii="Arial" w:hAnsi="Arial" w:cs="Arial"/>
          <w:sz w:val="20"/>
          <w:szCs w:val="20"/>
          <w:u w:val="single"/>
        </w:rPr>
        <w:t xml:space="preserve">  The City will not accept one proposal with two pricing options.</w:t>
      </w:r>
    </w:p>
    <w:p w:rsidR="00993961" w:rsidRPr="00FD7F6B" w:rsidRDefault="00993961" w:rsidP="00BF3B11">
      <w:pPr>
        <w:ind w:left="720"/>
        <w:rPr>
          <w:rFonts w:ascii="Arial" w:hAnsi="Arial" w:cs="Arial"/>
          <w:sz w:val="20"/>
          <w:szCs w:val="20"/>
        </w:rPr>
      </w:pPr>
    </w:p>
    <w:p w:rsidR="00237795" w:rsidRPr="00FD7F6B" w:rsidRDefault="00237795" w:rsidP="00473D13">
      <w:pPr>
        <w:pStyle w:val="BodyText2"/>
        <w:spacing w:line="240" w:lineRule="auto"/>
        <w:ind w:left="720" w:firstLine="360"/>
        <w:jc w:val="center"/>
        <w:rPr>
          <w:rFonts w:ascii="Arial" w:hAnsi="Arial" w:cs="Arial"/>
          <w:b/>
          <w:sz w:val="20"/>
          <w:szCs w:val="20"/>
          <w:u w:val="single"/>
        </w:rPr>
      </w:pPr>
      <w:r w:rsidRPr="00FD7F6B">
        <w:rPr>
          <w:rFonts w:ascii="Arial" w:hAnsi="Arial" w:cs="Arial"/>
          <w:b/>
          <w:sz w:val="20"/>
          <w:szCs w:val="20"/>
          <w:u w:val="single"/>
        </w:rPr>
        <w:t>TABLE 3 – SUBMITTAL CHECKLIST</w:t>
      </w:r>
    </w:p>
    <w:p w:rsidR="00414BC6" w:rsidRPr="00257CC9" w:rsidRDefault="00257CC9" w:rsidP="00257CC9">
      <w:pPr>
        <w:pStyle w:val="BodyText2"/>
        <w:spacing w:line="240" w:lineRule="auto"/>
        <w:ind w:left="720"/>
        <w:rPr>
          <w:rFonts w:ascii="Arial" w:hAnsi="Arial" w:cs="Arial"/>
          <w:sz w:val="20"/>
          <w:szCs w:val="20"/>
        </w:rPr>
      </w:pPr>
      <w:r>
        <w:rPr>
          <w:rFonts w:ascii="Arial" w:hAnsi="Arial" w:cs="Arial"/>
          <w:sz w:val="20"/>
          <w:szCs w:val="20"/>
        </w:rPr>
        <w:t>All Mandatory responses that are applicable to your proposed solution must be included or you proposal will be considered non-responsive</w:t>
      </w:r>
      <w:r>
        <w:rPr>
          <w:rFonts w:ascii="Arial" w:hAnsi="Arial" w:cs="Arial"/>
          <w:sz w:val="22"/>
          <w:szCs w:val="22"/>
        </w:rPr>
        <w:t xml:space="preserve">. </w:t>
      </w:r>
      <w:r w:rsidRPr="00257CC9">
        <w:rPr>
          <w:rFonts w:ascii="Arial" w:hAnsi="Arial" w:cs="Arial"/>
          <w:sz w:val="20"/>
          <w:szCs w:val="20"/>
        </w:rPr>
        <w:t>Each complete proposal submittal to the City must contain the following:</w:t>
      </w:r>
    </w:p>
    <w:tbl>
      <w:tblPr>
        <w:tblW w:w="92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5"/>
        <w:gridCol w:w="1349"/>
        <w:gridCol w:w="3984"/>
      </w:tblGrid>
      <w:tr w:rsidR="00F94575" w:rsidRPr="00FD7F6B" w:rsidTr="007F20D8">
        <w:tc>
          <w:tcPr>
            <w:tcW w:w="3955" w:type="dxa"/>
          </w:tcPr>
          <w:p w:rsidR="00F94575" w:rsidRPr="00FD7F6B" w:rsidRDefault="00F94575" w:rsidP="00054A63">
            <w:pPr>
              <w:pStyle w:val="BodyText2"/>
              <w:spacing w:line="240" w:lineRule="auto"/>
              <w:rPr>
                <w:rFonts w:ascii="Arial" w:hAnsi="Arial" w:cs="Arial"/>
                <w:sz w:val="20"/>
                <w:szCs w:val="20"/>
              </w:rPr>
            </w:pPr>
            <w:r w:rsidRPr="00FD7F6B">
              <w:rPr>
                <w:rFonts w:ascii="Arial" w:hAnsi="Arial" w:cs="Arial"/>
                <w:sz w:val="20"/>
                <w:szCs w:val="20"/>
              </w:rPr>
              <w:t>Legal Name</w:t>
            </w:r>
          </w:p>
        </w:tc>
        <w:tc>
          <w:tcPr>
            <w:tcW w:w="1349" w:type="dxa"/>
          </w:tcPr>
          <w:p w:rsidR="00F94575" w:rsidRPr="00FD7F6B" w:rsidRDefault="007F20D8" w:rsidP="00054A63">
            <w:pPr>
              <w:pStyle w:val="BodyText2"/>
              <w:spacing w:line="240" w:lineRule="auto"/>
              <w:rPr>
                <w:rFonts w:ascii="Arial" w:hAnsi="Arial" w:cs="Arial"/>
                <w:sz w:val="20"/>
                <w:szCs w:val="20"/>
              </w:rPr>
            </w:pPr>
            <w:r>
              <w:rPr>
                <w:rFonts w:ascii="Arial" w:hAnsi="Arial" w:cs="Arial"/>
                <w:sz w:val="20"/>
                <w:szCs w:val="20"/>
              </w:rPr>
              <w:t>Optional</w:t>
            </w:r>
          </w:p>
        </w:tc>
        <w:tc>
          <w:tcPr>
            <w:tcW w:w="3984" w:type="dxa"/>
          </w:tcPr>
          <w:p w:rsidR="00F94575" w:rsidRPr="00FD7F6B" w:rsidRDefault="00F94575" w:rsidP="00054A63">
            <w:pPr>
              <w:pStyle w:val="BodyText2"/>
              <w:spacing w:line="240" w:lineRule="auto"/>
              <w:rPr>
                <w:rFonts w:ascii="Arial" w:hAnsi="Arial" w:cs="Arial"/>
                <w:sz w:val="20"/>
                <w:szCs w:val="20"/>
              </w:rPr>
            </w:pPr>
          </w:p>
        </w:tc>
      </w:tr>
      <w:tr w:rsidR="00414BC6" w:rsidRPr="00FD7F6B" w:rsidTr="007F20D8">
        <w:tc>
          <w:tcPr>
            <w:tcW w:w="3955" w:type="dxa"/>
          </w:tcPr>
          <w:p w:rsidR="00414BC6" w:rsidRPr="00FD7F6B" w:rsidRDefault="004B2A0B" w:rsidP="00054A63">
            <w:pPr>
              <w:pStyle w:val="BodyText2"/>
              <w:spacing w:line="240" w:lineRule="auto"/>
              <w:rPr>
                <w:rFonts w:ascii="Arial" w:hAnsi="Arial" w:cs="Arial"/>
                <w:sz w:val="20"/>
                <w:szCs w:val="20"/>
              </w:rPr>
            </w:pPr>
            <w:r w:rsidRPr="00FD7F6B">
              <w:rPr>
                <w:rFonts w:ascii="Arial" w:hAnsi="Arial" w:cs="Arial"/>
                <w:sz w:val="20"/>
                <w:szCs w:val="20"/>
              </w:rPr>
              <w:t>Vendor Questionnaire</w:t>
            </w:r>
          </w:p>
        </w:tc>
        <w:tc>
          <w:tcPr>
            <w:tcW w:w="1349" w:type="dxa"/>
          </w:tcPr>
          <w:p w:rsidR="00414BC6" w:rsidRPr="00FD7F6B" w:rsidRDefault="00414BC6" w:rsidP="00054A63">
            <w:pPr>
              <w:pStyle w:val="BodyText2"/>
              <w:spacing w:line="240" w:lineRule="auto"/>
              <w:rPr>
                <w:rFonts w:ascii="Arial" w:hAnsi="Arial" w:cs="Arial"/>
                <w:sz w:val="20"/>
                <w:szCs w:val="20"/>
              </w:rPr>
            </w:pPr>
            <w:r w:rsidRPr="00FD7F6B">
              <w:rPr>
                <w:rFonts w:ascii="Arial" w:hAnsi="Arial" w:cs="Arial"/>
                <w:sz w:val="20"/>
                <w:szCs w:val="20"/>
              </w:rPr>
              <w:t>Mandatory</w:t>
            </w:r>
          </w:p>
        </w:tc>
        <w:tc>
          <w:tcPr>
            <w:tcW w:w="3984" w:type="dxa"/>
          </w:tcPr>
          <w:p w:rsidR="00414BC6" w:rsidRPr="00FD7F6B" w:rsidRDefault="00650934" w:rsidP="00054A63">
            <w:pPr>
              <w:pStyle w:val="BodyText2"/>
              <w:spacing w:line="240" w:lineRule="auto"/>
              <w:rPr>
                <w:rFonts w:ascii="Arial" w:hAnsi="Arial" w:cs="Arial"/>
                <w:sz w:val="20"/>
                <w:szCs w:val="20"/>
              </w:rPr>
            </w:pPr>
            <w:r>
              <w:rPr>
                <w:rFonts w:ascii="Arial" w:hAnsi="Arial" w:cs="Arial"/>
                <w:sz w:val="20"/>
                <w:szCs w:val="20"/>
              </w:rPr>
              <w:t>Complete attached sheet.</w:t>
            </w:r>
          </w:p>
        </w:tc>
      </w:tr>
      <w:tr w:rsidR="007F20D8" w:rsidRPr="00FD7F6B" w:rsidTr="007F20D8">
        <w:tc>
          <w:tcPr>
            <w:tcW w:w="3955" w:type="dxa"/>
          </w:tcPr>
          <w:p w:rsidR="007F20D8" w:rsidRPr="00FD7F6B" w:rsidRDefault="007F20D8" w:rsidP="006C79DB">
            <w:pPr>
              <w:pStyle w:val="BodyText2"/>
              <w:spacing w:line="240" w:lineRule="auto"/>
              <w:rPr>
                <w:rFonts w:ascii="Arial" w:hAnsi="Arial" w:cs="Arial"/>
                <w:sz w:val="20"/>
                <w:szCs w:val="20"/>
              </w:rPr>
            </w:pPr>
            <w:r>
              <w:rPr>
                <w:rFonts w:ascii="Arial" w:hAnsi="Arial" w:cs="Arial"/>
                <w:sz w:val="20"/>
                <w:szCs w:val="20"/>
              </w:rPr>
              <w:t>Inclusion Plan</w:t>
            </w:r>
          </w:p>
        </w:tc>
        <w:tc>
          <w:tcPr>
            <w:tcW w:w="1349" w:type="dxa"/>
          </w:tcPr>
          <w:p w:rsidR="007F20D8" w:rsidRPr="00FD7F6B" w:rsidRDefault="007F20D8" w:rsidP="00054A63">
            <w:pPr>
              <w:pStyle w:val="BodyText2"/>
              <w:spacing w:line="240" w:lineRule="auto"/>
              <w:rPr>
                <w:rFonts w:ascii="Arial" w:hAnsi="Arial" w:cs="Arial"/>
                <w:sz w:val="20"/>
                <w:szCs w:val="20"/>
              </w:rPr>
            </w:pPr>
            <w:r>
              <w:rPr>
                <w:rFonts w:ascii="Arial" w:hAnsi="Arial" w:cs="Arial"/>
                <w:sz w:val="20"/>
                <w:szCs w:val="20"/>
              </w:rPr>
              <w:t>Mandatory</w:t>
            </w:r>
          </w:p>
        </w:tc>
        <w:tc>
          <w:tcPr>
            <w:tcW w:w="3984" w:type="dxa"/>
          </w:tcPr>
          <w:p w:rsidR="007F20D8" w:rsidRPr="00FD7F6B" w:rsidRDefault="00650934" w:rsidP="00054A63">
            <w:pPr>
              <w:pStyle w:val="BodyText2"/>
              <w:spacing w:line="240" w:lineRule="auto"/>
              <w:rPr>
                <w:rFonts w:ascii="Arial" w:hAnsi="Arial" w:cs="Arial"/>
                <w:sz w:val="20"/>
              </w:rPr>
            </w:pPr>
            <w:r>
              <w:rPr>
                <w:rFonts w:ascii="Arial" w:hAnsi="Arial" w:cs="Arial"/>
                <w:sz w:val="20"/>
              </w:rPr>
              <w:t>Complete attached sheet.</w:t>
            </w:r>
          </w:p>
        </w:tc>
      </w:tr>
      <w:tr w:rsidR="00414BC6" w:rsidRPr="00FD7F6B" w:rsidTr="007F20D8">
        <w:tc>
          <w:tcPr>
            <w:tcW w:w="3955" w:type="dxa"/>
          </w:tcPr>
          <w:p w:rsidR="00414BC6" w:rsidRPr="00FD7F6B" w:rsidRDefault="00414BC6" w:rsidP="006C79DB">
            <w:pPr>
              <w:pStyle w:val="BodyText2"/>
              <w:spacing w:line="240" w:lineRule="auto"/>
              <w:rPr>
                <w:rFonts w:ascii="Arial" w:hAnsi="Arial" w:cs="Arial"/>
                <w:sz w:val="20"/>
                <w:szCs w:val="20"/>
              </w:rPr>
            </w:pPr>
            <w:r w:rsidRPr="00FD7F6B">
              <w:rPr>
                <w:rFonts w:ascii="Arial" w:hAnsi="Arial" w:cs="Arial"/>
                <w:sz w:val="20"/>
                <w:szCs w:val="20"/>
              </w:rPr>
              <w:t xml:space="preserve">Minimum Qualification </w:t>
            </w:r>
          </w:p>
        </w:tc>
        <w:tc>
          <w:tcPr>
            <w:tcW w:w="1349" w:type="dxa"/>
          </w:tcPr>
          <w:p w:rsidR="00414BC6" w:rsidRPr="00FD7F6B" w:rsidRDefault="006C79DB" w:rsidP="00054A63">
            <w:pPr>
              <w:pStyle w:val="BodyText2"/>
              <w:spacing w:line="240" w:lineRule="auto"/>
              <w:rPr>
                <w:rFonts w:ascii="Arial" w:hAnsi="Arial" w:cs="Arial"/>
                <w:sz w:val="20"/>
                <w:szCs w:val="20"/>
              </w:rPr>
            </w:pPr>
            <w:r w:rsidRPr="00FD7F6B">
              <w:rPr>
                <w:rFonts w:ascii="Arial" w:hAnsi="Arial" w:cs="Arial"/>
                <w:sz w:val="20"/>
                <w:szCs w:val="20"/>
              </w:rPr>
              <w:t>Mandatory</w:t>
            </w:r>
          </w:p>
        </w:tc>
        <w:tc>
          <w:tcPr>
            <w:tcW w:w="3984" w:type="dxa"/>
          </w:tcPr>
          <w:p w:rsidR="00414BC6" w:rsidRPr="00FD7F6B" w:rsidRDefault="008B0EAB" w:rsidP="00054A63">
            <w:pPr>
              <w:pStyle w:val="BodyText2"/>
              <w:spacing w:line="240" w:lineRule="auto"/>
              <w:rPr>
                <w:rFonts w:ascii="Arial" w:hAnsi="Arial" w:cs="Arial"/>
                <w:sz w:val="20"/>
                <w:szCs w:val="20"/>
              </w:rPr>
            </w:pPr>
            <w:r w:rsidRPr="00FD7F6B">
              <w:rPr>
                <w:rFonts w:ascii="Arial" w:hAnsi="Arial" w:cs="Arial"/>
                <w:sz w:val="20"/>
              </w:rPr>
              <w:t>You MUST describe how you meet each requirement.  If you fail to describe how you meet the requirement, your proposal may be found unresponsive.</w:t>
            </w:r>
          </w:p>
        </w:tc>
      </w:tr>
      <w:tr w:rsidR="008929A6" w:rsidRPr="00FD7F6B" w:rsidTr="007F20D8">
        <w:tc>
          <w:tcPr>
            <w:tcW w:w="3955" w:type="dxa"/>
          </w:tcPr>
          <w:p w:rsidR="008929A6" w:rsidRPr="00FD7F6B" w:rsidRDefault="008929A6" w:rsidP="006C79DB">
            <w:pPr>
              <w:pStyle w:val="BodyText2"/>
              <w:spacing w:line="240" w:lineRule="auto"/>
              <w:rPr>
                <w:rFonts w:ascii="Arial" w:hAnsi="Arial" w:cs="Arial"/>
                <w:sz w:val="20"/>
                <w:szCs w:val="20"/>
              </w:rPr>
            </w:pPr>
            <w:r w:rsidRPr="00FD7F6B">
              <w:rPr>
                <w:rFonts w:ascii="Arial" w:hAnsi="Arial" w:cs="Arial"/>
                <w:sz w:val="20"/>
                <w:szCs w:val="20"/>
              </w:rPr>
              <w:t xml:space="preserve">Mandatory Technical Requirements </w:t>
            </w:r>
          </w:p>
        </w:tc>
        <w:tc>
          <w:tcPr>
            <w:tcW w:w="1349" w:type="dxa"/>
          </w:tcPr>
          <w:p w:rsidR="008929A6" w:rsidRPr="00FD7F6B" w:rsidRDefault="001F46BD" w:rsidP="00054A63">
            <w:pPr>
              <w:pStyle w:val="BodyText2"/>
              <w:spacing w:line="240" w:lineRule="auto"/>
              <w:rPr>
                <w:rFonts w:ascii="Arial" w:hAnsi="Arial" w:cs="Arial"/>
                <w:sz w:val="20"/>
                <w:szCs w:val="20"/>
              </w:rPr>
            </w:pPr>
            <w:r w:rsidRPr="00FD7F6B">
              <w:rPr>
                <w:rFonts w:ascii="Arial" w:hAnsi="Arial" w:cs="Arial"/>
                <w:sz w:val="20"/>
                <w:szCs w:val="20"/>
              </w:rPr>
              <w:t>Mandatory</w:t>
            </w:r>
          </w:p>
        </w:tc>
        <w:tc>
          <w:tcPr>
            <w:tcW w:w="3984" w:type="dxa"/>
          </w:tcPr>
          <w:p w:rsidR="008929A6" w:rsidRPr="00FD7F6B" w:rsidRDefault="008B0EAB" w:rsidP="00054A63">
            <w:pPr>
              <w:pStyle w:val="BodyText2"/>
              <w:spacing w:line="240" w:lineRule="auto"/>
              <w:rPr>
                <w:rFonts w:ascii="Arial" w:hAnsi="Arial" w:cs="Arial"/>
                <w:sz w:val="20"/>
                <w:szCs w:val="20"/>
              </w:rPr>
            </w:pPr>
            <w:r w:rsidRPr="00FD7F6B">
              <w:rPr>
                <w:rFonts w:ascii="Arial" w:hAnsi="Arial" w:cs="Arial"/>
                <w:sz w:val="20"/>
              </w:rPr>
              <w:t>You MUST describe how you meet each requirement.  If you fail to describe how you meet the requirement, your proposal may be found unresponsive.</w:t>
            </w:r>
          </w:p>
        </w:tc>
      </w:tr>
      <w:tr w:rsidR="00446B5F" w:rsidRPr="00FD7F6B" w:rsidTr="007F20D8">
        <w:tc>
          <w:tcPr>
            <w:tcW w:w="3955" w:type="dxa"/>
          </w:tcPr>
          <w:p w:rsidR="00446B5F" w:rsidRPr="00FD7F6B" w:rsidRDefault="00EE2D1F" w:rsidP="007F20D8">
            <w:pPr>
              <w:pStyle w:val="BodyText2"/>
              <w:spacing w:line="240" w:lineRule="auto"/>
              <w:rPr>
                <w:rFonts w:ascii="Arial" w:hAnsi="Arial" w:cs="Arial"/>
                <w:sz w:val="20"/>
                <w:szCs w:val="20"/>
              </w:rPr>
            </w:pPr>
            <w:r w:rsidRPr="00EE2D1F">
              <w:rPr>
                <w:rFonts w:ascii="Arial" w:hAnsi="Arial" w:cs="Arial"/>
                <w:sz w:val="20"/>
                <w:szCs w:val="20"/>
              </w:rPr>
              <w:t>Software Manufacturer or Certified/Authorized Reseller of the Proposed Software</w:t>
            </w:r>
          </w:p>
        </w:tc>
        <w:tc>
          <w:tcPr>
            <w:tcW w:w="1349" w:type="dxa"/>
          </w:tcPr>
          <w:p w:rsidR="00446B5F" w:rsidRPr="00FD7F6B" w:rsidRDefault="005236F6" w:rsidP="00054A63">
            <w:pPr>
              <w:pStyle w:val="BodyText2"/>
              <w:spacing w:line="240" w:lineRule="auto"/>
              <w:rPr>
                <w:rFonts w:ascii="Arial" w:hAnsi="Arial" w:cs="Arial"/>
                <w:sz w:val="20"/>
                <w:szCs w:val="20"/>
              </w:rPr>
            </w:pPr>
            <w:r w:rsidRPr="00FD7F6B">
              <w:rPr>
                <w:rFonts w:ascii="Arial" w:hAnsi="Arial" w:cs="Arial"/>
                <w:sz w:val="20"/>
                <w:szCs w:val="20"/>
              </w:rPr>
              <w:t>Mandatory</w:t>
            </w:r>
            <w:r w:rsidR="007F20D8">
              <w:rPr>
                <w:rFonts w:ascii="Arial" w:hAnsi="Arial" w:cs="Arial"/>
                <w:sz w:val="20"/>
                <w:szCs w:val="20"/>
              </w:rPr>
              <w:t xml:space="preserve"> if Applicable</w:t>
            </w:r>
          </w:p>
        </w:tc>
        <w:tc>
          <w:tcPr>
            <w:tcW w:w="3984" w:type="dxa"/>
          </w:tcPr>
          <w:p w:rsidR="00446B5F" w:rsidRPr="00FD7F6B" w:rsidRDefault="00EE2D1F" w:rsidP="00054A63">
            <w:pPr>
              <w:pStyle w:val="BodyText2"/>
              <w:spacing w:line="240" w:lineRule="auto"/>
              <w:rPr>
                <w:rFonts w:ascii="Arial" w:hAnsi="Arial" w:cs="Arial"/>
                <w:sz w:val="20"/>
                <w:szCs w:val="20"/>
              </w:rPr>
            </w:pPr>
            <w:r>
              <w:rPr>
                <w:rFonts w:ascii="Arial" w:hAnsi="Arial" w:cs="Arial"/>
                <w:sz w:val="20"/>
                <w:szCs w:val="20"/>
              </w:rPr>
              <w:t>If you are not the software manufacturer, attach your authorization as a certified/authorized reseller</w:t>
            </w:r>
            <w:r w:rsidR="004F58B9">
              <w:rPr>
                <w:rFonts w:ascii="Arial" w:hAnsi="Arial" w:cs="Arial"/>
                <w:sz w:val="20"/>
                <w:szCs w:val="20"/>
              </w:rPr>
              <w:t xml:space="preserve"> of the software</w:t>
            </w:r>
            <w:r>
              <w:rPr>
                <w:rFonts w:ascii="Arial" w:hAnsi="Arial" w:cs="Arial"/>
                <w:sz w:val="20"/>
                <w:szCs w:val="20"/>
              </w:rPr>
              <w:t>.</w:t>
            </w:r>
          </w:p>
        </w:tc>
      </w:tr>
      <w:tr w:rsidR="00446B5F" w:rsidRPr="00FD7F6B" w:rsidTr="007F20D8">
        <w:tc>
          <w:tcPr>
            <w:tcW w:w="3955" w:type="dxa"/>
          </w:tcPr>
          <w:p w:rsidR="00446B5F" w:rsidRPr="00FD7F6B" w:rsidRDefault="007F20D8" w:rsidP="00054A63">
            <w:pPr>
              <w:pStyle w:val="BodyText2"/>
              <w:spacing w:line="240" w:lineRule="auto"/>
              <w:rPr>
                <w:rFonts w:ascii="Arial" w:hAnsi="Arial" w:cs="Arial"/>
                <w:sz w:val="20"/>
                <w:szCs w:val="20"/>
              </w:rPr>
            </w:pPr>
            <w:r>
              <w:rPr>
                <w:rFonts w:ascii="Arial" w:hAnsi="Arial" w:cs="Arial"/>
                <w:sz w:val="20"/>
                <w:szCs w:val="20"/>
              </w:rPr>
              <w:t>Hardware List</w:t>
            </w:r>
          </w:p>
        </w:tc>
        <w:tc>
          <w:tcPr>
            <w:tcW w:w="1349" w:type="dxa"/>
          </w:tcPr>
          <w:p w:rsidR="00446B5F" w:rsidRPr="00FD7F6B" w:rsidRDefault="00473EAC" w:rsidP="007F20D8">
            <w:pPr>
              <w:pStyle w:val="BodyText2"/>
              <w:spacing w:line="240" w:lineRule="auto"/>
              <w:rPr>
                <w:rFonts w:ascii="Arial" w:hAnsi="Arial" w:cs="Arial"/>
                <w:sz w:val="20"/>
                <w:szCs w:val="20"/>
              </w:rPr>
            </w:pPr>
            <w:r>
              <w:rPr>
                <w:rFonts w:ascii="Arial" w:hAnsi="Arial" w:cs="Arial"/>
                <w:sz w:val="20"/>
                <w:szCs w:val="20"/>
              </w:rPr>
              <w:t xml:space="preserve">Mandatory if Proposing On </w:t>
            </w:r>
            <w:r w:rsidR="007F20D8">
              <w:rPr>
                <w:rFonts w:ascii="Arial" w:hAnsi="Arial" w:cs="Arial"/>
                <w:sz w:val="20"/>
                <w:szCs w:val="20"/>
              </w:rPr>
              <w:t>Prem</w:t>
            </w:r>
            <w:r>
              <w:rPr>
                <w:rFonts w:ascii="Arial" w:hAnsi="Arial" w:cs="Arial"/>
                <w:sz w:val="20"/>
                <w:szCs w:val="20"/>
              </w:rPr>
              <w:t>ise</w:t>
            </w:r>
          </w:p>
        </w:tc>
        <w:tc>
          <w:tcPr>
            <w:tcW w:w="3984" w:type="dxa"/>
          </w:tcPr>
          <w:p w:rsidR="00446B5F" w:rsidRPr="00FD7F6B" w:rsidRDefault="00A732EA" w:rsidP="00054A63">
            <w:pPr>
              <w:pStyle w:val="BodyText2"/>
              <w:spacing w:line="240" w:lineRule="auto"/>
              <w:rPr>
                <w:rFonts w:ascii="Arial" w:hAnsi="Arial" w:cs="Arial"/>
                <w:sz w:val="20"/>
                <w:szCs w:val="20"/>
              </w:rPr>
            </w:pPr>
            <w:r>
              <w:rPr>
                <w:rFonts w:ascii="Arial" w:hAnsi="Arial" w:cs="Arial"/>
                <w:sz w:val="20"/>
                <w:szCs w:val="20"/>
              </w:rPr>
              <w:t xml:space="preserve">Only provide if the proposed solution is </w:t>
            </w:r>
            <w:r w:rsidR="00473EAC">
              <w:rPr>
                <w:rFonts w:ascii="Arial" w:hAnsi="Arial" w:cs="Arial"/>
                <w:sz w:val="20"/>
                <w:szCs w:val="20"/>
              </w:rPr>
              <w:t>on premise</w:t>
            </w:r>
            <w:r>
              <w:rPr>
                <w:rFonts w:ascii="Arial" w:hAnsi="Arial" w:cs="Arial"/>
                <w:sz w:val="20"/>
                <w:szCs w:val="20"/>
              </w:rPr>
              <w:t>.</w:t>
            </w:r>
          </w:p>
        </w:tc>
      </w:tr>
      <w:tr w:rsidR="007F20D8" w:rsidRPr="00FD7F6B" w:rsidTr="007F20D8">
        <w:tc>
          <w:tcPr>
            <w:tcW w:w="3955" w:type="dxa"/>
          </w:tcPr>
          <w:p w:rsidR="007F20D8" w:rsidRDefault="007F20D8" w:rsidP="00054A63">
            <w:pPr>
              <w:pStyle w:val="BodyText2"/>
              <w:spacing w:line="240" w:lineRule="auto"/>
              <w:rPr>
                <w:rFonts w:ascii="Arial" w:hAnsi="Arial" w:cs="Arial"/>
                <w:sz w:val="20"/>
                <w:szCs w:val="20"/>
              </w:rPr>
            </w:pPr>
            <w:r>
              <w:rPr>
                <w:rFonts w:ascii="Arial" w:hAnsi="Arial" w:cs="Arial"/>
                <w:sz w:val="20"/>
                <w:szCs w:val="20"/>
              </w:rPr>
              <w:t>Security Documentation</w:t>
            </w:r>
          </w:p>
        </w:tc>
        <w:tc>
          <w:tcPr>
            <w:tcW w:w="1349" w:type="dxa"/>
          </w:tcPr>
          <w:p w:rsidR="007F20D8" w:rsidRDefault="007F20D8" w:rsidP="00054A63">
            <w:pPr>
              <w:pStyle w:val="BodyText2"/>
              <w:spacing w:line="240" w:lineRule="auto"/>
              <w:rPr>
                <w:rFonts w:ascii="Arial" w:hAnsi="Arial" w:cs="Arial"/>
                <w:sz w:val="20"/>
                <w:szCs w:val="20"/>
              </w:rPr>
            </w:pPr>
            <w:r>
              <w:rPr>
                <w:rFonts w:ascii="Arial" w:hAnsi="Arial" w:cs="Arial"/>
                <w:sz w:val="20"/>
                <w:szCs w:val="20"/>
              </w:rPr>
              <w:t xml:space="preserve">Mandatory </w:t>
            </w:r>
          </w:p>
        </w:tc>
        <w:tc>
          <w:tcPr>
            <w:tcW w:w="3984" w:type="dxa"/>
          </w:tcPr>
          <w:p w:rsidR="007F20D8" w:rsidRPr="00FD7F6B" w:rsidRDefault="00650934" w:rsidP="00054A63">
            <w:pPr>
              <w:pStyle w:val="BodyText2"/>
              <w:spacing w:line="240" w:lineRule="auto"/>
              <w:rPr>
                <w:rFonts w:ascii="Arial" w:hAnsi="Arial" w:cs="Arial"/>
                <w:sz w:val="20"/>
                <w:szCs w:val="20"/>
              </w:rPr>
            </w:pPr>
            <w:r>
              <w:rPr>
                <w:rFonts w:ascii="Arial" w:hAnsi="Arial" w:cs="Arial"/>
                <w:sz w:val="20"/>
                <w:szCs w:val="20"/>
              </w:rPr>
              <w:t>Complete attached sheet.</w:t>
            </w:r>
          </w:p>
        </w:tc>
      </w:tr>
      <w:tr w:rsidR="00414BC6" w:rsidRPr="00FD7F6B" w:rsidTr="007F20D8">
        <w:tc>
          <w:tcPr>
            <w:tcW w:w="3955" w:type="dxa"/>
          </w:tcPr>
          <w:p w:rsidR="00414BC6" w:rsidRPr="00FD7F6B" w:rsidRDefault="00414BC6" w:rsidP="00054A63">
            <w:pPr>
              <w:pStyle w:val="BodyText2"/>
              <w:spacing w:line="240" w:lineRule="auto"/>
              <w:rPr>
                <w:rFonts w:ascii="Arial" w:hAnsi="Arial" w:cs="Arial"/>
                <w:sz w:val="20"/>
                <w:szCs w:val="20"/>
              </w:rPr>
            </w:pPr>
            <w:r w:rsidRPr="00FD7F6B">
              <w:rPr>
                <w:rFonts w:ascii="Arial" w:hAnsi="Arial" w:cs="Arial"/>
                <w:sz w:val="20"/>
                <w:szCs w:val="20"/>
              </w:rPr>
              <w:t>Management Response</w:t>
            </w:r>
          </w:p>
        </w:tc>
        <w:tc>
          <w:tcPr>
            <w:tcW w:w="1349" w:type="dxa"/>
          </w:tcPr>
          <w:p w:rsidR="00414BC6" w:rsidRPr="00FD7F6B" w:rsidRDefault="00414BC6" w:rsidP="00054A63">
            <w:pPr>
              <w:pStyle w:val="BodyText2"/>
              <w:spacing w:line="240" w:lineRule="auto"/>
              <w:rPr>
                <w:rFonts w:ascii="Arial" w:hAnsi="Arial" w:cs="Arial"/>
                <w:sz w:val="20"/>
                <w:szCs w:val="20"/>
              </w:rPr>
            </w:pPr>
            <w:r w:rsidRPr="00FD7F6B">
              <w:rPr>
                <w:rFonts w:ascii="Arial" w:hAnsi="Arial" w:cs="Arial"/>
                <w:sz w:val="20"/>
                <w:szCs w:val="20"/>
              </w:rPr>
              <w:t>Mandatory</w:t>
            </w:r>
          </w:p>
        </w:tc>
        <w:tc>
          <w:tcPr>
            <w:tcW w:w="3984" w:type="dxa"/>
          </w:tcPr>
          <w:p w:rsidR="00D05471" w:rsidRPr="00FD7F6B" w:rsidRDefault="00650934" w:rsidP="00054A63">
            <w:pPr>
              <w:pStyle w:val="BodyText2"/>
              <w:spacing w:line="240" w:lineRule="auto"/>
              <w:rPr>
                <w:rFonts w:ascii="Arial" w:hAnsi="Arial" w:cs="Arial"/>
                <w:sz w:val="20"/>
                <w:szCs w:val="20"/>
              </w:rPr>
            </w:pPr>
            <w:r>
              <w:rPr>
                <w:rFonts w:ascii="Arial" w:hAnsi="Arial" w:cs="Arial"/>
                <w:sz w:val="20"/>
                <w:szCs w:val="20"/>
              </w:rPr>
              <w:t>Complete attached sheet.</w:t>
            </w:r>
          </w:p>
        </w:tc>
      </w:tr>
      <w:tr w:rsidR="00414BC6" w:rsidRPr="00FD7F6B" w:rsidTr="007F20D8">
        <w:tc>
          <w:tcPr>
            <w:tcW w:w="3955" w:type="dxa"/>
          </w:tcPr>
          <w:p w:rsidR="00414BC6" w:rsidRPr="00FD7F6B" w:rsidRDefault="00414BC6" w:rsidP="00054A63">
            <w:pPr>
              <w:pStyle w:val="BodyText2"/>
              <w:spacing w:line="240" w:lineRule="auto"/>
              <w:rPr>
                <w:rFonts w:ascii="Arial" w:hAnsi="Arial" w:cs="Arial"/>
                <w:sz w:val="20"/>
                <w:szCs w:val="20"/>
              </w:rPr>
            </w:pPr>
            <w:r w:rsidRPr="00FD7F6B">
              <w:rPr>
                <w:rFonts w:ascii="Arial" w:hAnsi="Arial" w:cs="Arial"/>
                <w:sz w:val="20"/>
                <w:szCs w:val="20"/>
              </w:rPr>
              <w:t xml:space="preserve">Technical </w:t>
            </w:r>
            <w:r w:rsidR="00AD2DF3" w:rsidRPr="00FD7F6B">
              <w:rPr>
                <w:rFonts w:ascii="Arial" w:hAnsi="Arial" w:cs="Arial"/>
                <w:sz w:val="20"/>
                <w:szCs w:val="20"/>
              </w:rPr>
              <w:t xml:space="preserve">&amp; Functional </w:t>
            </w:r>
            <w:r w:rsidRPr="00FD7F6B">
              <w:rPr>
                <w:rFonts w:ascii="Arial" w:hAnsi="Arial" w:cs="Arial"/>
                <w:sz w:val="20"/>
                <w:szCs w:val="20"/>
              </w:rPr>
              <w:t>Response</w:t>
            </w:r>
          </w:p>
        </w:tc>
        <w:tc>
          <w:tcPr>
            <w:tcW w:w="1349" w:type="dxa"/>
          </w:tcPr>
          <w:p w:rsidR="00414BC6" w:rsidRPr="00FD7F6B" w:rsidRDefault="00414BC6" w:rsidP="00054A63">
            <w:pPr>
              <w:pStyle w:val="BodyText2"/>
              <w:spacing w:line="240" w:lineRule="auto"/>
              <w:rPr>
                <w:rFonts w:ascii="Arial" w:hAnsi="Arial" w:cs="Arial"/>
                <w:sz w:val="20"/>
                <w:szCs w:val="20"/>
              </w:rPr>
            </w:pPr>
            <w:r w:rsidRPr="00FD7F6B">
              <w:rPr>
                <w:rFonts w:ascii="Arial" w:hAnsi="Arial" w:cs="Arial"/>
                <w:sz w:val="20"/>
                <w:szCs w:val="20"/>
              </w:rPr>
              <w:t>Mandatory</w:t>
            </w:r>
          </w:p>
        </w:tc>
        <w:tc>
          <w:tcPr>
            <w:tcW w:w="3984" w:type="dxa"/>
          </w:tcPr>
          <w:p w:rsidR="00414BC6" w:rsidRPr="00FD7F6B" w:rsidRDefault="00A732EA" w:rsidP="00BE3A16">
            <w:pPr>
              <w:pStyle w:val="BodyText2"/>
              <w:spacing w:line="240" w:lineRule="auto"/>
              <w:rPr>
                <w:rFonts w:ascii="Arial" w:hAnsi="Arial" w:cs="Arial"/>
                <w:sz w:val="20"/>
                <w:szCs w:val="20"/>
              </w:rPr>
            </w:pPr>
            <w:r>
              <w:rPr>
                <w:rFonts w:ascii="Arial" w:hAnsi="Arial" w:cs="Arial"/>
                <w:sz w:val="20"/>
                <w:szCs w:val="20"/>
              </w:rPr>
              <w:t xml:space="preserve">PLEASE NOTE: </w:t>
            </w:r>
            <w:r w:rsidR="00BE3A16">
              <w:rPr>
                <w:rFonts w:ascii="Arial" w:hAnsi="Arial" w:cs="Arial"/>
                <w:sz w:val="20"/>
                <w:szCs w:val="20"/>
              </w:rPr>
              <w:t>On-premise</w:t>
            </w:r>
            <w:r>
              <w:rPr>
                <w:rFonts w:ascii="Arial" w:hAnsi="Arial" w:cs="Arial"/>
                <w:sz w:val="20"/>
                <w:szCs w:val="20"/>
              </w:rPr>
              <w:t xml:space="preserve"> solutions and SaaS solutions have different Technical &amp; Functional Responses.  Please use the correct one.</w:t>
            </w:r>
          </w:p>
        </w:tc>
      </w:tr>
      <w:tr w:rsidR="003126AD" w:rsidRPr="00FD7F6B" w:rsidTr="007F20D8">
        <w:tc>
          <w:tcPr>
            <w:tcW w:w="3955" w:type="dxa"/>
          </w:tcPr>
          <w:p w:rsidR="003126AD" w:rsidRPr="00FD7F6B" w:rsidRDefault="003126AD" w:rsidP="00054A63">
            <w:pPr>
              <w:pStyle w:val="BodyText2"/>
              <w:spacing w:line="240" w:lineRule="auto"/>
              <w:rPr>
                <w:rFonts w:ascii="Arial" w:hAnsi="Arial" w:cs="Arial"/>
                <w:sz w:val="20"/>
                <w:szCs w:val="20"/>
              </w:rPr>
            </w:pPr>
            <w:r w:rsidRPr="00FD7F6B">
              <w:rPr>
                <w:rFonts w:ascii="Arial" w:hAnsi="Arial" w:cs="Arial"/>
                <w:sz w:val="20"/>
                <w:szCs w:val="20"/>
              </w:rPr>
              <w:t>Pricing Response</w:t>
            </w:r>
          </w:p>
        </w:tc>
        <w:tc>
          <w:tcPr>
            <w:tcW w:w="1349" w:type="dxa"/>
          </w:tcPr>
          <w:p w:rsidR="003126AD" w:rsidRPr="00FD7F6B" w:rsidRDefault="001F46BD" w:rsidP="00054A63">
            <w:pPr>
              <w:pStyle w:val="BodyText2"/>
              <w:spacing w:line="240" w:lineRule="auto"/>
              <w:rPr>
                <w:rFonts w:ascii="Arial" w:hAnsi="Arial" w:cs="Arial"/>
                <w:sz w:val="20"/>
                <w:szCs w:val="20"/>
              </w:rPr>
            </w:pPr>
            <w:r w:rsidRPr="00FD7F6B">
              <w:rPr>
                <w:rFonts w:ascii="Arial" w:hAnsi="Arial" w:cs="Arial"/>
                <w:sz w:val="20"/>
                <w:szCs w:val="20"/>
              </w:rPr>
              <w:t>Mandatory</w:t>
            </w:r>
          </w:p>
        </w:tc>
        <w:tc>
          <w:tcPr>
            <w:tcW w:w="3984" w:type="dxa"/>
          </w:tcPr>
          <w:p w:rsidR="003126AD" w:rsidRPr="00FD7F6B" w:rsidRDefault="00650934" w:rsidP="00054A63">
            <w:pPr>
              <w:pStyle w:val="BodyText2"/>
              <w:spacing w:line="240" w:lineRule="auto"/>
              <w:rPr>
                <w:rFonts w:ascii="Arial" w:hAnsi="Arial" w:cs="Arial"/>
                <w:sz w:val="20"/>
                <w:szCs w:val="20"/>
              </w:rPr>
            </w:pPr>
            <w:r>
              <w:rPr>
                <w:rFonts w:ascii="Arial" w:hAnsi="Arial" w:cs="Arial"/>
                <w:sz w:val="20"/>
                <w:szCs w:val="20"/>
              </w:rPr>
              <w:t>Complete attached sheet.</w:t>
            </w:r>
          </w:p>
        </w:tc>
      </w:tr>
      <w:tr w:rsidR="00414BC6" w:rsidRPr="00FD7F6B" w:rsidTr="007F20D8">
        <w:tc>
          <w:tcPr>
            <w:tcW w:w="3955" w:type="dxa"/>
          </w:tcPr>
          <w:p w:rsidR="00414BC6" w:rsidRPr="00FD7F6B" w:rsidRDefault="00106639" w:rsidP="00054A63">
            <w:pPr>
              <w:pStyle w:val="BodyText2"/>
              <w:spacing w:line="240" w:lineRule="auto"/>
              <w:rPr>
                <w:rFonts w:ascii="Arial" w:hAnsi="Arial" w:cs="Arial"/>
                <w:sz w:val="20"/>
                <w:szCs w:val="20"/>
              </w:rPr>
            </w:pPr>
            <w:r>
              <w:rPr>
                <w:rFonts w:ascii="Arial" w:hAnsi="Arial" w:cs="Arial"/>
                <w:sz w:val="20"/>
                <w:szCs w:val="20"/>
              </w:rPr>
              <w:t>References</w:t>
            </w:r>
          </w:p>
        </w:tc>
        <w:tc>
          <w:tcPr>
            <w:tcW w:w="1349" w:type="dxa"/>
          </w:tcPr>
          <w:p w:rsidR="00414BC6" w:rsidRPr="007F20D8" w:rsidRDefault="00106639" w:rsidP="00054A63">
            <w:pPr>
              <w:pStyle w:val="BodyText2"/>
              <w:spacing w:line="240" w:lineRule="auto"/>
              <w:rPr>
                <w:rFonts w:ascii="Arial" w:hAnsi="Arial" w:cs="Arial"/>
                <w:sz w:val="20"/>
                <w:szCs w:val="22"/>
              </w:rPr>
            </w:pPr>
            <w:r>
              <w:rPr>
                <w:rFonts w:ascii="Arial" w:hAnsi="Arial" w:cs="Arial"/>
                <w:sz w:val="20"/>
                <w:szCs w:val="22"/>
              </w:rPr>
              <w:t>Required</w:t>
            </w:r>
          </w:p>
        </w:tc>
        <w:tc>
          <w:tcPr>
            <w:tcW w:w="3984" w:type="dxa"/>
          </w:tcPr>
          <w:p w:rsidR="00414BC6" w:rsidRPr="00FD7F6B" w:rsidRDefault="00106639" w:rsidP="00BE3A16">
            <w:pPr>
              <w:rPr>
                <w:rFonts w:ascii="Arial" w:hAnsi="Arial" w:cs="Arial"/>
                <w:sz w:val="20"/>
                <w:szCs w:val="20"/>
              </w:rPr>
            </w:pPr>
            <w:r>
              <w:rPr>
                <w:rFonts w:ascii="Arial" w:hAnsi="Arial" w:cs="Arial"/>
                <w:sz w:val="20"/>
                <w:szCs w:val="20"/>
              </w:rPr>
              <w:t xml:space="preserve">Complete attached sheet by providing a minimum of 3 references. If no references are provided the City reserves the right to </w:t>
            </w:r>
            <w:r>
              <w:rPr>
                <w:rFonts w:ascii="Arial" w:hAnsi="Arial" w:cs="Arial"/>
                <w:sz w:val="20"/>
                <w:szCs w:val="20"/>
              </w:rPr>
              <w:lastRenderedPageBreak/>
              <w:t>contact listed companies in vendor response to the Minimum Qualifications.</w:t>
            </w:r>
          </w:p>
        </w:tc>
      </w:tr>
      <w:tr w:rsidR="00106639" w:rsidRPr="00FD7F6B" w:rsidTr="007F20D8">
        <w:tc>
          <w:tcPr>
            <w:tcW w:w="3955" w:type="dxa"/>
          </w:tcPr>
          <w:p w:rsidR="00106639" w:rsidRPr="00FD7F6B" w:rsidRDefault="00106639" w:rsidP="00106639">
            <w:pPr>
              <w:pStyle w:val="BodyText2"/>
              <w:spacing w:line="240" w:lineRule="auto"/>
              <w:rPr>
                <w:rFonts w:ascii="Arial" w:hAnsi="Arial" w:cs="Arial"/>
                <w:sz w:val="20"/>
                <w:szCs w:val="20"/>
              </w:rPr>
            </w:pPr>
            <w:r w:rsidRPr="00FD7F6B">
              <w:rPr>
                <w:rFonts w:ascii="Arial" w:hAnsi="Arial" w:cs="Arial"/>
                <w:sz w:val="20"/>
                <w:szCs w:val="20"/>
              </w:rPr>
              <w:lastRenderedPageBreak/>
              <w:t>City Contract Acceptance &amp; Exceptions</w:t>
            </w:r>
          </w:p>
        </w:tc>
        <w:tc>
          <w:tcPr>
            <w:tcW w:w="1349" w:type="dxa"/>
          </w:tcPr>
          <w:p w:rsidR="00106639" w:rsidRPr="007F20D8" w:rsidRDefault="00106639" w:rsidP="00106639">
            <w:pPr>
              <w:pStyle w:val="BodyText2"/>
              <w:spacing w:line="240" w:lineRule="auto"/>
              <w:rPr>
                <w:rFonts w:ascii="Arial" w:hAnsi="Arial" w:cs="Arial"/>
                <w:sz w:val="20"/>
                <w:szCs w:val="22"/>
              </w:rPr>
            </w:pPr>
            <w:r>
              <w:rPr>
                <w:rFonts w:ascii="Arial" w:hAnsi="Arial" w:cs="Arial"/>
                <w:sz w:val="20"/>
                <w:szCs w:val="22"/>
              </w:rPr>
              <w:t>Optional</w:t>
            </w:r>
          </w:p>
        </w:tc>
        <w:tc>
          <w:tcPr>
            <w:tcW w:w="3984" w:type="dxa"/>
          </w:tcPr>
          <w:p w:rsidR="00106639" w:rsidRPr="00FD7F6B" w:rsidRDefault="00106639" w:rsidP="00106639">
            <w:pPr>
              <w:rPr>
                <w:rFonts w:ascii="Arial" w:hAnsi="Arial" w:cs="Arial"/>
                <w:sz w:val="20"/>
                <w:szCs w:val="20"/>
              </w:rPr>
            </w:pPr>
            <w:r>
              <w:rPr>
                <w:rFonts w:ascii="Arial" w:hAnsi="Arial" w:cs="Arial"/>
                <w:sz w:val="20"/>
                <w:szCs w:val="20"/>
              </w:rPr>
              <w:t>PLEASE NOTE:  On-premise</w:t>
            </w:r>
            <w:r w:rsidRPr="00FD7F6B">
              <w:rPr>
                <w:rFonts w:ascii="Arial" w:hAnsi="Arial" w:cs="Arial"/>
                <w:sz w:val="20"/>
                <w:szCs w:val="20"/>
              </w:rPr>
              <w:t xml:space="preserve"> solutions and </w:t>
            </w:r>
            <w:r>
              <w:rPr>
                <w:rFonts w:ascii="Arial" w:hAnsi="Arial" w:cs="Arial"/>
                <w:sz w:val="20"/>
                <w:szCs w:val="20"/>
              </w:rPr>
              <w:t>SaaS</w:t>
            </w:r>
            <w:r w:rsidRPr="00FD7F6B">
              <w:rPr>
                <w:rFonts w:ascii="Arial" w:hAnsi="Arial" w:cs="Arial"/>
                <w:sz w:val="20"/>
                <w:szCs w:val="20"/>
              </w:rPr>
              <w:t xml:space="preserve"> solutions have different contracts.  Please use Attachment #2 for a Non-Hosted solution and Attachment #3 for a Hosted Solution.</w:t>
            </w:r>
          </w:p>
        </w:tc>
      </w:tr>
    </w:tbl>
    <w:p w:rsidR="00716672" w:rsidRPr="00FD7F6B" w:rsidRDefault="00716672" w:rsidP="00CF7783">
      <w:pPr>
        <w:pStyle w:val="Heading1"/>
        <w:numPr>
          <w:ilvl w:val="0"/>
          <w:numId w:val="23"/>
        </w:numPr>
        <w:spacing w:after="120"/>
        <w:rPr>
          <w:sz w:val="28"/>
          <w:szCs w:val="28"/>
        </w:rPr>
      </w:pPr>
      <w:bookmarkStart w:id="40" w:name="_Toc327166111"/>
      <w:bookmarkStart w:id="41" w:name="_Toc327171010"/>
      <w:bookmarkStart w:id="42" w:name="_Toc327933397"/>
      <w:bookmarkStart w:id="43" w:name="_Toc330967667"/>
      <w:bookmarkStart w:id="44" w:name="_Toc331470955"/>
      <w:bookmarkStart w:id="45" w:name="_Toc331486875"/>
      <w:bookmarkStart w:id="46" w:name="_Toc331488290"/>
      <w:bookmarkStart w:id="47" w:name="_Toc331898932"/>
      <w:bookmarkStart w:id="48" w:name="_Toc331899111"/>
      <w:bookmarkStart w:id="49" w:name="_Toc331900259"/>
      <w:bookmarkStart w:id="50" w:name="_Toc331932386"/>
      <w:bookmarkStart w:id="51" w:name="_Toc332179011"/>
      <w:bookmarkStart w:id="52" w:name="_Toc332441008"/>
      <w:bookmarkStart w:id="53" w:name="_Toc332677932"/>
      <w:bookmarkStart w:id="54" w:name="_Toc332684250"/>
      <w:bookmarkStart w:id="55" w:name="_Toc332776348"/>
      <w:bookmarkStart w:id="56" w:name="_Toc333207794"/>
      <w:bookmarkStart w:id="57" w:name="_Toc520001245"/>
      <w:bookmarkStart w:id="58" w:name="_Toc524485070"/>
      <w:bookmarkStart w:id="59" w:name="_Toc524754256"/>
      <w:bookmarkStart w:id="60" w:name="_Toc526492445"/>
      <w:bookmarkStart w:id="61" w:name="_Toc528557501"/>
      <w:bookmarkStart w:id="62" w:name="_Toc529153561"/>
      <w:bookmarkStart w:id="63" w:name="_Toc30899498"/>
      <w:r w:rsidRPr="00FD7F6B">
        <w:rPr>
          <w:sz w:val="28"/>
          <w:szCs w:val="28"/>
        </w:rPr>
        <w:t>E</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00387B9E" w:rsidRPr="00FD7F6B">
        <w:rPr>
          <w:sz w:val="28"/>
          <w:szCs w:val="28"/>
        </w:rPr>
        <w:t>VALUATION PROCESS</w:t>
      </w:r>
    </w:p>
    <w:p w:rsidR="002452E0" w:rsidRPr="00FD7F6B" w:rsidRDefault="006F13BC" w:rsidP="000330BB">
      <w:pPr>
        <w:tabs>
          <w:tab w:val="center" w:pos="4680"/>
        </w:tabs>
        <w:ind w:left="720"/>
        <w:outlineLvl w:val="0"/>
        <w:rPr>
          <w:rFonts w:ascii="Arial" w:hAnsi="Arial" w:cs="Arial"/>
          <w:sz w:val="20"/>
          <w:szCs w:val="20"/>
        </w:rPr>
      </w:pPr>
      <w:r w:rsidRPr="00FD7F6B">
        <w:rPr>
          <w:rFonts w:ascii="Arial" w:hAnsi="Arial" w:cs="Arial"/>
          <w:sz w:val="20"/>
          <w:szCs w:val="20"/>
        </w:rPr>
        <w:t>The evaluation shall be conducted in a multi-tiered approach.  Proposals must pass through each step to proceed forward to the next step.  Those found to be outside the competitive range</w:t>
      </w:r>
      <w:r w:rsidR="003126AD" w:rsidRPr="00FD7F6B">
        <w:rPr>
          <w:rFonts w:ascii="Arial" w:hAnsi="Arial" w:cs="Arial"/>
          <w:sz w:val="20"/>
          <w:szCs w:val="20"/>
        </w:rPr>
        <w:t>,</w:t>
      </w:r>
      <w:r w:rsidRPr="00FD7F6B">
        <w:rPr>
          <w:rFonts w:ascii="Arial" w:hAnsi="Arial" w:cs="Arial"/>
          <w:sz w:val="20"/>
          <w:szCs w:val="20"/>
        </w:rPr>
        <w:t xml:space="preserve"> in the opinion of the evaluation team</w:t>
      </w:r>
      <w:r w:rsidR="003126AD" w:rsidRPr="00FD7F6B">
        <w:rPr>
          <w:rFonts w:ascii="Arial" w:hAnsi="Arial" w:cs="Arial"/>
          <w:sz w:val="20"/>
          <w:szCs w:val="20"/>
        </w:rPr>
        <w:t>,</w:t>
      </w:r>
      <w:r w:rsidRPr="00FD7F6B">
        <w:rPr>
          <w:rFonts w:ascii="Arial" w:hAnsi="Arial" w:cs="Arial"/>
          <w:sz w:val="20"/>
          <w:szCs w:val="20"/>
        </w:rPr>
        <w:t xml:space="preserve"> will not continue forward to the next evaluation </w:t>
      </w:r>
      <w:r w:rsidR="003126AD" w:rsidRPr="00FD7F6B">
        <w:rPr>
          <w:rFonts w:ascii="Arial" w:hAnsi="Arial" w:cs="Arial"/>
          <w:sz w:val="20"/>
          <w:szCs w:val="20"/>
        </w:rPr>
        <w:t>round</w:t>
      </w:r>
      <w:r w:rsidRPr="00FD7F6B">
        <w:rPr>
          <w:rFonts w:ascii="Arial" w:hAnsi="Arial" w:cs="Arial"/>
          <w:sz w:val="20"/>
          <w:szCs w:val="20"/>
        </w:rPr>
        <w:t xml:space="preserve">.  </w:t>
      </w:r>
    </w:p>
    <w:p w:rsidR="002452E0" w:rsidRPr="00FD7F6B" w:rsidRDefault="002452E0" w:rsidP="000330BB">
      <w:pPr>
        <w:ind w:left="720"/>
        <w:rPr>
          <w:rFonts w:ascii="Arial" w:hAnsi="Arial" w:cs="Arial"/>
        </w:rPr>
      </w:pPr>
    </w:p>
    <w:p w:rsidR="00387B9E" w:rsidRPr="00FD7F6B" w:rsidRDefault="004D4282" w:rsidP="000330BB">
      <w:pPr>
        <w:pStyle w:val="BodyText"/>
        <w:spacing w:after="0"/>
        <w:ind w:left="720"/>
        <w:rPr>
          <w:rFonts w:ascii="Arial" w:hAnsi="Arial" w:cs="Arial"/>
          <w:b/>
          <w:sz w:val="22"/>
          <w:szCs w:val="22"/>
        </w:rPr>
      </w:pPr>
      <w:r w:rsidRPr="00FD7F6B">
        <w:rPr>
          <w:rFonts w:ascii="Arial" w:hAnsi="Arial" w:cs="Arial"/>
          <w:b/>
          <w:sz w:val="22"/>
          <w:szCs w:val="22"/>
        </w:rPr>
        <w:t xml:space="preserve">Round 1:  </w:t>
      </w:r>
      <w:r w:rsidR="00716672" w:rsidRPr="00FD7F6B">
        <w:rPr>
          <w:rFonts w:ascii="Arial" w:hAnsi="Arial" w:cs="Arial"/>
          <w:b/>
          <w:sz w:val="22"/>
          <w:szCs w:val="22"/>
        </w:rPr>
        <w:t>Minimum Qualifications</w:t>
      </w:r>
      <w:r w:rsidR="00255597" w:rsidRPr="00FD7F6B">
        <w:rPr>
          <w:rFonts w:ascii="Arial" w:hAnsi="Arial" w:cs="Arial"/>
          <w:b/>
          <w:sz w:val="22"/>
          <w:szCs w:val="22"/>
        </w:rPr>
        <w:t xml:space="preserve"> and Responsivenes</w:t>
      </w:r>
      <w:r w:rsidR="001B037D" w:rsidRPr="00FD7F6B">
        <w:rPr>
          <w:rFonts w:ascii="Arial" w:hAnsi="Arial" w:cs="Arial"/>
          <w:b/>
          <w:sz w:val="22"/>
          <w:szCs w:val="22"/>
        </w:rPr>
        <w:t xml:space="preserve">s  </w:t>
      </w:r>
    </w:p>
    <w:p w:rsidR="004D4282" w:rsidRPr="00FD7F6B" w:rsidRDefault="00716672" w:rsidP="000330BB">
      <w:pPr>
        <w:pStyle w:val="BodyText"/>
        <w:spacing w:after="0"/>
        <w:ind w:left="720"/>
        <w:rPr>
          <w:rFonts w:ascii="Arial" w:hAnsi="Arial" w:cs="Arial"/>
          <w:sz w:val="20"/>
          <w:szCs w:val="20"/>
        </w:rPr>
      </w:pPr>
      <w:r w:rsidRPr="00FD7F6B">
        <w:rPr>
          <w:rFonts w:ascii="Arial" w:hAnsi="Arial" w:cs="Arial"/>
          <w:sz w:val="20"/>
          <w:szCs w:val="20"/>
        </w:rPr>
        <w:t xml:space="preserve">City </w:t>
      </w:r>
      <w:r w:rsidR="00255597" w:rsidRPr="00FD7F6B">
        <w:rPr>
          <w:rFonts w:ascii="Arial" w:hAnsi="Arial" w:cs="Arial"/>
          <w:sz w:val="20"/>
          <w:szCs w:val="20"/>
        </w:rPr>
        <w:t xml:space="preserve">Purchasing </w:t>
      </w:r>
      <w:r w:rsidRPr="00FD7F6B">
        <w:rPr>
          <w:rFonts w:ascii="Arial" w:hAnsi="Arial" w:cs="Arial"/>
          <w:sz w:val="20"/>
          <w:szCs w:val="20"/>
        </w:rPr>
        <w:t xml:space="preserve">shall </w:t>
      </w:r>
      <w:r w:rsidR="00255597" w:rsidRPr="00FD7F6B">
        <w:rPr>
          <w:rFonts w:ascii="Arial" w:hAnsi="Arial" w:cs="Arial"/>
          <w:sz w:val="20"/>
          <w:szCs w:val="20"/>
        </w:rPr>
        <w:t xml:space="preserve">first </w:t>
      </w:r>
      <w:r w:rsidRPr="00FD7F6B">
        <w:rPr>
          <w:rFonts w:ascii="Arial" w:hAnsi="Arial" w:cs="Arial"/>
          <w:sz w:val="20"/>
          <w:szCs w:val="20"/>
        </w:rPr>
        <w:t xml:space="preserve">review submittals </w:t>
      </w:r>
      <w:r w:rsidR="000C525C" w:rsidRPr="00FD7F6B">
        <w:rPr>
          <w:rFonts w:ascii="Arial" w:hAnsi="Arial" w:cs="Arial"/>
          <w:sz w:val="20"/>
          <w:szCs w:val="20"/>
        </w:rPr>
        <w:t xml:space="preserve">for initial decisions on </w:t>
      </w:r>
      <w:r w:rsidR="00255597" w:rsidRPr="00FD7F6B">
        <w:rPr>
          <w:rFonts w:ascii="Arial" w:hAnsi="Arial" w:cs="Arial"/>
          <w:sz w:val="20"/>
          <w:szCs w:val="20"/>
        </w:rPr>
        <w:t>resp</w:t>
      </w:r>
      <w:r w:rsidR="000330BB" w:rsidRPr="00FD7F6B">
        <w:rPr>
          <w:rFonts w:ascii="Arial" w:hAnsi="Arial" w:cs="Arial"/>
          <w:sz w:val="20"/>
          <w:szCs w:val="20"/>
        </w:rPr>
        <w:t xml:space="preserve">onsiveness and responsibility. </w:t>
      </w:r>
      <w:r w:rsidR="00B75623" w:rsidRPr="00FD7F6B">
        <w:rPr>
          <w:rFonts w:ascii="Arial" w:hAnsi="Arial" w:cs="Arial"/>
          <w:sz w:val="20"/>
          <w:szCs w:val="20"/>
        </w:rPr>
        <w:t>Those found responsive and responsible based on this initial re</w:t>
      </w:r>
      <w:r w:rsidR="000330BB" w:rsidRPr="00FD7F6B">
        <w:rPr>
          <w:rFonts w:ascii="Arial" w:hAnsi="Arial" w:cs="Arial"/>
          <w:sz w:val="20"/>
          <w:szCs w:val="20"/>
        </w:rPr>
        <w:t xml:space="preserve">view shall proceed to Round 2. </w:t>
      </w:r>
      <w:r w:rsidR="00961202" w:rsidRPr="00FD7F6B">
        <w:rPr>
          <w:rFonts w:ascii="Arial" w:hAnsi="Arial" w:cs="Arial"/>
          <w:sz w:val="20"/>
          <w:szCs w:val="20"/>
        </w:rPr>
        <w:t>The Vendor Question</w:t>
      </w:r>
      <w:r w:rsidR="00892977" w:rsidRPr="00FD7F6B">
        <w:rPr>
          <w:rFonts w:ascii="Arial" w:hAnsi="Arial" w:cs="Arial"/>
          <w:sz w:val="20"/>
          <w:szCs w:val="20"/>
        </w:rPr>
        <w:t>n</w:t>
      </w:r>
      <w:r w:rsidR="00961202" w:rsidRPr="00FD7F6B">
        <w:rPr>
          <w:rFonts w:ascii="Arial" w:hAnsi="Arial" w:cs="Arial"/>
          <w:sz w:val="20"/>
          <w:szCs w:val="20"/>
        </w:rPr>
        <w:t xml:space="preserve">aire, </w:t>
      </w:r>
      <w:r w:rsidR="00A84C79" w:rsidRPr="00FD7F6B">
        <w:rPr>
          <w:rFonts w:ascii="Arial" w:hAnsi="Arial" w:cs="Arial"/>
          <w:sz w:val="20"/>
          <w:szCs w:val="20"/>
        </w:rPr>
        <w:t>Equal Benefits</w:t>
      </w:r>
      <w:r w:rsidR="00961202" w:rsidRPr="00FD7F6B">
        <w:rPr>
          <w:rFonts w:ascii="Arial" w:hAnsi="Arial" w:cs="Arial"/>
          <w:sz w:val="20"/>
          <w:szCs w:val="20"/>
        </w:rPr>
        <w:t xml:space="preserve"> and</w:t>
      </w:r>
      <w:r w:rsidR="00A84C79" w:rsidRPr="00FD7F6B">
        <w:rPr>
          <w:rFonts w:ascii="Arial" w:hAnsi="Arial" w:cs="Arial"/>
          <w:sz w:val="20"/>
          <w:szCs w:val="20"/>
        </w:rPr>
        <w:t xml:space="preserve"> Minimum Qualifications</w:t>
      </w:r>
      <w:r w:rsidR="00961202" w:rsidRPr="00FD7F6B">
        <w:rPr>
          <w:rFonts w:ascii="Arial" w:hAnsi="Arial" w:cs="Arial"/>
          <w:sz w:val="20"/>
          <w:szCs w:val="20"/>
        </w:rPr>
        <w:t xml:space="preserve"> will </w:t>
      </w:r>
      <w:r w:rsidR="008C2B82" w:rsidRPr="00FD7F6B">
        <w:rPr>
          <w:rFonts w:ascii="Arial" w:hAnsi="Arial" w:cs="Arial"/>
          <w:sz w:val="20"/>
          <w:szCs w:val="20"/>
        </w:rPr>
        <w:t xml:space="preserve">also be </w:t>
      </w:r>
      <w:r w:rsidR="009A38CF">
        <w:rPr>
          <w:rFonts w:ascii="Arial" w:hAnsi="Arial" w:cs="Arial"/>
          <w:sz w:val="20"/>
          <w:szCs w:val="20"/>
        </w:rPr>
        <w:t>screened in this R</w:t>
      </w:r>
      <w:r w:rsidR="00961202" w:rsidRPr="00FD7F6B">
        <w:rPr>
          <w:rFonts w:ascii="Arial" w:hAnsi="Arial" w:cs="Arial"/>
          <w:sz w:val="20"/>
          <w:szCs w:val="20"/>
        </w:rPr>
        <w:t>ound to determine proposer responsiveness</w:t>
      </w:r>
      <w:r w:rsidR="00A375D4" w:rsidRPr="00FD7F6B">
        <w:rPr>
          <w:rFonts w:ascii="Arial" w:hAnsi="Arial" w:cs="Arial"/>
          <w:sz w:val="20"/>
          <w:szCs w:val="20"/>
        </w:rPr>
        <w:t>.</w:t>
      </w:r>
    </w:p>
    <w:p w:rsidR="00446B5F" w:rsidRPr="00FD7F6B" w:rsidRDefault="00446B5F" w:rsidP="000330BB">
      <w:pPr>
        <w:tabs>
          <w:tab w:val="left" w:pos="360"/>
        </w:tabs>
        <w:spacing w:after="120"/>
        <w:ind w:left="720"/>
        <w:rPr>
          <w:rFonts w:ascii="Arial" w:hAnsi="Arial" w:cs="Arial"/>
          <w:b/>
          <w:sz w:val="20"/>
          <w:szCs w:val="20"/>
        </w:rPr>
      </w:pPr>
    </w:p>
    <w:p w:rsidR="00387B9E" w:rsidRPr="00FD7F6B" w:rsidRDefault="00446B5F" w:rsidP="000330BB">
      <w:pPr>
        <w:tabs>
          <w:tab w:val="left" w:pos="360"/>
        </w:tabs>
        <w:ind w:left="720"/>
        <w:rPr>
          <w:rFonts w:ascii="Arial" w:hAnsi="Arial" w:cs="Arial"/>
          <w:b/>
          <w:sz w:val="22"/>
          <w:szCs w:val="22"/>
        </w:rPr>
      </w:pPr>
      <w:r w:rsidRPr="00FD7F6B">
        <w:rPr>
          <w:rFonts w:ascii="Arial" w:hAnsi="Arial" w:cs="Arial"/>
          <w:b/>
          <w:sz w:val="22"/>
          <w:szCs w:val="22"/>
        </w:rPr>
        <w:t xml:space="preserve">Round </w:t>
      </w:r>
      <w:r w:rsidR="00F7149E" w:rsidRPr="00FD7F6B">
        <w:rPr>
          <w:rFonts w:ascii="Arial" w:hAnsi="Arial" w:cs="Arial"/>
          <w:b/>
          <w:sz w:val="22"/>
          <w:szCs w:val="22"/>
        </w:rPr>
        <w:t>2</w:t>
      </w:r>
      <w:r w:rsidR="00387B9E" w:rsidRPr="00FD7F6B">
        <w:rPr>
          <w:rFonts w:ascii="Arial" w:hAnsi="Arial" w:cs="Arial"/>
          <w:b/>
          <w:sz w:val="22"/>
          <w:szCs w:val="22"/>
        </w:rPr>
        <w:t xml:space="preserve">: </w:t>
      </w:r>
      <w:r w:rsidRPr="00FD7F6B">
        <w:rPr>
          <w:rFonts w:ascii="Arial" w:hAnsi="Arial" w:cs="Arial"/>
          <w:b/>
          <w:sz w:val="22"/>
          <w:szCs w:val="22"/>
        </w:rPr>
        <w:t xml:space="preserve"> </w:t>
      </w:r>
      <w:r w:rsidR="008929A6" w:rsidRPr="00FD7F6B">
        <w:rPr>
          <w:rFonts w:ascii="Arial" w:hAnsi="Arial" w:cs="Arial"/>
          <w:b/>
          <w:sz w:val="22"/>
          <w:szCs w:val="22"/>
        </w:rPr>
        <w:t>Mandatory Technical Requirements</w:t>
      </w:r>
      <w:r w:rsidR="001B037D" w:rsidRPr="00FD7F6B">
        <w:rPr>
          <w:rFonts w:ascii="Arial" w:hAnsi="Arial" w:cs="Arial"/>
          <w:b/>
          <w:sz w:val="22"/>
          <w:szCs w:val="22"/>
        </w:rPr>
        <w:t xml:space="preserve">   </w:t>
      </w:r>
    </w:p>
    <w:p w:rsidR="008929A6" w:rsidRPr="00FD7F6B" w:rsidRDefault="008929A6" w:rsidP="000330BB">
      <w:pPr>
        <w:tabs>
          <w:tab w:val="left" w:pos="360"/>
        </w:tabs>
        <w:ind w:left="720"/>
        <w:rPr>
          <w:rFonts w:ascii="Arial" w:hAnsi="Arial" w:cs="Arial"/>
          <w:sz w:val="20"/>
          <w:szCs w:val="20"/>
        </w:rPr>
      </w:pPr>
      <w:r w:rsidRPr="00FD7F6B">
        <w:rPr>
          <w:rFonts w:ascii="Arial" w:hAnsi="Arial" w:cs="Arial"/>
          <w:sz w:val="20"/>
          <w:szCs w:val="20"/>
        </w:rPr>
        <w:t>The City will then</w:t>
      </w:r>
      <w:r w:rsidRPr="00FD7F6B">
        <w:rPr>
          <w:rFonts w:ascii="Arial" w:hAnsi="Arial" w:cs="Arial"/>
          <w:b/>
          <w:sz w:val="20"/>
          <w:szCs w:val="20"/>
        </w:rPr>
        <w:t xml:space="preserve"> </w:t>
      </w:r>
      <w:r w:rsidRPr="00FD7F6B">
        <w:rPr>
          <w:rFonts w:ascii="Arial" w:hAnsi="Arial" w:cs="Arial"/>
          <w:sz w:val="20"/>
          <w:szCs w:val="20"/>
        </w:rPr>
        <w:t>review submittals for initial deci</w:t>
      </w:r>
      <w:r w:rsidR="009A38CF">
        <w:rPr>
          <w:rFonts w:ascii="Arial" w:hAnsi="Arial" w:cs="Arial"/>
          <w:sz w:val="20"/>
          <w:szCs w:val="20"/>
        </w:rPr>
        <w:t>sions on responsiveness to the M</w:t>
      </w:r>
      <w:r w:rsidRPr="00FD7F6B">
        <w:rPr>
          <w:rFonts w:ascii="Arial" w:hAnsi="Arial" w:cs="Arial"/>
          <w:sz w:val="20"/>
          <w:szCs w:val="20"/>
        </w:rPr>
        <w:t>a</w:t>
      </w:r>
      <w:r w:rsidR="009A38CF">
        <w:rPr>
          <w:rFonts w:ascii="Arial" w:hAnsi="Arial" w:cs="Arial"/>
          <w:sz w:val="20"/>
          <w:szCs w:val="20"/>
        </w:rPr>
        <w:t>ndatory Technical R</w:t>
      </w:r>
      <w:r w:rsidR="000330BB" w:rsidRPr="00FD7F6B">
        <w:rPr>
          <w:rFonts w:ascii="Arial" w:hAnsi="Arial" w:cs="Arial"/>
          <w:sz w:val="20"/>
          <w:szCs w:val="20"/>
        </w:rPr>
        <w:t xml:space="preserve">equirements. </w:t>
      </w:r>
      <w:r w:rsidRPr="00FD7F6B">
        <w:rPr>
          <w:rFonts w:ascii="Arial" w:hAnsi="Arial" w:cs="Arial"/>
          <w:sz w:val="20"/>
          <w:szCs w:val="20"/>
        </w:rPr>
        <w:t>Those found responsive based on this initial revi</w:t>
      </w:r>
      <w:r w:rsidR="009A38CF">
        <w:rPr>
          <w:rFonts w:ascii="Arial" w:hAnsi="Arial" w:cs="Arial"/>
          <w:sz w:val="20"/>
          <w:szCs w:val="20"/>
        </w:rPr>
        <w:t>ew shall proceed to the next r</w:t>
      </w:r>
      <w:r w:rsidRPr="00FD7F6B">
        <w:rPr>
          <w:rFonts w:ascii="Arial" w:hAnsi="Arial" w:cs="Arial"/>
          <w:sz w:val="20"/>
          <w:szCs w:val="20"/>
        </w:rPr>
        <w:t xml:space="preserve">ound.  </w:t>
      </w:r>
    </w:p>
    <w:p w:rsidR="00A375D4" w:rsidRPr="00FD7F6B" w:rsidRDefault="00A375D4" w:rsidP="000330BB">
      <w:pPr>
        <w:tabs>
          <w:tab w:val="left" w:pos="360"/>
        </w:tabs>
        <w:spacing w:after="120"/>
        <w:ind w:left="720"/>
        <w:rPr>
          <w:rFonts w:ascii="Arial" w:hAnsi="Arial" w:cs="Arial"/>
          <w:b/>
          <w:sz w:val="20"/>
          <w:szCs w:val="20"/>
        </w:rPr>
      </w:pPr>
    </w:p>
    <w:p w:rsidR="00387B9E" w:rsidRPr="00FD7F6B" w:rsidRDefault="002452E0" w:rsidP="000330BB">
      <w:pPr>
        <w:tabs>
          <w:tab w:val="left" w:pos="360"/>
        </w:tabs>
        <w:ind w:left="720"/>
        <w:rPr>
          <w:rFonts w:ascii="Arial" w:hAnsi="Arial" w:cs="Arial"/>
          <w:sz w:val="22"/>
          <w:szCs w:val="22"/>
        </w:rPr>
      </w:pPr>
      <w:r w:rsidRPr="00FD7F6B">
        <w:rPr>
          <w:rFonts w:ascii="Arial" w:hAnsi="Arial" w:cs="Arial"/>
          <w:b/>
          <w:sz w:val="22"/>
          <w:szCs w:val="22"/>
        </w:rPr>
        <w:t xml:space="preserve">Round </w:t>
      </w:r>
      <w:r w:rsidR="002F313A" w:rsidRPr="00FD7F6B">
        <w:rPr>
          <w:rFonts w:ascii="Arial" w:hAnsi="Arial" w:cs="Arial"/>
          <w:b/>
          <w:sz w:val="22"/>
          <w:szCs w:val="22"/>
        </w:rPr>
        <w:t>3</w:t>
      </w:r>
      <w:r w:rsidR="00387B9E" w:rsidRPr="00FD7F6B">
        <w:rPr>
          <w:rFonts w:ascii="Arial" w:hAnsi="Arial" w:cs="Arial"/>
          <w:b/>
          <w:sz w:val="22"/>
          <w:szCs w:val="22"/>
        </w:rPr>
        <w:t xml:space="preserve">: </w:t>
      </w:r>
      <w:r w:rsidRPr="00FD7F6B">
        <w:rPr>
          <w:rFonts w:ascii="Arial" w:hAnsi="Arial" w:cs="Arial"/>
          <w:b/>
          <w:sz w:val="22"/>
          <w:szCs w:val="22"/>
        </w:rPr>
        <w:t xml:space="preserve"> </w:t>
      </w:r>
      <w:r w:rsidR="00DF115A" w:rsidRPr="00FD7F6B">
        <w:rPr>
          <w:rFonts w:ascii="Arial" w:hAnsi="Arial" w:cs="Arial"/>
          <w:b/>
          <w:sz w:val="22"/>
          <w:szCs w:val="22"/>
        </w:rPr>
        <w:t>Management</w:t>
      </w:r>
      <w:r w:rsidR="00F726A8" w:rsidRPr="00FD7F6B">
        <w:rPr>
          <w:rFonts w:ascii="Arial" w:hAnsi="Arial" w:cs="Arial"/>
          <w:b/>
          <w:sz w:val="22"/>
          <w:szCs w:val="22"/>
        </w:rPr>
        <w:t>, Technical</w:t>
      </w:r>
      <w:r w:rsidR="00CC49B4">
        <w:rPr>
          <w:rFonts w:ascii="Arial" w:hAnsi="Arial" w:cs="Arial"/>
          <w:b/>
          <w:sz w:val="22"/>
          <w:szCs w:val="22"/>
        </w:rPr>
        <w:t xml:space="preserve">, </w:t>
      </w:r>
      <w:r w:rsidR="00F726A8" w:rsidRPr="00FD7F6B">
        <w:rPr>
          <w:rFonts w:ascii="Arial" w:hAnsi="Arial" w:cs="Arial"/>
          <w:b/>
          <w:sz w:val="22"/>
          <w:szCs w:val="22"/>
        </w:rPr>
        <w:t>Pricing</w:t>
      </w:r>
      <w:r w:rsidR="00CC49B4">
        <w:rPr>
          <w:rFonts w:ascii="Arial" w:hAnsi="Arial" w:cs="Arial"/>
          <w:b/>
          <w:sz w:val="22"/>
          <w:szCs w:val="22"/>
        </w:rPr>
        <w:t xml:space="preserve"> &amp; Inclusion Plan Scoring</w:t>
      </w:r>
      <w:r w:rsidR="000330BB" w:rsidRPr="00FD7F6B">
        <w:rPr>
          <w:rFonts w:ascii="Arial" w:hAnsi="Arial" w:cs="Arial"/>
          <w:sz w:val="22"/>
          <w:szCs w:val="22"/>
        </w:rPr>
        <w:tab/>
      </w:r>
      <w:r w:rsidR="001B037D" w:rsidRPr="00FD7F6B">
        <w:rPr>
          <w:rFonts w:ascii="Arial" w:hAnsi="Arial" w:cs="Arial"/>
          <w:sz w:val="22"/>
          <w:szCs w:val="22"/>
        </w:rPr>
        <w:t xml:space="preserve"> </w:t>
      </w:r>
    </w:p>
    <w:p w:rsidR="00682C92" w:rsidRPr="00FD7F6B" w:rsidRDefault="00255597" w:rsidP="000330BB">
      <w:pPr>
        <w:tabs>
          <w:tab w:val="left" w:pos="360"/>
        </w:tabs>
        <w:ind w:left="720"/>
        <w:rPr>
          <w:rFonts w:ascii="Arial" w:hAnsi="Arial" w:cs="Arial"/>
          <w:sz w:val="20"/>
          <w:szCs w:val="20"/>
        </w:rPr>
      </w:pPr>
      <w:r w:rsidRPr="00FD7F6B">
        <w:rPr>
          <w:rFonts w:ascii="Arial" w:hAnsi="Arial" w:cs="Arial"/>
          <w:sz w:val="20"/>
          <w:szCs w:val="20"/>
        </w:rPr>
        <w:t xml:space="preserve">The City </w:t>
      </w:r>
      <w:r w:rsidR="000C525C" w:rsidRPr="00FD7F6B">
        <w:rPr>
          <w:rFonts w:ascii="Arial" w:hAnsi="Arial" w:cs="Arial"/>
          <w:sz w:val="20"/>
          <w:szCs w:val="20"/>
        </w:rPr>
        <w:t xml:space="preserve">will </w:t>
      </w:r>
      <w:r w:rsidRPr="00FD7F6B">
        <w:rPr>
          <w:rFonts w:ascii="Arial" w:hAnsi="Arial" w:cs="Arial"/>
          <w:sz w:val="20"/>
          <w:szCs w:val="20"/>
        </w:rPr>
        <w:t>evaluate</w:t>
      </w:r>
      <w:r w:rsidR="00716672" w:rsidRPr="00FD7F6B">
        <w:rPr>
          <w:rFonts w:ascii="Arial" w:hAnsi="Arial" w:cs="Arial"/>
          <w:sz w:val="20"/>
          <w:szCs w:val="20"/>
        </w:rPr>
        <w:t xml:space="preserve"> proposals </w:t>
      </w:r>
      <w:r w:rsidR="004D4282" w:rsidRPr="00FD7F6B">
        <w:rPr>
          <w:rFonts w:ascii="Arial" w:hAnsi="Arial" w:cs="Arial"/>
          <w:sz w:val="20"/>
          <w:szCs w:val="20"/>
        </w:rPr>
        <w:t>that successfully pass through</w:t>
      </w:r>
      <w:r w:rsidR="000B0C00" w:rsidRPr="00FD7F6B">
        <w:rPr>
          <w:rFonts w:ascii="Arial" w:hAnsi="Arial" w:cs="Arial"/>
          <w:sz w:val="20"/>
          <w:szCs w:val="20"/>
        </w:rPr>
        <w:t xml:space="preserve"> the previous </w:t>
      </w:r>
      <w:r w:rsidR="001B037D" w:rsidRPr="00FD7F6B">
        <w:rPr>
          <w:rFonts w:ascii="Arial" w:hAnsi="Arial" w:cs="Arial"/>
          <w:sz w:val="20"/>
          <w:szCs w:val="20"/>
        </w:rPr>
        <w:t xml:space="preserve">two </w:t>
      </w:r>
      <w:r w:rsidR="000B0C00" w:rsidRPr="00FD7F6B">
        <w:rPr>
          <w:rFonts w:ascii="Arial" w:hAnsi="Arial" w:cs="Arial"/>
          <w:sz w:val="20"/>
          <w:szCs w:val="20"/>
        </w:rPr>
        <w:t>Rounds</w:t>
      </w:r>
      <w:r w:rsidR="0079637C" w:rsidRPr="00FD7F6B">
        <w:rPr>
          <w:rFonts w:ascii="Arial" w:hAnsi="Arial" w:cs="Arial"/>
          <w:sz w:val="20"/>
          <w:szCs w:val="20"/>
        </w:rPr>
        <w:t>.</w:t>
      </w:r>
      <w:r w:rsidR="007D4BC4" w:rsidRPr="00FD7F6B">
        <w:rPr>
          <w:rFonts w:ascii="Arial" w:hAnsi="Arial" w:cs="Arial"/>
          <w:sz w:val="20"/>
          <w:szCs w:val="20"/>
        </w:rPr>
        <w:t xml:space="preserve"> </w:t>
      </w:r>
      <w:r w:rsidR="0079637C" w:rsidRPr="00FD7F6B">
        <w:rPr>
          <w:rFonts w:ascii="Arial" w:hAnsi="Arial" w:cs="Arial"/>
          <w:sz w:val="20"/>
          <w:szCs w:val="20"/>
        </w:rPr>
        <w:t xml:space="preserve">The City will evaluate proposals using the criteria below. </w:t>
      </w:r>
      <w:r w:rsidR="00BF3B11" w:rsidRPr="00FD7F6B">
        <w:rPr>
          <w:rFonts w:ascii="Arial" w:hAnsi="Arial" w:cs="Arial"/>
          <w:sz w:val="20"/>
          <w:szCs w:val="20"/>
        </w:rPr>
        <w:t xml:space="preserve">Proposals will be evaluated and </w:t>
      </w:r>
      <w:r w:rsidR="00CC49B4">
        <w:rPr>
          <w:rFonts w:ascii="Arial" w:hAnsi="Arial" w:cs="Arial"/>
          <w:sz w:val="20"/>
          <w:szCs w:val="20"/>
        </w:rPr>
        <w:t>scored</w:t>
      </w:r>
      <w:r w:rsidR="00BF3B11" w:rsidRPr="00FD7F6B">
        <w:rPr>
          <w:rFonts w:ascii="Arial" w:hAnsi="Arial" w:cs="Arial"/>
          <w:sz w:val="20"/>
          <w:szCs w:val="20"/>
        </w:rPr>
        <w:t xml:space="preserve"> and the City will decide whether to move forward with </w:t>
      </w:r>
      <w:r w:rsidR="00BB537F">
        <w:rPr>
          <w:rFonts w:ascii="Arial" w:hAnsi="Arial" w:cs="Arial"/>
          <w:sz w:val="20"/>
          <w:szCs w:val="20"/>
        </w:rPr>
        <w:t xml:space="preserve">only </w:t>
      </w:r>
      <w:r w:rsidR="00BF3B11" w:rsidRPr="00FD7F6B">
        <w:rPr>
          <w:rFonts w:ascii="Arial" w:hAnsi="Arial" w:cs="Arial"/>
          <w:sz w:val="20"/>
          <w:szCs w:val="20"/>
        </w:rPr>
        <w:t xml:space="preserve">Hosted Solutions, </w:t>
      </w:r>
      <w:r w:rsidR="00BB537F">
        <w:rPr>
          <w:rFonts w:ascii="Arial" w:hAnsi="Arial" w:cs="Arial"/>
          <w:sz w:val="20"/>
          <w:szCs w:val="20"/>
        </w:rPr>
        <w:t xml:space="preserve">only </w:t>
      </w:r>
      <w:r w:rsidR="00BF3B11" w:rsidRPr="00FD7F6B">
        <w:rPr>
          <w:rFonts w:ascii="Arial" w:hAnsi="Arial" w:cs="Arial"/>
          <w:sz w:val="20"/>
          <w:szCs w:val="20"/>
        </w:rPr>
        <w:t xml:space="preserve">Non-Hosted Solutions, or both, as determined to be in the best interest of the City.  </w:t>
      </w:r>
      <w:r w:rsidR="0079637C" w:rsidRPr="00FD7F6B">
        <w:rPr>
          <w:rFonts w:ascii="Arial" w:hAnsi="Arial" w:cs="Arial"/>
          <w:sz w:val="20"/>
          <w:szCs w:val="20"/>
        </w:rPr>
        <w:t xml:space="preserve">Those proposals </w:t>
      </w:r>
      <w:r w:rsidR="00CC49B4">
        <w:rPr>
          <w:rFonts w:ascii="Arial" w:hAnsi="Arial" w:cs="Arial"/>
          <w:sz w:val="20"/>
          <w:szCs w:val="20"/>
        </w:rPr>
        <w:t>whose scores</w:t>
      </w:r>
      <w:r w:rsidR="0079637C" w:rsidRPr="00FD7F6B">
        <w:rPr>
          <w:rFonts w:ascii="Arial" w:hAnsi="Arial" w:cs="Arial"/>
          <w:sz w:val="20"/>
          <w:szCs w:val="20"/>
        </w:rPr>
        <w:t xml:space="preserve"> cluster within a competitive range</w:t>
      </w:r>
      <w:r w:rsidR="00961202" w:rsidRPr="00FD7F6B">
        <w:rPr>
          <w:rFonts w:ascii="Arial" w:hAnsi="Arial" w:cs="Arial"/>
          <w:sz w:val="20"/>
          <w:szCs w:val="20"/>
        </w:rPr>
        <w:t>,</w:t>
      </w:r>
      <w:r w:rsidR="0079637C" w:rsidRPr="00FD7F6B">
        <w:rPr>
          <w:rFonts w:ascii="Arial" w:hAnsi="Arial" w:cs="Arial"/>
          <w:sz w:val="20"/>
          <w:szCs w:val="20"/>
        </w:rPr>
        <w:t xml:space="preserve"> in the opinion of the evaluation team</w:t>
      </w:r>
      <w:r w:rsidR="00961202" w:rsidRPr="00FD7F6B">
        <w:rPr>
          <w:rFonts w:ascii="Arial" w:hAnsi="Arial" w:cs="Arial"/>
          <w:sz w:val="20"/>
          <w:szCs w:val="20"/>
        </w:rPr>
        <w:t>,</w:t>
      </w:r>
      <w:r w:rsidR="0079637C" w:rsidRPr="00FD7F6B">
        <w:rPr>
          <w:rFonts w:ascii="Arial" w:hAnsi="Arial" w:cs="Arial"/>
          <w:sz w:val="20"/>
          <w:szCs w:val="20"/>
        </w:rPr>
        <w:t xml:space="preserve"> shall continue</w:t>
      </w:r>
      <w:r w:rsidR="00BF3B11" w:rsidRPr="00FD7F6B">
        <w:rPr>
          <w:rFonts w:ascii="Arial" w:hAnsi="Arial" w:cs="Arial"/>
          <w:sz w:val="20"/>
          <w:szCs w:val="20"/>
        </w:rPr>
        <w:t xml:space="preserve"> to the next round.</w:t>
      </w:r>
      <w:r w:rsidR="0079637C" w:rsidRPr="00FD7F6B">
        <w:rPr>
          <w:rFonts w:ascii="Arial" w:hAnsi="Arial" w:cs="Arial"/>
          <w:sz w:val="20"/>
          <w:szCs w:val="20"/>
        </w:rPr>
        <w:t xml:space="preserve"> </w:t>
      </w:r>
      <w:r w:rsidR="00682C92" w:rsidRPr="00FD7F6B">
        <w:rPr>
          <w:rFonts w:ascii="Arial" w:hAnsi="Arial" w:cs="Arial"/>
          <w:sz w:val="20"/>
          <w:szCs w:val="20"/>
        </w:rPr>
        <w:t xml:space="preserve">  </w:t>
      </w:r>
      <w:r w:rsidR="00CC49B4" w:rsidRPr="00CC49B4">
        <w:rPr>
          <w:rFonts w:ascii="Arial" w:hAnsi="Arial" w:cs="Arial"/>
          <w:sz w:val="20"/>
          <w:szCs w:val="20"/>
        </w:rPr>
        <w:t>The City has the option to find proposals highly deficient in a particular criteria or whose price is significantly higher/lower than the others uncompetitive.</w:t>
      </w:r>
    </w:p>
    <w:p w:rsidR="00682C92" w:rsidRPr="00FD7F6B" w:rsidRDefault="00682C92" w:rsidP="000330BB">
      <w:pPr>
        <w:tabs>
          <w:tab w:val="left" w:pos="360"/>
        </w:tabs>
        <w:ind w:left="720"/>
        <w:rPr>
          <w:rFonts w:ascii="Arial" w:hAnsi="Arial" w:cs="Arial"/>
          <w:sz w:val="20"/>
          <w:szCs w:val="20"/>
        </w:rPr>
      </w:pPr>
    </w:p>
    <w:p w:rsidR="0079637C" w:rsidRPr="00FD7F6B" w:rsidRDefault="00682C92" w:rsidP="000330BB">
      <w:pPr>
        <w:tabs>
          <w:tab w:val="left" w:pos="360"/>
        </w:tabs>
        <w:ind w:left="720"/>
        <w:jc w:val="center"/>
        <w:rPr>
          <w:rFonts w:ascii="Arial" w:hAnsi="Arial" w:cs="Arial"/>
          <w:b/>
          <w:sz w:val="20"/>
          <w:szCs w:val="20"/>
          <w:u w:val="single"/>
        </w:rPr>
      </w:pPr>
      <w:r w:rsidRPr="00FD7F6B">
        <w:rPr>
          <w:rFonts w:ascii="Arial" w:hAnsi="Arial" w:cs="Arial"/>
          <w:b/>
          <w:sz w:val="20"/>
          <w:szCs w:val="20"/>
          <w:u w:val="single"/>
        </w:rPr>
        <w:t xml:space="preserve">TABLE 4 </w:t>
      </w:r>
      <w:r w:rsidR="00327FDE" w:rsidRPr="00FD7F6B">
        <w:rPr>
          <w:rFonts w:ascii="Arial" w:hAnsi="Arial" w:cs="Arial"/>
          <w:b/>
          <w:sz w:val="20"/>
          <w:szCs w:val="20"/>
          <w:u w:val="single"/>
        </w:rPr>
        <w:t>–</w:t>
      </w:r>
      <w:r w:rsidRPr="00FD7F6B">
        <w:rPr>
          <w:rFonts w:ascii="Arial" w:hAnsi="Arial" w:cs="Arial"/>
          <w:b/>
          <w:sz w:val="20"/>
          <w:szCs w:val="20"/>
          <w:u w:val="single"/>
        </w:rPr>
        <w:t xml:space="preserve"> </w:t>
      </w:r>
      <w:r w:rsidR="00327FDE" w:rsidRPr="00FD7F6B">
        <w:rPr>
          <w:rFonts w:ascii="Arial" w:hAnsi="Arial" w:cs="Arial"/>
          <w:b/>
          <w:sz w:val="20"/>
          <w:szCs w:val="20"/>
          <w:u w:val="single"/>
        </w:rPr>
        <w:t xml:space="preserve">ROUND </w:t>
      </w:r>
      <w:r w:rsidR="001A7D22" w:rsidRPr="00FD7F6B">
        <w:rPr>
          <w:rFonts w:ascii="Arial" w:hAnsi="Arial" w:cs="Arial"/>
          <w:b/>
          <w:sz w:val="20"/>
          <w:szCs w:val="20"/>
          <w:u w:val="single"/>
        </w:rPr>
        <w:t xml:space="preserve">3 </w:t>
      </w:r>
      <w:r w:rsidRPr="00FD7F6B">
        <w:rPr>
          <w:rFonts w:ascii="Arial" w:hAnsi="Arial" w:cs="Arial"/>
          <w:b/>
          <w:sz w:val="20"/>
          <w:szCs w:val="20"/>
          <w:u w:val="single"/>
        </w:rPr>
        <w:t>SCORING</w:t>
      </w:r>
    </w:p>
    <w:p w:rsidR="00F7149E" w:rsidRPr="00FD7F6B" w:rsidRDefault="0079637C" w:rsidP="000330BB">
      <w:pPr>
        <w:ind w:left="4395"/>
        <w:rPr>
          <w:rFonts w:ascii="Arial" w:hAnsi="Arial" w:cs="Arial"/>
          <w:sz w:val="20"/>
          <w:szCs w:val="20"/>
        </w:rPr>
      </w:pPr>
      <w:r w:rsidRPr="00FD7F6B">
        <w:rPr>
          <w:rFonts w:ascii="Arial" w:hAnsi="Arial" w:cs="Arial"/>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2520"/>
      </w:tblGrid>
      <w:tr w:rsidR="00F7149E" w:rsidRPr="00FD7F6B" w:rsidTr="00596491">
        <w:trPr>
          <w:jc w:val="center"/>
        </w:trPr>
        <w:tc>
          <w:tcPr>
            <w:tcW w:w="5940" w:type="dxa"/>
            <w:shd w:val="clear" w:color="auto" w:fill="BFBFBF" w:themeFill="background1" w:themeFillShade="BF"/>
          </w:tcPr>
          <w:p w:rsidR="00F7149E" w:rsidRPr="00FD7F6B" w:rsidRDefault="00961202" w:rsidP="008C2B82">
            <w:pPr>
              <w:jc w:val="center"/>
              <w:rPr>
                <w:rFonts w:ascii="Arial" w:hAnsi="Arial" w:cs="Arial"/>
                <w:b/>
                <w:sz w:val="20"/>
                <w:szCs w:val="20"/>
              </w:rPr>
            </w:pPr>
            <w:r w:rsidRPr="00FD7F6B">
              <w:rPr>
                <w:rFonts w:ascii="Arial" w:hAnsi="Arial" w:cs="Arial"/>
                <w:b/>
                <w:sz w:val="20"/>
                <w:szCs w:val="20"/>
              </w:rPr>
              <w:t>Criter</w:t>
            </w:r>
            <w:r w:rsidR="008C2B82" w:rsidRPr="00FD7F6B">
              <w:rPr>
                <w:rFonts w:ascii="Arial" w:hAnsi="Arial" w:cs="Arial"/>
                <w:b/>
                <w:sz w:val="20"/>
                <w:szCs w:val="20"/>
              </w:rPr>
              <w:t>i</w:t>
            </w:r>
            <w:r w:rsidRPr="00FD7F6B">
              <w:rPr>
                <w:rFonts w:ascii="Arial" w:hAnsi="Arial" w:cs="Arial"/>
                <w:b/>
                <w:sz w:val="20"/>
                <w:szCs w:val="20"/>
              </w:rPr>
              <w:t>a</w:t>
            </w:r>
          </w:p>
        </w:tc>
        <w:tc>
          <w:tcPr>
            <w:tcW w:w="2520" w:type="dxa"/>
            <w:shd w:val="clear" w:color="auto" w:fill="BFBFBF" w:themeFill="background1" w:themeFillShade="BF"/>
          </w:tcPr>
          <w:p w:rsidR="00F7149E" w:rsidRPr="00FD7F6B" w:rsidRDefault="00F72837" w:rsidP="00B37047">
            <w:pPr>
              <w:jc w:val="center"/>
              <w:rPr>
                <w:rFonts w:ascii="Arial" w:hAnsi="Arial" w:cs="Arial"/>
                <w:b/>
                <w:sz w:val="20"/>
                <w:szCs w:val="20"/>
              </w:rPr>
            </w:pPr>
            <w:r w:rsidRPr="00FD7F6B">
              <w:rPr>
                <w:rFonts w:ascii="Arial" w:hAnsi="Arial" w:cs="Arial"/>
                <w:b/>
                <w:sz w:val="20"/>
                <w:szCs w:val="20"/>
              </w:rPr>
              <w:t>Maximum</w:t>
            </w:r>
            <w:r w:rsidR="00F7149E" w:rsidRPr="00FD7F6B">
              <w:rPr>
                <w:rFonts w:ascii="Arial" w:hAnsi="Arial" w:cs="Arial"/>
                <w:b/>
                <w:sz w:val="20"/>
                <w:szCs w:val="20"/>
              </w:rPr>
              <w:t xml:space="preserve"> </w:t>
            </w:r>
            <w:r w:rsidRPr="00FD7F6B">
              <w:rPr>
                <w:rFonts w:ascii="Arial" w:hAnsi="Arial" w:cs="Arial"/>
                <w:b/>
                <w:sz w:val="20"/>
                <w:szCs w:val="20"/>
              </w:rPr>
              <w:t>P</w:t>
            </w:r>
            <w:r w:rsidR="00F7149E" w:rsidRPr="00FD7F6B">
              <w:rPr>
                <w:rFonts w:ascii="Arial" w:hAnsi="Arial" w:cs="Arial"/>
                <w:b/>
                <w:sz w:val="20"/>
                <w:szCs w:val="20"/>
              </w:rPr>
              <w:t>oints</w:t>
            </w:r>
          </w:p>
        </w:tc>
      </w:tr>
      <w:tr w:rsidR="00F7149E" w:rsidRPr="00FD7F6B" w:rsidTr="00596491">
        <w:trPr>
          <w:jc w:val="center"/>
        </w:trPr>
        <w:tc>
          <w:tcPr>
            <w:tcW w:w="5940" w:type="dxa"/>
          </w:tcPr>
          <w:p w:rsidR="00F7149E" w:rsidRPr="00FD7F6B" w:rsidRDefault="00F726A8" w:rsidP="00DC6932">
            <w:pPr>
              <w:rPr>
                <w:rFonts w:ascii="Arial" w:hAnsi="Arial" w:cs="Arial"/>
                <w:sz w:val="20"/>
                <w:szCs w:val="20"/>
              </w:rPr>
            </w:pPr>
            <w:r w:rsidRPr="00FD7F6B">
              <w:rPr>
                <w:rFonts w:ascii="Arial" w:hAnsi="Arial" w:cs="Arial"/>
                <w:sz w:val="20"/>
                <w:szCs w:val="20"/>
              </w:rPr>
              <w:t>Management Response</w:t>
            </w:r>
          </w:p>
        </w:tc>
        <w:tc>
          <w:tcPr>
            <w:tcW w:w="2520" w:type="dxa"/>
          </w:tcPr>
          <w:p w:rsidR="00F7149E" w:rsidRPr="00FD7F6B" w:rsidRDefault="007A2020" w:rsidP="00B37047">
            <w:pPr>
              <w:jc w:val="center"/>
              <w:rPr>
                <w:rFonts w:ascii="Arial" w:hAnsi="Arial" w:cs="Arial"/>
                <w:sz w:val="20"/>
                <w:szCs w:val="20"/>
              </w:rPr>
            </w:pPr>
            <w:r w:rsidRPr="00FD7F6B">
              <w:rPr>
                <w:rFonts w:ascii="Arial" w:hAnsi="Arial" w:cs="Arial"/>
                <w:sz w:val="20"/>
                <w:szCs w:val="20"/>
              </w:rPr>
              <w:t>1</w:t>
            </w:r>
            <w:r w:rsidR="001C5F2B" w:rsidRPr="00FD7F6B">
              <w:rPr>
                <w:rFonts w:ascii="Arial" w:hAnsi="Arial" w:cs="Arial"/>
                <w:sz w:val="20"/>
                <w:szCs w:val="20"/>
              </w:rPr>
              <w:t>00</w:t>
            </w:r>
          </w:p>
        </w:tc>
      </w:tr>
      <w:tr w:rsidR="00F7149E" w:rsidRPr="00FD7F6B" w:rsidTr="00596491">
        <w:trPr>
          <w:jc w:val="center"/>
        </w:trPr>
        <w:tc>
          <w:tcPr>
            <w:tcW w:w="5940" w:type="dxa"/>
          </w:tcPr>
          <w:p w:rsidR="00F7149E" w:rsidRPr="00FD7F6B" w:rsidRDefault="00F726A8" w:rsidP="00DC6932">
            <w:pPr>
              <w:rPr>
                <w:rFonts w:ascii="Arial" w:hAnsi="Arial" w:cs="Arial"/>
                <w:sz w:val="20"/>
                <w:szCs w:val="20"/>
              </w:rPr>
            </w:pPr>
            <w:r w:rsidRPr="00FD7F6B">
              <w:rPr>
                <w:rFonts w:ascii="Arial" w:hAnsi="Arial" w:cs="Arial"/>
                <w:sz w:val="20"/>
                <w:szCs w:val="20"/>
              </w:rPr>
              <w:t>Technical</w:t>
            </w:r>
            <w:r w:rsidR="000B0327" w:rsidRPr="00FD7F6B">
              <w:rPr>
                <w:rFonts w:ascii="Arial" w:hAnsi="Arial" w:cs="Arial"/>
                <w:sz w:val="20"/>
                <w:szCs w:val="20"/>
              </w:rPr>
              <w:t xml:space="preserve"> &amp; Functional</w:t>
            </w:r>
            <w:r w:rsidRPr="00FD7F6B">
              <w:rPr>
                <w:rFonts w:ascii="Arial" w:hAnsi="Arial" w:cs="Arial"/>
                <w:sz w:val="20"/>
                <w:szCs w:val="20"/>
              </w:rPr>
              <w:t xml:space="preserve"> </w:t>
            </w:r>
            <w:r w:rsidR="00F7149E" w:rsidRPr="00FD7F6B">
              <w:rPr>
                <w:rFonts w:ascii="Arial" w:hAnsi="Arial" w:cs="Arial"/>
                <w:sz w:val="20"/>
                <w:szCs w:val="20"/>
              </w:rPr>
              <w:t>Respon</w:t>
            </w:r>
            <w:r w:rsidR="001A3EA1">
              <w:rPr>
                <w:rFonts w:ascii="Arial" w:hAnsi="Arial" w:cs="Arial"/>
                <w:sz w:val="20"/>
                <w:szCs w:val="20"/>
              </w:rPr>
              <w:t>se</w:t>
            </w:r>
          </w:p>
        </w:tc>
        <w:tc>
          <w:tcPr>
            <w:tcW w:w="2520" w:type="dxa"/>
          </w:tcPr>
          <w:p w:rsidR="00F7149E" w:rsidRPr="00FD7F6B" w:rsidRDefault="006947EE" w:rsidP="00B37047">
            <w:pPr>
              <w:jc w:val="center"/>
              <w:rPr>
                <w:rFonts w:ascii="Arial" w:hAnsi="Arial" w:cs="Arial"/>
                <w:sz w:val="20"/>
                <w:szCs w:val="20"/>
              </w:rPr>
            </w:pPr>
            <w:r>
              <w:rPr>
                <w:rFonts w:ascii="Arial" w:hAnsi="Arial" w:cs="Arial"/>
                <w:sz w:val="20"/>
                <w:szCs w:val="20"/>
              </w:rPr>
              <w:t>400</w:t>
            </w:r>
          </w:p>
        </w:tc>
      </w:tr>
      <w:tr w:rsidR="006947EE" w:rsidRPr="00FD7F6B" w:rsidTr="00596491">
        <w:trPr>
          <w:jc w:val="center"/>
        </w:trPr>
        <w:tc>
          <w:tcPr>
            <w:tcW w:w="5940" w:type="dxa"/>
          </w:tcPr>
          <w:p w:rsidR="006947EE" w:rsidRPr="00FD7F6B" w:rsidRDefault="006947EE" w:rsidP="00DC6932">
            <w:pPr>
              <w:rPr>
                <w:rFonts w:ascii="Arial" w:hAnsi="Arial" w:cs="Arial"/>
                <w:sz w:val="20"/>
                <w:szCs w:val="20"/>
              </w:rPr>
            </w:pPr>
            <w:r>
              <w:rPr>
                <w:rFonts w:ascii="Arial" w:hAnsi="Arial" w:cs="Arial"/>
                <w:sz w:val="20"/>
                <w:szCs w:val="20"/>
              </w:rPr>
              <w:t>Security Response</w:t>
            </w:r>
          </w:p>
        </w:tc>
        <w:tc>
          <w:tcPr>
            <w:tcW w:w="2520" w:type="dxa"/>
          </w:tcPr>
          <w:p w:rsidR="006947EE" w:rsidRPr="00FD7F6B" w:rsidRDefault="006947EE" w:rsidP="00B37047">
            <w:pPr>
              <w:jc w:val="center"/>
              <w:rPr>
                <w:rFonts w:ascii="Arial" w:hAnsi="Arial" w:cs="Arial"/>
                <w:sz w:val="20"/>
                <w:szCs w:val="20"/>
              </w:rPr>
            </w:pPr>
            <w:r>
              <w:rPr>
                <w:rFonts w:ascii="Arial" w:hAnsi="Arial" w:cs="Arial"/>
                <w:sz w:val="20"/>
                <w:szCs w:val="20"/>
              </w:rPr>
              <w:t>100</w:t>
            </w:r>
          </w:p>
        </w:tc>
      </w:tr>
      <w:tr w:rsidR="00F7149E" w:rsidRPr="00FD7F6B" w:rsidTr="00596491">
        <w:trPr>
          <w:jc w:val="center"/>
        </w:trPr>
        <w:tc>
          <w:tcPr>
            <w:tcW w:w="5940" w:type="dxa"/>
          </w:tcPr>
          <w:p w:rsidR="00F7149E" w:rsidRPr="00FD7F6B" w:rsidRDefault="00AE21E6" w:rsidP="00DC6932">
            <w:pPr>
              <w:rPr>
                <w:rFonts w:ascii="Arial" w:hAnsi="Arial" w:cs="Arial"/>
                <w:sz w:val="20"/>
                <w:szCs w:val="20"/>
              </w:rPr>
            </w:pPr>
            <w:r w:rsidRPr="00FD7F6B">
              <w:rPr>
                <w:rFonts w:ascii="Arial" w:hAnsi="Arial" w:cs="Arial"/>
                <w:sz w:val="20"/>
                <w:szCs w:val="20"/>
              </w:rPr>
              <w:t xml:space="preserve">Pricing </w:t>
            </w:r>
            <w:r w:rsidR="00F7149E" w:rsidRPr="00FD7F6B">
              <w:rPr>
                <w:rFonts w:ascii="Arial" w:hAnsi="Arial" w:cs="Arial"/>
                <w:sz w:val="20"/>
                <w:szCs w:val="20"/>
              </w:rPr>
              <w:t>Response</w:t>
            </w:r>
          </w:p>
        </w:tc>
        <w:tc>
          <w:tcPr>
            <w:tcW w:w="2520" w:type="dxa"/>
          </w:tcPr>
          <w:p w:rsidR="00F7149E" w:rsidRPr="00FD7F6B" w:rsidRDefault="00FC7A5E" w:rsidP="00B37047">
            <w:pPr>
              <w:jc w:val="center"/>
              <w:rPr>
                <w:rFonts w:ascii="Arial" w:hAnsi="Arial" w:cs="Arial"/>
                <w:sz w:val="20"/>
                <w:szCs w:val="20"/>
              </w:rPr>
            </w:pPr>
            <w:r w:rsidRPr="00FD7F6B">
              <w:rPr>
                <w:rFonts w:ascii="Arial" w:hAnsi="Arial" w:cs="Arial"/>
                <w:sz w:val="20"/>
                <w:szCs w:val="20"/>
              </w:rPr>
              <w:t>3</w:t>
            </w:r>
            <w:r w:rsidR="001C5F2B" w:rsidRPr="00FD7F6B">
              <w:rPr>
                <w:rFonts w:ascii="Arial" w:hAnsi="Arial" w:cs="Arial"/>
                <w:sz w:val="20"/>
                <w:szCs w:val="20"/>
              </w:rPr>
              <w:t>00</w:t>
            </w:r>
          </w:p>
        </w:tc>
      </w:tr>
      <w:tr w:rsidR="001C5F2B" w:rsidRPr="00FD7F6B" w:rsidTr="00596491">
        <w:trPr>
          <w:jc w:val="center"/>
        </w:trPr>
        <w:tc>
          <w:tcPr>
            <w:tcW w:w="5940" w:type="dxa"/>
          </w:tcPr>
          <w:p w:rsidR="001C5F2B" w:rsidRPr="00FD7F6B" w:rsidRDefault="001C5F2B" w:rsidP="00DC6932">
            <w:pPr>
              <w:rPr>
                <w:rFonts w:ascii="Arial" w:hAnsi="Arial" w:cs="Arial"/>
                <w:sz w:val="20"/>
                <w:szCs w:val="20"/>
              </w:rPr>
            </w:pPr>
            <w:r w:rsidRPr="00FD7F6B">
              <w:rPr>
                <w:rFonts w:ascii="Arial" w:hAnsi="Arial" w:cs="Arial"/>
                <w:sz w:val="20"/>
                <w:szCs w:val="20"/>
              </w:rPr>
              <w:t>Inclusion Plan</w:t>
            </w:r>
          </w:p>
        </w:tc>
        <w:tc>
          <w:tcPr>
            <w:tcW w:w="2520" w:type="dxa"/>
          </w:tcPr>
          <w:p w:rsidR="001C5F2B" w:rsidRPr="00FD7F6B" w:rsidRDefault="001C5F2B" w:rsidP="00B37047">
            <w:pPr>
              <w:jc w:val="center"/>
              <w:rPr>
                <w:rFonts w:ascii="Arial" w:hAnsi="Arial" w:cs="Arial"/>
                <w:sz w:val="20"/>
                <w:szCs w:val="20"/>
              </w:rPr>
            </w:pPr>
            <w:r w:rsidRPr="00FD7F6B">
              <w:rPr>
                <w:rFonts w:ascii="Arial" w:hAnsi="Arial" w:cs="Arial"/>
                <w:sz w:val="20"/>
                <w:szCs w:val="20"/>
              </w:rPr>
              <w:t>100</w:t>
            </w:r>
          </w:p>
        </w:tc>
      </w:tr>
      <w:tr w:rsidR="00F7149E" w:rsidRPr="00FD7F6B" w:rsidTr="00596491">
        <w:trPr>
          <w:jc w:val="center"/>
        </w:trPr>
        <w:tc>
          <w:tcPr>
            <w:tcW w:w="5940" w:type="dxa"/>
          </w:tcPr>
          <w:p w:rsidR="00F7149E" w:rsidRPr="00FD7F6B" w:rsidRDefault="00B37047" w:rsidP="00054A63">
            <w:pPr>
              <w:jc w:val="right"/>
              <w:rPr>
                <w:rFonts w:ascii="Arial" w:hAnsi="Arial" w:cs="Arial"/>
                <w:b/>
                <w:sz w:val="20"/>
                <w:szCs w:val="20"/>
              </w:rPr>
            </w:pPr>
            <w:r w:rsidRPr="00FD7F6B">
              <w:rPr>
                <w:rFonts w:ascii="Arial" w:hAnsi="Arial" w:cs="Arial"/>
                <w:b/>
                <w:sz w:val="20"/>
                <w:szCs w:val="20"/>
              </w:rPr>
              <w:t>TOTAL</w:t>
            </w:r>
          </w:p>
        </w:tc>
        <w:tc>
          <w:tcPr>
            <w:tcW w:w="2520" w:type="dxa"/>
          </w:tcPr>
          <w:p w:rsidR="00F7149E" w:rsidRPr="00FD7F6B" w:rsidRDefault="001C5F2B" w:rsidP="00B37047">
            <w:pPr>
              <w:jc w:val="center"/>
              <w:rPr>
                <w:rFonts w:ascii="Arial" w:hAnsi="Arial" w:cs="Arial"/>
                <w:b/>
                <w:sz w:val="20"/>
                <w:szCs w:val="20"/>
              </w:rPr>
            </w:pPr>
            <w:r w:rsidRPr="00FD7F6B">
              <w:rPr>
                <w:rFonts w:ascii="Arial" w:hAnsi="Arial" w:cs="Arial"/>
                <w:b/>
                <w:sz w:val="20"/>
                <w:szCs w:val="20"/>
              </w:rPr>
              <w:t>1000</w:t>
            </w:r>
          </w:p>
        </w:tc>
      </w:tr>
    </w:tbl>
    <w:p w:rsidR="00396D51" w:rsidRPr="00FD7F6B" w:rsidRDefault="00396D51" w:rsidP="000330BB">
      <w:pPr>
        <w:tabs>
          <w:tab w:val="num" w:pos="1440"/>
        </w:tabs>
        <w:spacing w:before="120" w:after="120"/>
        <w:ind w:left="720"/>
        <w:rPr>
          <w:rFonts w:ascii="Arial" w:hAnsi="Arial" w:cs="Arial"/>
          <w:sz w:val="20"/>
          <w:szCs w:val="20"/>
        </w:rPr>
      </w:pPr>
    </w:p>
    <w:p w:rsidR="00B14A82" w:rsidRPr="00FD7F6B" w:rsidRDefault="00B14A82" w:rsidP="00387B9E">
      <w:pPr>
        <w:tabs>
          <w:tab w:val="left" w:pos="720"/>
        </w:tabs>
        <w:ind w:left="720"/>
        <w:rPr>
          <w:rFonts w:ascii="Arial" w:hAnsi="Arial" w:cs="Arial"/>
          <w:b/>
          <w:sz w:val="22"/>
          <w:szCs w:val="22"/>
        </w:rPr>
      </w:pPr>
      <w:r w:rsidRPr="00FD7F6B">
        <w:rPr>
          <w:rFonts w:ascii="Arial" w:hAnsi="Arial" w:cs="Arial"/>
          <w:b/>
          <w:sz w:val="22"/>
          <w:szCs w:val="22"/>
        </w:rPr>
        <w:t xml:space="preserve">Round </w:t>
      </w:r>
      <w:r w:rsidR="002F313A" w:rsidRPr="00FD7F6B">
        <w:rPr>
          <w:rFonts w:ascii="Arial" w:hAnsi="Arial" w:cs="Arial"/>
          <w:b/>
          <w:sz w:val="22"/>
          <w:szCs w:val="22"/>
        </w:rPr>
        <w:t>4</w:t>
      </w:r>
      <w:r w:rsidR="00387B9E" w:rsidRPr="00FD7F6B">
        <w:rPr>
          <w:rFonts w:ascii="Arial" w:hAnsi="Arial" w:cs="Arial"/>
          <w:b/>
          <w:sz w:val="22"/>
          <w:szCs w:val="22"/>
        </w:rPr>
        <w:t xml:space="preserve">: </w:t>
      </w:r>
      <w:r w:rsidR="00CC7B6E" w:rsidRPr="00FD7F6B">
        <w:rPr>
          <w:rFonts w:ascii="Arial" w:hAnsi="Arial" w:cs="Arial"/>
          <w:b/>
          <w:sz w:val="22"/>
          <w:szCs w:val="22"/>
        </w:rPr>
        <w:t xml:space="preserve"> Demonstrations</w:t>
      </w:r>
      <w:r w:rsidR="00CC49B4">
        <w:rPr>
          <w:rFonts w:ascii="Arial" w:hAnsi="Arial" w:cs="Arial"/>
          <w:b/>
          <w:sz w:val="22"/>
          <w:szCs w:val="22"/>
        </w:rPr>
        <w:t xml:space="preserve"> and Interviews</w:t>
      </w:r>
      <w:r w:rsidRPr="00FD7F6B">
        <w:rPr>
          <w:rFonts w:ascii="Arial" w:hAnsi="Arial" w:cs="Arial"/>
          <w:b/>
          <w:sz w:val="22"/>
          <w:szCs w:val="22"/>
        </w:rPr>
        <w:t xml:space="preserve"> </w:t>
      </w:r>
    </w:p>
    <w:p w:rsidR="00327FDE" w:rsidRPr="00FD7F6B" w:rsidRDefault="001C5F2B" w:rsidP="00387B9E">
      <w:pPr>
        <w:tabs>
          <w:tab w:val="left" w:pos="720"/>
        </w:tabs>
        <w:ind w:left="720"/>
        <w:rPr>
          <w:rFonts w:ascii="Arial" w:hAnsi="Arial" w:cs="Arial"/>
          <w:sz w:val="20"/>
          <w:szCs w:val="20"/>
        </w:rPr>
      </w:pPr>
      <w:r w:rsidRPr="00FD7F6B">
        <w:rPr>
          <w:rFonts w:ascii="Arial" w:hAnsi="Arial" w:cs="Arial"/>
          <w:sz w:val="20"/>
          <w:szCs w:val="20"/>
        </w:rPr>
        <w:t>The City</w:t>
      </w:r>
      <w:r w:rsidR="00947EB1" w:rsidRPr="00FD7F6B">
        <w:rPr>
          <w:rFonts w:ascii="Arial" w:hAnsi="Arial" w:cs="Arial"/>
          <w:sz w:val="20"/>
          <w:szCs w:val="20"/>
        </w:rPr>
        <w:t xml:space="preserve"> will</w:t>
      </w:r>
      <w:r w:rsidR="00243F54" w:rsidRPr="00FD7F6B">
        <w:rPr>
          <w:rFonts w:ascii="Arial" w:hAnsi="Arial" w:cs="Arial"/>
          <w:sz w:val="20"/>
          <w:szCs w:val="20"/>
        </w:rPr>
        <w:t xml:space="preserve"> </w:t>
      </w:r>
      <w:r w:rsidR="00EE3B4F" w:rsidRPr="00FD7F6B">
        <w:rPr>
          <w:rFonts w:ascii="Arial" w:hAnsi="Arial" w:cs="Arial"/>
          <w:sz w:val="20"/>
          <w:szCs w:val="20"/>
        </w:rPr>
        <w:t xml:space="preserve">require that Vendors who remain active and competitive </w:t>
      </w:r>
      <w:r w:rsidR="00A732EA">
        <w:rPr>
          <w:rFonts w:ascii="Arial" w:hAnsi="Arial" w:cs="Arial"/>
          <w:sz w:val="20"/>
          <w:szCs w:val="20"/>
        </w:rPr>
        <w:t xml:space="preserve">to </w:t>
      </w:r>
      <w:r w:rsidR="00EE3B4F" w:rsidRPr="00FD7F6B">
        <w:rPr>
          <w:rFonts w:ascii="Arial" w:hAnsi="Arial" w:cs="Arial"/>
          <w:sz w:val="20"/>
          <w:szCs w:val="20"/>
        </w:rPr>
        <w:t>provide a product demonstration</w:t>
      </w:r>
      <w:r w:rsidR="00AE21E6" w:rsidRPr="00FD7F6B">
        <w:rPr>
          <w:rFonts w:ascii="Arial" w:hAnsi="Arial" w:cs="Arial"/>
          <w:sz w:val="20"/>
          <w:szCs w:val="20"/>
        </w:rPr>
        <w:t xml:space="preserve"> and interview</w:t>
      </w:r>
      <w:r w:rsidR="00EE3B4F" w:rsidRPr="00FD7F6B">
        <w:rPr>
          <w:rFonts w:ascii="Arial" w:hAnsi="Arial" w:cs="Arial"/>
          <w:sz w:val="20"/>
          <w:szCs w:val="20"/>
        </w:rPr>
        <w:t xml:space="preserve"> in Seattle. Should only a single Vendor remain active and eligible to provide a demonstration, the City shall retain t</w:t>
      </w:r>
      <w:r w:rsidR="00A732EA">
        <w:rPr>
          <w:rFonts w:ascii="Arial" w:hAnsi="Arial" w:cs="Arial"/>
          <w:sz w:val="20"/>
          <w:szCs w:val="20"/>
        </w:rPr>
        <w:t>he option to proceed with a demonstration or may waive this r</w:t>
      </w:r>
      <w:r w:rsidR="00EE3B4F" w:rsidRPr="00FD7F6B">
        <w:rPr>
          <w:rFonts w:ascii="Arial" w:hAnsi="Arial" w:cs="Arial"/>
          <w:sz w:val="20"/>
          <w:szCs w:val="20"/>
        </w:rPr>
        <w:t xml:space="preserve">ound. Vendors shall be provided a script and then </w:t>
      </w:r>
      <w:r w:rsidR="00EE3B4F" w:rsidRPr="00FD7F6B">
        <w:rPr>
          <w:rFonts w:ascii="Arial" w:hAnsi="Arial" w:cs="Arial"/>
          <w:iCs/>
          <w:sz w:val="20"/>
          <w:szCs w:val="20"/>
        </w:rPr>
        <w:t xml:space="preserve">be </w:t>
      </w:r>
      <w:r w:rsidR="00EE3B4F" w:rsidRPr="00FD7F6B">
        <w:rPr>
          <w:rFonts w:ascii="Arial" w:hAnsi="Arial" w:cs="Arial"/>
          <w:sz w:val="20"/>
          <w:szCs w:val="20"/>
        </w:rPr>
        <w:t xml:space="preserve">scheduled for a full demonstration. </w:t>
      </w:r>
    </w:p>
    <w:p w:rsidR="00E020CF" w:rsidRPr="00FD7F6B" w:rsidRDefault="00E020CF" w:rsidP="000330BB">
      <w:pPr>
        <w:tabs>
          <w:tab w:val="left" w:pos="720"/>
        </w:tabs>
        <w:spacing w:before="120" w:after="120"/>
        <w:ind w:left="720"/>
        <w:rPr>
          <w:rFonts w:ascii="Arial" w:hAnsi="Arial" w:cs="Arial"/>
          <w:sz w:val="20"/>
          <w:szCs w:val="20"/>
        </w:rPr>
      </w:pPr>
      <w:r w:rsidRPr="00FD7F6B">
        <w:rPr>
          <w:rFonts w:ascii="Arial" w:hAnsi="Arial" w:cs="Arial"/>
          <w:sz w:val="20"/>
          <w:szCs w:val="20"/>
        </w:rPr>
        <w:t>Th</w:t>
      </w:r>
      <w:r w:rsidR="00A514E4" w:rsidRPr="00FD7F6B">
        <w:rPr>
          <w:rFonts w:ascii="Arial" w:hAnsi="Arial" w:cs="Arial"/>
          <w:sz w:val="20"/>
          <w:szCs w:val="20"/>
        </w:rPr>
        <w:t>is</w:t>
      </w:r>
      <w:r w:rsidRPr="00FD7F6B">
        <w:rPr>
          <w:rFonts w:ascii="Arial" w:hAnsi="Arial" w:cs="Arial"/>
          <w:sz w:val="20"/>
          <w:szCs w:val="20"/>
        </w:rPr>
        <w:t xml:space="preserve"> is a stand-alone Round.  Scores of this Round alone will determine the Apparent Successful Vendor.  Hence, scores in this Round will not be </w:t>
      </w:r>
      <w:r w:rsidR="00A514E4" w:rsidRPr="00FD7F6B">
        <w:rPr>
          <w:rFonts w:ascii="Arial" w:hAnsi="Arial" w:cs="Arial"/>
          <w:sz w:val="20"/>
          <w:szCs w:val="20"/>
        </w:rPr>
        <w:t>combined</w:t>
      </w:r>
      <w:r w:rsidR="002F313A" w:rsidRPr="00FD7F6B">
        <w:rPr>
          <w:rFonts w:ascii="Arial" w:hAnsi="Arial" w:cs="Arial"/>
          <w:sz w:val="20"/>
          <w:szCs w:val="20"/>
        </w:rPr>
        <w:t xml:space="preserve"> with those in Round 3</w:t>
      </w:r>
      <w:r w:rsidRPr="00FD7F6B">
        <w:rPr>
          <w:rFonts w:ascii="Arial" w:hAnsi="Arial" w:cs="Arial"/>
          <w:sz w:val="20"/>
          <w:szCs w:val="20"/>
        </w:rPr>
        <w:t>.</w:t>
      </w:r>
    </w:p>
    <w:p w:rsidR="00962D76" w:rsidRPr="00FD7F6B" w:rsidRDefault="00EE3B4F" w:rsidP="00962D76">
      <w:pPr>
        <w:pStyle w:val="BodyText"/>
        <w:tabs>
          <w:tab w:val="left" w:pos="720"/>
        </w:tabs>
        <w:ind w:left="720"/>
        <w:rPr>
          <w:rFonts w:ascii="Arial" w:hAnsi="Arial" w:cs="Arial"/>
          <w:sz w:val="20"/>
          <w:szCs w:val="20"/>
        </w:rPr>
      </w:pPr>
      <w:r w:rsidRPr="00FD7F6B">
        <w:rPr>
          <w:rFonts w:ascii="Arial" w:hAnsi="Arial" w:cs="Arial"/>
          <w:sz w:val="20"/>
          <w:szCs w:val="20"/>
        </w:rPr>
        <w:lastRenderedPageBreak/>
        <w:t>The Vendor will submit to the Buyer a list of names and company affiliations who will be performing the demonstr</w:t>
      </w:r>
      <w:r w:rsidR="00D330A9" w:rsidRPr="00FD7F6B">
        <w:rPr>
          <w:rFonts w:ascii="Arial" w:hAnsi="Arial" w:cs="Arial"/>
          <w:sz w:val="20"/>
          <w:szCs w:val="20"/>
        </w:rPr>
        <w:t xml:space="preserve">ation. </w:t>
      </w:r>
      <w:r w:rsidRPr="00FD7F6B">
        <w:rPr>
          <w:rFonts w:ascii="Arial" w:hAnsi="Arial" w:cs="Arial"/>
          <w:sz w:val="20"/>
          <w:szCs w:val="20"/>
        </w:rPr>
        <w:t>Vendors invited are to bring the assigned Project Manager that has been named by the Vendor in the Proposal, and may bring other key personnel named in the Proposal. The Vendor shall not, in any event, bring an individual who does not work for the Vendor or for the Vendor as a subcontractor on this project, without specific advance authorization by the City Buyer.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3159"/>
      </w:tblGrid>
      <w:tr w:rsidR="00327FDE" w:rsidRPr="00FD7F6B" w:rsidTr="00596491">
        <w:trPr>
          <w:trHeight w:val="254"/>
          <w:jc w:val="center"/>
        </w:trPr>
        <w:tc>
          <w:tcPr>
            <w:tcW w:w="5256" w:type="dxa"/>
            <w:shd w:val="clear" w:color="auto" w:fill="BFBFBF"/>
          </w:tcPr>
          <w:p w:rsidR="00327FDE" w:rsidRPr="00FD7F6B" w:rsidRDefault="00B37047" w:rsidP="00B37047">
            <w:pPr>
              <w:tabs>
                <w:tab w:val="left" w:pos="720"/>
              </w:tabs>
              <w:jc w:val="center"/>
              <w:rPr>
                <w:rFonts w:ascii="Arial" w:hAnsi="Arial" w:cs="Arial"/>
                <w:b/>
                <w:sz w:val="20"/>
                <w:szCs w:val="20"/>
              </w:rPr>
            </w:pPr>
            <w:r w:rsidRPr="00FD7F6B">
              <w:rPr>
                <w:rFonts w:ascii="Arial" w:hAnsi="Arial" w:cs="Arial"/>
                <w:b/>
                <w:sz w:val="20"/>
                <w:szCs w:val="20"/>
              </w:rPr>
              <w:t>Criteria</w:t>
            </w:r>
          </w:p>
        </w:tc>
        <w:tc>
          <w:tcPr>
            <w:tcW w:w="3159" w:type="dxa"/>
            <w:shd w:val="clear" w:color="auto" w:fill="BFBFBF"/>
          </w:tcPr>
          <w:p w:rsidR="00327FDE" w:rsidRPr="00FD7F6B" w:rsidRDefault="00327FDE" w:rsidP="00B37047">
            <w:pPr>
              <w:tabs>
                <w:tab w:val="left" w:pos="720"/>
              </w:tabs>
              <w:jc w:val="center"/>
              <w:rPr>
                <w:rFonts w:ascii="Arial" w:hAnsi="Arial" w:cs="Arial"/>
                <w:b/>
                <w:sz w:val="20"/>
                <w:szCs w:val="20"/>
              </w:rPr>
            </w:pPr>
            <w:r w:rsidRPr="00FD7F6B">
              <w:rPr>
                <w:rFonts w:ascii="Arial" w:hAnsi="Arial" w:cs="Arial"/>
                <w:b/>
                <w:sz w:val="20"/>
                <w:szCs w:val="20"/>
              </w:rPr>
              <w:t>Total Possible Points</w:t>
            </w:r>
          </w:p>
        </w:tc>
      </w:tr>
      <w:tr w:rsidR="00327FDE" w:rsidRPr="00FD7F6B" w:rsidTr="00596491">
        <w:trPr>
          <w:trHeight w:val="254"/>
          <w:jc w:val="center"/>
        </w:trPr>
        <w:tc>
          <w:tcPr>
            <w:tcW w:w="5256" w:type="dxa"/>
          </w:tcPr>
          <w:p w:rsidR="00327FDE" w:rsidRPr="00FD7F6B" w:rsidRDefault="00327FDE" w:rsidP="000330BB">
            <w:pPr>
              <w:tabs>
                <w:tab w:val="left" w:pos="720"/>
              </w:tabs>
              <w:ind w:left="720"/>
              <w:rPr>
                <w:rFonts w:ascii="Arial" w:hAnsi="Arial" w:cs="Arial"/>
                <w:sz w:val="20"/>
                <w:szCs w:val="20"/>
              </w:rPr>
            </w:pPr>
            <w:r w:rsidRPr="00FD7F6B">
              <w:rPr>
                <w:rFonts w:ascii="Arial" w:hAnsi="Arial" w:cs="Arial"/>
                <w:sz w:val="20"/>
                <w:szCs w:val="20"/>
              </w:rPr>
              <w:t>Demonstrations/Interviews</w:t>
            </w:r>
          </w:p>
        </w:tc>
        <w:tc>
          <w:tcPr>
            <w:tcW w:w="3159" w:type="dxa"/>
          </w:tcPr>
          <w:p w:rsidR="00327FDE" w:rsidRPr="00FD7F6B" w:rsidRDefault="001C5F2B" w:rsidP="00B37047">
            <w:pPr>
              <w:tabs>
                <w:tab w:val="left" w:pos="720"/>
              </w:tabs>
              <w:jc w:val="center"/>
              <w:rPr>
                <w:rFonts w:ascii="Arial" w:hAnsi="Arial" w:cs="Arial"/>
                <w:sz w:val="20"/>
                <w:szCs w:val="20"/>
              </w:rPr>
            </w:pPr>
            <w:r w:rsidRPr="00FD7F6B">
              <w:rPr>
                <w:rFonts w:ascii="Arial" w:hAnsi="Arial" w:cs="Arial"/>
                <w:sz w:val="20"/>
                <w:szCs w:val="20"/>
              </w:rPr>
              <w:t>200</w:t>
            </w:r>
          </w:p>
        </w:tc>
      </w:tr>
      <w:tr w:rsidR="00B37047" w:rsidRPr="00FD7F6B" w:rsidTr="00596491">
        <w:trPr>
          <w:trHeight w:val="254"/>
          <w:jc w:val="center"/>
        </w:trPr>
        <w:tc>
          <w:tcPr>
            <w:tcW w:w="5256" w:type="dxa"/>
          </w:tcPr>
          <w:p w:rsidR="00B37047" w:rsidRPr="00FD7F6B" w:rsidRDefault="00B37047" w:rsidP="00B37047">
            <w:pPr>
              <w:tabs>
                <w:tab w:val="left" w:pos="720"/>
              </w:tabs>
              <w:ind w:left="720"/>
              <w:jc w:val="right"/>
              <w:rPr>
                <w:rFonts w:ascii="Arial" w:hAnsi="Arial" w:cs="Arial"/>
                <w:b/>
                <w:sz w:val="20"/>
                <w:szCs w:val="20"/>
              </w:rPr>
            </w:pPr>
            <w:r w:rsidRPr="00FD7F6B">
              <w:rPr>
                <w:rFonts w:ascii="Arial" w:hAnsi="Arial" w:cs="Arial"/>
                <w:b/>
                <w:sz w:val="20"/>
                <w:szCs w:val="20"/>
              </w:rPr>
              <w:t>TOTAL</w:t>
            </w:r>
          </w:p>
        </w:tc>
        <w:tc>
          <w:tcPr>
            <w:tcW w:w="3159" w:type="dxa"/>
          </w:tcPr>
          <w:p w:rsidR="00B37047" w:rsidRPr="00FD7F6B" w:rsidRDefault="001C5F2B" w:rsidP="00B37047">
            <w:pPr>
              <w:tabs>
                <w:tab w:val="left" w:pos="720"/>
              </w:tabs>
              <w:jc w:val="center"/>
              <w:rPr>
                <w:rFonts w:ascii="Arial" w:hAnsi="Arial" w:cs="Arial"/>
                <w:b/>
                <w:sz w:val="20"/>
                <w:szCs w:val="20"/>
              </w:rPr>
            </w:pPr>
            <w:r w:rsidRPr="00FD7F6B">
              <w:rPr>
                <w:rFonts w:ascii="Arial" w:hAnsi="Arial" w:cs="Arial"/>
                <w:b/>
                <w:sz w:val="20"/>
                <w:szCs w:val="20"/>
              </w:rPr>
              <w:t>200</w:t>
            </w:r>
          </w:p>
        </w:tc>
      </w:tr>
    </w:tbl>
    <w:p w:rsidR="00327FDE" w:rsidRPr="00FD7F6B" w:rsidRDefault="00327FDE" w:rsidP="00962D76">
      <w:pPr>
        <w:tabs>
          <w:tab w:val="left" w:pos="720"/>
        </w:tabs>
        <w:rPr>
          <w:rFonts w:ascii="Arial" w:hAnsi="Arial" w:cs="Arial"/>
        </w:rPr>
      </w:pPr>
    </w:p>
    <w:p w:rsidR="00AE21E6" w:rsidRPr="00FD7F6B" w:rsidRDefault="00AE21E6" w:rsidP="00962D76">
      <w:pPr>
        <w:tabs>
          <w:tab w:val="left" w:pos="720"/>
        </w:tabs>
        <w:rPr>
          <w:rFonts w:ascii="Arial" w:hAnsi="Arial" w:cs="Arial"/>
        </w:rPr>
      </w:pPr>
    </w:p>
    <w:p w:rsidR="00B14A82" w:rsidRPr="00FD7F6B" w:rsidRDefault="00B14A82" w:rsidP="000330BB">
      <w:pPr>
        <w:tabs>
          <w:tab w:val="left" w:pos="720"/>
          <w:tab w:val="num" w:pos="1440"/>
        </w:tabs>
        <w:spacing w:before="120" w:after="120"/>
        <w:ind w:left="720"/>
        <w:rPr>
          <w:rFonts w:ascii="Arial" w:hAnsi="Arial" w:cs="Arial"/>
          <w:b/>
          <w:sz w:val="22"/>
          <w:szCs w:val="22"/>
        </w:rPr>
      </w:pPr>
      <w:r w:rsidRPr="00FD7F6B">
        <w:rPr>
          <w:rFonts w:ascii="Arial" w:hAnsi="Arial" w:cs="Arial"/>
          <w:b/>
          <w:sz w:val="22"/>
          <w:szCs w:val="22"/>
        </w:rPr>
        <w:t xml:space="preserve">Round </w:t>
      </w:r>
      <w:r w:rsidR="002F313A" w:rsidRPr="00FD7F6B">
        <w:rPr>
          <w:rFonts w:ascii="Arial" w:hAnsi="Arial" w:cs="Arial"/>
          <w:b/>
          <w:sz w:val="22"/>
          <w:szCs w:val="22"/>
        </w:rPr>
        <w:t>5</w:t>
      </w:r>
      <w:r w:rsidR="00387B9E" w:rsidRPr="00FD7F6B">
        <w:rPr>
          <w:rFonts w:ascii="Arial" w:hAnsi="Arial" w:cs="Arial"/>
          <w:b/>
          <w:sz w:val="22"/>
          <w:szCs w:val="22"/>
        </w:rPr>
        <w:t>:</w:t>
      </w:r>
      <w:r w:rsidR="00CC7B6E" w:rsidRPr="00FD7F6B">
        <w:rPr>
          <w:rFonts w:ascii="Arial" w:hAnsi="Arial" w:cs="Arial"/>
          <w:b/>
          <w:sz w:val="22"/>
          <w:szCs w:val="22"/>
        </w:rPr>
        <w:t xml:space="preserve"> </w:t>
      </w:r>
      <w:r w:rsidR="00B37047" w:rsidRPr="00FD7F6B">
        <w:rPr>
          <w:rFonts w:ascii="Arial" w:hAnsi="Arial" w:cs="Arial"/>
          <w:b/>
          <w:sz w:val="22"/>
          <w:szCs w:val="22"/>
        </w:rPr>
        <w:t>Reference Checks (</w:t>
      </w:r>
      <w:r w:rsidR="00CC7B6E" w:rsidRPr="00FD7F6B">
        <w:rPr>
          <w:rFonts w:ascii="Arial" w:hAnsi="Arial" w:cs="Arial"/>
          <w:b/>
          <w:sz w:val="22"/>
          <w:szCs w:val="22"/>
        </w:rPr>
        <w:t>Top</w:t>
      </w:r>
      <w:r w:rsidR="00B37047" w:rsidRPr="00FD7F6B">
        <w:rPr>
          <w:rFonts w:ascii="Arial" w:hAnsi="Arial" w:cs="Arial"/>
          <w:b/>
          <w:sz w:val="22"/>
          <w:szCs w:val="22"/>
        </w:rPr>
        <w:t xml:space="preserve"> Ranked Finalist</w:t>
      </w:r>
      <w:r w:rsidRPr="00FD7F6B">
        <w:rPr>
          <w:rFonts w:ascii="Arial" w:hAnsi="Arial" w:cs="Arial"/>
          <w:b/>
          <w:sz w:val="22"/>
          <w:szCs w:val="22"/>
        </w:rPr>
        <w:t>)</w:t>
      </w:r>
    </w:p>
    <w:p w:rsidR="00E25174" w:rsidRDefault="00B14A82" w:rsidP="001A7D22">
      <w:pPr>
        <w:tabs>
          <w:tab w:val="left" w:pos="720"/>
        </w:tabs>
        <w:spacing w:before="120" w:after="120"/>
        <w:ind w:left="720"/>
        <w:rPr>
          <w:rFonts w:ascii="Arial" w:hAnsi="Arial" w:cs="Arial"/>
          <w:sz w:val="20"/>
          <w:szCs w:val="20"/>
        </w:rPr>
      </w:pPr>
      <w:r w:rsidRPr="00FD7F6B">
        <w:rPr>
          <w:rFonts w:ascii="Arial" w:hAnsi="Arial" w:cs="Arial"/>
          <w:b/>
          <w:sz w:val="20"/>
          <w:szCs w:val="20"/>
        </w:rPr>
        <w:t>References</w:t>
      </w:r>
      <w:r w:rsidR="006C35F5" w:rsidRPr="00FD7F6B">
        <w:rPr>
          <w:rFonts w:ascii="Arial" w:hAnsi="Arial" w:cs="Arial"/>
          <w:b/>
          <w:sz w:val="20"/>
          <w:szCs w:val="20"/>
        </w:rPr>
        <w:t>:</w:t>
      </w:r>
      <w:r w:rsidRPr="00FD7F6B">
        <w:rPr>
          <w:rFonts w:ascii="Arial" w:hAnsi="Arial" w:cs="Arial"/>
          <w:sz w:val="20"/>
          <w:szCs w:val="20"/>
        </w:rPr>
        <w:t xml:space="preserve"> The City may contact users of the Vendor’s product and services</w:t>
      </w:r>
      <w:r w:rsidR="007C0418" w:rsidRPr="00FD7F6B">
        <w:rPr>
          <w:rFonts w:ascii="Arial" w:hAnsi="Arial" w:cs="Arial"/>
          <w:sz w:val="20"/>
          <w:szCs w:val="20"/>
        </w:rPr>
        <w:t xml:space="preserve"> for </w:t>
      </w:r>
      <w:r w:rsidR="00C3200F" w:rsidRPr="00FD7F6B">
        <w:rPr>
          <w:rFonts w:ascii="Arial" w:hAnsi="Arial" w:cs="Arial"/>
          <w:sz w:val="20"/>
          <w:szCs w:val="20"/>
        </w:rPr>
        <w:t>references. References</w:t>
      </w:r>
      <w:r w:rsidR="000B0C00" w:rsidRPr="00FD7F6B">
        <w:rPr>
          <w:rFonts w:ascii="Arial" w:hAnsi="Arial" w:cs="Arial"/>
          <w:sz w:val="20"/>
          <w:szCs w:val="20"/>
        </w:rPr>
        <w:t xml:space="preserve"> will be used on a pass/fail basis.</w:t>
      </w:r>
      <w:r w:rsidR="007C0418" w:rsidRPr="00FD7F6B">
        <w:rPr>
          <w:rFonts w:ascii="Arial" w:hAnsi="Arial" w:cs="Arial"/>
          <w:sz w:val="20"/>
          <w:szCs w:val="20"/>
        </w:rPr>
        <w:t xml:space="preserve"> Those </w:t>
      </w:r>
      <w:r w:rsidR="0048457A" w:rsidRPr="00FD7F6B">
        <w:rPr>
          <w:rFonts w:ascii="Arial" w:hAnsi="Arial" w:cs="Arial"/>
          <w:sz w:val="20"/>
          <w:szCs w:val="20"/>
        </w:rPr>
        <w:t>V</w:t>
      </w:r>
      <w:r w:rsidR="007C0418" w:rsidRPr="00FD7F6B">
        <w:rPr>
          <w:rFonts w:ascii="Arial" w:hAnsi="Arial" w:cs="Arial"/>
          <w:sz w:val="20"/>
          <w:szCs w:val="20"/>
        </w:rPr>
        <w:t xml:space="preserve">endors receiving a failed reference may be disqualified from consideration.  The City may use any former client, </w:t>
      </w:r>
      <w:r w:rsidRPr="00FD7F6B">
        <w:rPr>
          <w:rFonts w:ascii="Arial" w:hAnsi="Arial" w:cs="Arial"/>
          <w:sz w:val="20"/>
          <w:szCs w:val="20"/>
        </w:rPr>
        <w:t xml:space="preserve">whether or not they have been submitted by the Vendor as </w:t>
      </w:r>
      <w:r w:rsidRPr="00FD7F6B">
        <w:rPr>
          <w:rFonts w:ascii="Arial" w:hAnsi="Arial" w:cs="Arial"/>
          <w:iCs/>
          <w:sz w:val="20"/>
          <w:szCs w:val="20"/>
        </w:rPr>
        <w:t>references</w:t>
      </w:r>
      <w:r w:rsidR="007C0418" w:rsidRPr="00FD7F6B">
        <w:rPr>
          <w:rFonts w:ascii="Arial" w:hAnsi="Arial" w:cs="Arial"/>
          <w:iCs/>
          <w:sz w:val="20"/>
          <w:szCs w:val="20"/>
        </w:rPr>
        <w:t xml:space="preserve">, and the City may </w:t>
      </w:r>
      <w:r w:rsidR="00387B9E" w:rsidRPr="00FD7F6B">
        <w:rPr>
          <w:rFonts w:ascii="Arial" w:hAnsi="Arial" w:cs="Arial"/>
          <w:iCs/>
          <w:sz w:val="20"/>
          <w:szCs w:val="20"/>
        </w:rPr>
        <w:t>choose</w:t>
      </w:r>
      <w:r w:rsidR="007C0418" w:rsidRPr="00FD7F6B">
        <w:rPr>
          <w:rFonts w:ascii="Arial" w:hAnsi="Arial" w:cs="Arial"/>
          <w:iCs/>
          <w:sz w:val="20"/>
          <w:szCs w:val="20"/>
        </w:rPr>
        <w:t xml:space="preserve"> to serve as a reference if the City has had former work or current work performed by the Vendor</w:t>
      </w:r>
      <w:r w:rsidRPr="00FD7F6B">
        <w:rPr>
          <w:rFonts w:ascii="Arial" w:hAnsi="Arial" w:cs="Arial"/>
          <w:sz w:val="20"/>
          <w:szCs w:val="20"/>
        </w:rPr>
        <w:t xml:space="preserve">. </w:t>
      </w:r>
      <w:r w:rsidR="006F13BC" w:rsidRPr="00FD7F6B">
        <w:rPr>
          <w:rFonts w:ascii="Arial" w:hAnsi="Arial" w:cs="Arial"/>
          <w:sz w:val="20"/>
          <w:szCs w:val="20"/>
        </w:rPr>
        <w:t>Although the City anticipates completing reference checks</w:t>
      </w:r>
      <w:r w:rsidR="00CE74CB" w:rsidRPr="00FD7F6B">
        <w:rPr>
          <w:rFonts w:ascii="Arial" w:hAnsi="Arial" w:cs="Arial"/>
          <w:sz w:val="20"/>
          <w:szCs w:val="20"/>
        </w:rPr>
        <w:t xml:space="preserve"> at this point in the process</w:t>
      </w:r>
      <w:r w:rsidR="006F13BC" w:rsidRPr="00FD7F6B">
        <w:rPr>
          <w:rFonts w:ascii="Arial" w:hAnsi="Arial" w:cs="Arial"/>
          <w:sz w:val="20"/>
          <w:szCs w:val="20"/>
        </w:rPr>
        <w:t>, the evaluation committee may contact the client references of the Vendors or other sources in addition to those specifically provided by the Vendor, at any time to assist the City in understanding the product.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3159"/>
      </w:tblGrid>
      <w:tr w:rsidR="00085586" w:rsidRPr="00FD7F6B" w:rsidTr="004E1840">
        <w:trPr>
          <w:trHeight w:val="254"/>
          <w:jc w:val="center"/>
        </w:trPr>
        <w:tc>
          <w:tcPr>
            <w:tcW w:w="5256" w:type="dxa"/>
            <w:shd w:val="clear" w:color="auto" w:fill="BFBFBF"/>
          </w:tcPr>
          <w:p w:rsidR="00085586" w:rsidRPr="00FD7F6B" w:rsidRDefault="00085586" w:rsidP="004E1840">
            <w:pPr>
              <w:tabs>
                <w:tab w:val="left" w:pos="720"/>
              </w:tabs>
              <w:jc w:val="center"/>
              <w:rPr>
                <w:rFonts w:ascii="Arial" w:hAnsi="Arial" w:cs="Arial"/>
                <w:b/>
                <w:sz w:val="20"/>
                <w:szCs w:val="20"/>
              </w:rPr>
            </w:pPr>
            <w:r w:rsidRPr="00FD7F6B">
              <w:rPr>
                <w:rFonts w:ascii="Arial" w:hAnsi="Arial" w:cs="Arial"/>
                <w:b/>
                <w:sz w:val="20"/>
                <w:szCs w:val="20"/>
              </w:rPr>
              <w:t>Criteria</w:t>
            </w:r>
          </w:p>
        </w:tc>
        <w:tc>
          <w:tcPr>
            <w:tcW w:w="3159" w:type="dxa"/>
            <w:shd w:val="clear" w:color="auto" w:fill="BFBFBF"/>
          </w:tcPr>
          <w:p w:rsidR="00085586" w:rsidRPr="00FD7F6B" w:rsidRDefault="00085586" w:rsidP="004E1840">
            <w:pPr>
              <w:tabs>
                <w:tab w:val="left" w:pos="720"/>
              </w:tabs>
              <w:jc w:val="center"/>
              <w:rPr>
                <w:rFonts w:ascii="Arial" w:hAnsi="Arial" w:cs="Arial"/>
                <w:b/>
                <w:sz w:val="20"/>
                <w:szCs w:val="20"/>
              </w:rPr>
            </w:pPr>
            <w:r w:rsidRPr="00FD7F6B">
              <w:rPr>
                <w:rFonts w:ascii="Arial" w:hAnsi="Arial" w:cs="Arial"/>
                <w:b/>
                <w:sz w:val="20"/>
                <w:szCs w:val="20"/>
              </w:rPr>
              <w:t>Total Possible Points</w:t>
            </w:r>
          </w:p>
        </w:tc>
      </w:tr>
      <w:tr w:rsidR="00085586" w:rsidRPr="00FD7F6B" w:rsidTr="004E1840">
        <w:trPr>
          <w:trHeight w:val="254"/>
          <w:jc w:val="center"/>
        </w:trPr>
        <w:tc>
          <w:tcPr>
            <w:tcW w:w="5256" w:type="dxa"/>
          </w:tcPr>
          <w:p w:rsidR="00085586" w:rsidRPr="00FD7F6B" w:rsidRDefault="00085586" w:rsidP="004E1840">
            <w:pPr>
              <w:tabs>
                <w:tab w:val="left" w:pos="720"/>
              </w:tabs>
              <w:ind w:left="720"/>
              <w:rPr>
                <w:rFonts w:ascii="Arial" w:hAnsi="Arial" w:cs="Arial"/>
                <w:sz w:val="20"/>
                <w:szCs w:val="20"/>
              </w:rPr>
            </w:pPr>
            <w:r>
              <w:rPr>
                <w:rFonts w:ascii="Arial" w:hAnsi="Arial" w:cs="Arial"/>
                <w:sz w:val="20"/>
                <w:szCs w:val="20"/>
              </w:rPr>
              <w:t>References</w:t>
            </w:r>
          </w:p>
        </w:tc>
        <w:tc>
          <w:tcPr>
            <w:tcW w:w="3159" w:type="dxa"/>
          </w:tcPr>
          <w:p w:rsidR="00085586" w:rsidRPr="00FD7F6B" w:rsidRDefault="00085586" w:rsidP="004E1840">
            <w:pPr>
              <w:tabs>
                <w:tab w:val="left" w:pos="720"/>
              </w:tabs>
              <w:jc w:val="center"/>
              <w:rPr>
                <w:rFonts w:ascii="Arial" w:hAnsi="Arial" w:cs="Arial"/>
                <w:sz w:val="20"/>
                <w:szCs w:val="20"/>
              </w:rPr>
            </w:pPr>
            <w:r>
              <w:rPr>
                <w:rFonts w:ascii="Arial" w:hAnsi="Arial" w:cs="Arial"/>
                <w:sz w:val="20"/>
                <w:szCs w:val="20"/>
              </w:rPr>
              <w:t>Pass/Fail</w:t>
            </w:r>
          </w:p>
        </w:tc>
      </w:tr>
    </w:tbl>
    <w:p w:rsidR="00085586" w:rsidRPr="00FD7F6B" w:rsidRDefault="00085586" w:rsidP="001A7D22">
      <w:pPr>
        <w:tabs>
          <w:tab w:val="left" w:pos="720"/>
        </w:tabs>
        <w:spacing w:before="120" w:after="120"/>
        <w:ind w:left="720"/>
        <w:rPr>
          <w:rFonts w:ascii="Arial" w:hAnsi="Arial" w:cs="Arial"/>
          <w:sz w:val="20"/>
          <w:szCs w:val="20"/>
        </w:rPr>
      </w:pPr>
    </w:p>
    <w:p w:rsidR="00473D13" w:rsidRPr="00FD7F6B" w:rsidRDefault="00B14A82" w:rsidP="001A7D22">
      <w:pPr>
        <w:tabs>
          <w:tab w:val="left" w:pos="720"/>
        </w:tabs>
        <w:ind w:left="720"/>
        <w:rPr>
          <w:rFonts w:ascii="Arial" w:hAnsi="Arial" w:cs="Arial"/>
          <w:sz w:val="20"/>
          <w:szCs w:val="20"/>
        </w:rPr>
      </w:pPr>
      <w:r w:rsidRPr="00FD7F6B">
        <w:rPr>
          <w:rFonts w:ascii="Arial" w:hAnsi="Arial" w:cs="Arial"/>
          <w:b/>
          <w:sz w:val="20"/>
          <w:szCs w:val="20"/>
        </w:rPr>
        <w:t>R</w:t>
      </w:r>
      <w:r w:rsidR="001865FE" w:rsidRPr="00FD7F6B">
        <w:rPr>
          <w:rFonts w:ascii="Arial" w:hAnsi="Arial" w:cs="Arial"/>
          <w:b/>
          <w:sz w:val="20"/>
          <w:szCs w:val="20"/>
        </w:rPr>
        <w:t>epeat of Evaluation Steps</w:t>
      </w:r>
      <w:r w:rsidR="001C2633" w:rsidRPr="00FD7F6B">
        <w:rPr>
          <w:rFonts w:ascii="Arial" w:hAnsi="Arial" w:cs="Arial"/>
          <w:sz w:val="20"/>
          <w:szCs w:val="20"/>
        </w:rPr>
        <w:t>:</w:t>
      </w:r>
      <w:r w:rsidR="001865FE" w:rsidRPr="00FD7F6B">
        <w:rPr>
          <w:rFonts w:ascii="Arial" w:hAnsi="Arial" w:cs="Arial"/>
          <w:sz w:val="20"/>
          <w:szCs w:val="20"/>
        </w:rPr>
        <w:t xml:space="preserve"> If no Vendor is selected at the conclusion of all the steps, the City may return to any step in the process to repeat the evaluation with those proposals that were active at that step in the process.  In such event, the City shall then sequentially step through all remaining steps as if conducting a new evaluation process. The City reserves the right to terminate the process if it decides no proposals meet its </w:t>
      </w:r>
      <w:r w:rsidR="00B50E18" w:rsidRPr="00FD7F6B">
        <w:rPr>
          <w:rFonts w:ascii="Arial" w:hAnsi="Arial" w:cs="Arial"/>
          <w:sz w:val="20"/>
          <w:szCs w:val="20"/>
        </w:rPr>
        <w:t>need</w:t>
      </w:r>
      <w:r w:rsidR="001865FE" w:rsidRPr="00FD7F6B">
        <w:rPr>
          <w:rFonts w:ascii="Arial" w:hAnsi="Arial" w:cs="Arial"/>
          <w:sz w:val="20"/>
          <w:szCs w:val="20"/>
        </w:rPr>
        <w:t>s.</w:t>
      </w:r>
    </w:p>
    <w:p w:rsidR="001A7D22" w:rsidRPr="00FD7F6B" w:rsidRDefault="001A7D22" w:rsidP="001A7D22">
      <w:pPr>
        <w:tabs>
          <w:tab w:val="left" w:pos="720"/>
        </w:tabs>
        <w:ind w:left="720"/>
        <w:rPr>
          <w:rFonts w:ascii="Arial" w:hAnsi="Arial" w:cs="Arial"/>
          <w:sz w:val="20"/>
          <w:szCs w:val="20"/>
        </w:rPr>
      </w:pPr>
    </w:p>
    <w:p w:rsidR="001865FE" w:rsidRPr="00FD7F6B" w:rsidRDefault="001865FE" w:rsidP="000330BB">
      <w:pPr>
        <w:tabs>
          <w:tab w:val="left" w:pos="720"/>
        </w:tabs>
        <w:ind w:left="720"/>
        <w:jc w:val="both"/>
        <w:rPr>
          <w:rFonts w:ascii="Arial" w:hAnsi="Arial" w:cs="Arial"/>
          <w:sz w:val="20"/>
          <w:szCs w:val="20"/>
        </w:rPr>
      </w:pPr>
      <w:r w:rsidRPr="00FD7F6B">
        <w:rPr>
          <w:rFonts w:ascii="Arial" w:hAnsi="Arial" w:cs="Arial"/>
          <w:b/>
          <w:sz w:val="20"/>
          <w:szCs w:val="20"/>
        </w:rPr>
        <w:t>Points of Clarification</w:t>
      </w:r>
      <w:r w:rsidRPr="00FD7F6B">
        <w:rPr>
          <w:rFonts w:ascii="Arial" w:hAnsi="Arial" w:cs="Arial"/>
          <w:sz w:val="20"/>
          <w:szCs w:val="20"/>
        </w:rPr>
        <w:t xml:space="preserve">:  Throughout the evaluation process, the City reserves the right to seek clarifications from any Vendor.  </w:t>
      </w:r>
    </w:p>
    <w:p w:rsidR="00563A72" w:rsidRPr="00FD7F6B" w:rsidRDefault="00563A72" w:rsidP="000330BB">
      <w:pPr>
        <w:tabs>
          <w:tab w:val="left" w:pos="720"/>
        </w:tabs>
        <w:ind w:left="720"/>
        <w:jc w:val="both"/>
        <w:rPr>
          <w:rFonts w:ascii="Arial" w:hAnsi="Arial" w:cs="Arial"/>
          <w:sz w:val="20"/>
          <w:szCs w:val="20"/>
        </w:rPr>
      </w:pPr>
    </w:p>
    <w:p w:rsidR="00491D51" w:rsidRPr="00FD7F6B" w:rsidRDefault="00563A72" w:rsidP="00D73C96">
      <w:pPr>
        <w:tabs>
          <w:tab w:val="left" w:pos="720"/>
        </w:tabs>
        <w:ind w:left="720"/>
        <w:jc w:val="both"/>
        <w:rPr>
          <w:rFonts w:ascii="Arial" w:hAnsi="Arial" w:cs="Arial"/>
          <w:sz w:val="20"/>
          <w:szCs w:val="20"/>
        </w:rPr>
      </w:pPr>
      <w:r w:rsidRPr="00FD7F6B">
        <w:rPr>
          <w:rFonts w:ascii="Arial" w:hAnsi="Arial" w:cs="Arial"/>
          <w:b/>
          <w:sz w:val="20"/>
          <w:szCs w:val="20"/>
        </w:rPr>
        <w:t>Award Criteria in the Event of a Tie</w:t>
      </w:r>
      <w:r w:rsidRPr="00FD7F6B">
        <w:rPr>
          <w:rFonts w:ascii="Arial" w:hAnsi="Arial" w:cs="Arial"/>
          <w:sz w:val="20"/>
          <w:szCs w:val="20"/>
        </w:rPr>
        <w:t xml:space="preserve">:  In the event that two or more Vendors receive the same Total Score, the contract will be awarded to that Vendor whose response indicates the ability to provide the best overall service and benefit to the City.  </w:t>
      </w:r>
      <w:bookmarkStart w:id="64" w:name="_Toc168210573"/>
      <w:bookmarkStart w:id="65" w:name="_Toc168279201"/>
      <w:bookmarkStart w:id="66" w:name="_Toc168281869"/>
      <w:bookmarkStart w:id="67" w:name="_Toc168284425"/>
      <w:bookmarkStart w:id="68" w:name="_Toc168365831"/>
      <w:bookmarkEnd w:id="64"/>
      <w:bookmarkEnd w:id="65"/>
      <w:bookmarkEnd w:id="66"/>
      <w:bookmarkEnd w:id="67"/>
      <w:bookmarkEnd w:id="68"/>
    </w:p>
    <w:p w:rsidR="00551DA0" w:rsidRPr="00FD7F6B" w:rsidRDefault="00551DA0" w:rsidP="00CF7783">
      <w:pPr>
        <w:pStyle w:val="Heading1"/>
        <w:numPr>
          <w:ilvl w:val="0"/>
          <w:numId w:val="23"/>
        </w:numPr>
        <w:spacing w:after="120"/>
        <w:rPr>
          <w:sz w:val="22"/>
          <w:szCs w:val="22"/>
        </w:rPr>
      </w:pPr>
      <w:r w:rsidRPr="00FD7F6B">
        <w:rPr>
          <w:sz w:val="28"/>
          <w:szCs w:val="28"/>
        </w:rPr>
        <w:t>A</w:t>
      </w:r>
      <w:r w:rsidR="00387B9E" w:rsidRPr="00FD7F6B">
        <w:rPr>
          <w:sz w:val="28"/>
          <w:szCs w:val="28"/>
        </w:rPr>
        <w:t>WARD AND CONTRACT EXECUTION INSTRUCTIONS</w:t>
      </w:r>
    </w:p>
    <w:p w:rsidR="00551DA0" w:rsidRPr="00FD7F6B" w:rsidRDefault="00551DA0" w:rsidP="00473D13">
      <w:pPr>
        <w:ind w:left="720"/>
        <w:rPr>
          <w:rFonts w:ascii="Arial" w:hAnsi="Arial" w:cs="Arial"/>
          <w:sz w:val="20"/>
          <w:szCs w:val="20"/>
        </w:rPr>
      </w:pPr>
      <w:r w:rsidRPr="00FD7F6B">
        <w:rPr>
          <w:rFonts w:ascii="Arial" w:hAnsi="Arial" w:cs="Arial"/>
          <w:sz w:val="20"/>
          <w:szCs w:val="20"/>
        </w:rPr>
        <w:t xml:space="preserve">The City </w:t>
      </w:r>
      <w:r w:rsidR="008801F3" w:rsidRPr="00FD7F6B">
        <w:rPr>
          <w:rFonts w:ascii="Arial" w:hAnsi="Arial" w:cs="Arial"/>
          <w:sz w:val="20"/>
          <w:szCs w:val="20"/>
        </w:rPr>
        <w:t>RFP Coordinator</w:t>
      </w:r>
      <w:r w:rsidRPr="00FD7F6B">
        <w:rPr>
          <w:rFonts w:ascii="Arial" w:hAnsi="Arial" w:cs="Arial"/>
          <w:sz w:val="20"/>
          <w:szCs w:val="20"/>
        </w:rPr>
        <w:t xml:space="preserve"> intends to provide written notice of the intention to award in a timely manner and to all Vendors responding to the Solicitation.  Please note, however, that there are time limits on protests to bid results, and Vendors have final responsibility to learn of results in sufficient time for such protests to be filed in a timely manner.   </w:t>
      </w:r>
    </w:p>
    <w:p w:rsidR="00551DA0" w:rsidRPr="00FD7F6B" w:rsidRDefault="00551DA0" w:rsidP="00473D13">
      <w:pPr>
        <w:ind w:left="720"/>
        <w:rPr>
          <w:rFonts w:ascii="Arial" w:hAnsi="Arial" w:cs="Arial"/>
          <w:sz w:val="20"/>
          <w:szCs w:val="20"/>
        </w:rPr>
      </w:pPr>
    </w:p>
    <w:p w:rsidR="00551DA0" w:rsidRPr="00FD7F6B" w:rsidRDefault="00551DA0" w:rsidP="00473D13">
      <w:pPr>
        <w:ind w:left="720"/>
        <w:rPr>
          <w:rFonts w:ascii="Arial" w:hAnsi="Arial" w:cs="Arial"/>
          <w:b/>
          <w:sz w:val="22"/>
          <w:szCs w:val="22"/>
        </w:rPr>
      </w:pPr>
      <w:r w:rsidRPr="00FD7F6B">
        <w:rPr>
          <w:rFonts w:ascii="Arial" w:hAnsi="Arial" w:cs="Arial"/>
          <w:b/>
          <w:sz w:val="22"/>
          <w:szCs w:val="22"/>
        </w:rPr>
        <w:t>Protests and Complaints</w:t>
      </w:r>
    </w:p>
    <w:p w:rsidR="00551DA0" w:rsidRPr="00FD7F6B" w:rsidRDefault="00551DA0" w:rsidP="000330BB">
      <w:pPr>
        <w:ind w:left="720"/>
        <w:rPr>
          <w:rFonts w:ascii="Arial" w:hAnsi="Arial" w:cs="Arial"/>
          <w:sz w:val="20"/>
          <w:szCs w:val="20"/>
        </w:rPr>
      </w:pPr>
      <w:r w:rsidRPr="00FD7F6B">
        <w:rPr>
          <w:rFonts w:ascii="Arial" w:hAnsi="Arial" w:cs="Arial"/>
          <w:sz w:val="20"/>
          <w:szCs w:val="20"/>
        </w:rPr>
        <w:t xml:space="preserve">The City has rules to govern the rights and obligations of interested parties that desire to submit a complaint or protest to this </w:t>
      </w:r>
      <w:r w:rsidR="00CE74CB" w:rsidRPr="00FD7F6B">
        <w:rPr>
          <w:rFonts w:ascii="Arial" w:hAnsi="Arial" w:cs="Arial"/>
          <w:sz w:val="20"/>
          <w:szCs w:val="20"/>
        </w:rPr>
        <w:t xml:space="preserve">RFP </w:t>
      </w:r>
      <w:r w:rsidRPr="00FD7F6B">
        <w:rPr>
          <w:rFonts w:ascii="Arial" w:hAnsi="Arial" w:cs="Arial"/>
          <w:sz w:val="20"/>
          <w:szCs w:val="20"/>
        </w:rPr>
        <w:t>process.  Please see the City website at</w:t>
      </w:r>
      <w:r w:rsidR="005E6BC2" w:rsidRPr="00FD7F6B">
        <w:rPr>
          <w:rFonts w:ascii="Arial" w:hAnsi="Arial" w:cs="Arial"/>
          <w:sz w:val="20"/>
          <w:szCs w:val="20"/>
        </w:rPr>
        <w:t xml:space="preserve"> </w:t>
      </w:r>
      <w:hyperlink r:id="rId57" w:history="1">
        <w:r w:rsidR="005E6BC2" w:rsidRPr="00FD7F6B">
          <w:rPr>
            <w:rStyle w:val="Hyperlink"/>
            <w:rFonts w:ascii="Arial" w:hAnsi="Arial" w:cs="Arial"/>
            <w:sz w:val="20"/>
            <w:szCs w:val="20"/>
          </w:rPr>
          <w:t>http://www.seattle.gov/city-purchasing-and-contracting/solicitation-and-selection-protest-protocols</w:t>
        </w:r>
      </w:hyperlink>
      <w:r w:rsidR="000330BB" w:rsidRPr="00FD7F6B">
        <w:rPr>
          <w:rFonts w:ascii="Arial" w:hAnsi="Arial" w:cs="Arial"/>
          <w:sz w:val="20"/>
          <w:szCs w:val="20"/>
        </w:rPr>
        <w:t xml:space="preserve"> </w:t>
      </w:r>
      <w:r w:rsidRPr="00FD7F6B">
        <w:rPr>
          <w:rFonts w:ascii="Arial" w:hAnsi="Arial" w:cs="Arial"/>
          <w:sz w:val="20"/>
          <w:szCs w:val="20"/>
        </w:rPr>
        <w:t>for these rules.  Interested parties have the obligation to be aware of and understand these rules, and to seek clarification as necessary from the City.</w:t>
      </w:r>
    </w:p>
    <w:p w:rsidR="00551DA0" w:rsidRPr="00FD7F6B" w:rsidRDefault="00551DA0" w:rsidP="00473D13">
      <w:pPr>
        <w:ind w:left="720"/>
        <w:rPr>
          <w:rFonts w:ascii="Arial" w:hAnsi="Arial" w:cs="Arial"/>
          <w:sz w:val="20"/>
          <w:szCs w:val="20"/>
        </w:rPr>
      </w:pPr>
    </w:p>
    <w:p w:rsidR="000575B3" w:rsidRPr="00FD7F6B" w:rsidRDefault="00FD4197" w:rsidP="00EB7A6C">
      <w:pPr>
        <w:ind w:left="720"/>
        <w:rPr>
          <w:rFonts w:ascii="Arial" w:hAnsi="Arial" w:cs="Arial"/>
          <w:b/>
          <w:sz w:val="22"/>
          <w:szCs w:val="22"/>
        </w:rPr>
      </w:pPr>
      <w:bookmarkStart w:id="69" w:name="_Toc79482493"/>
      <w:bookmarkStart w:id="70" w:name="_Toc85261728"/>
      <w:r w:rsidRPr="00FD7F6B">
        <w:rPr>
          <w:rFonts w:ascii="Arial" w:hAnsi="Arial" w:cs="Arial"/>
          <w:b/>
          <w:sz w:val="22"/>
          <w:szCs w:val="22"/>
        </w:rPr>
        <w:t>No Debriefs to Proposers</w:t>
      </w:r>
    </w:p>
    <w:p w:rsidR="000575B3" w:rsidRPr="00FD7F6B" w:rsidRDefault="000575B3" w:rsidP="00473D13">
      <w:pPr>
        <w:ind w:left="720"/>
        <w:jc w:val="both"/>
        <w:rPr>
          <w:rFonts w:ascii="Arial" w:hAnsi="Arial" w:cs="Arial"/>
          <w:sz w:val="20"/>
          <w:szCs w:val="20"/>
        </w:rPr>
      </w:pPr>
      <w:r w:rsidRPr="00FD7F6B">
        <w:rPr>
          <w:rFonts w:ascii="Arial" w:hAnsi="Arial" w:cs="Arial"/>
          <w:sz w:val="20"/>
          <w:szCs w:val="20"/>
        </w:rPr>
        <w:t>The City issues results and award decisions to all proposers, and does not otherwise provide debriefs of the evaluation of their respective proposals.</w:t>
      </w:r>
    </w:p>
    <w:p w:rsidR="00446B5F" w:rsidRPr="00FD7F6B" w:rsidRDefault="00446B5F" w:rsidP="00473D13">
      <w:pPr>
        <w:ind w:left="720"/>
        <w:rPr>
          <w:rFonts w:ascii="Arial" w:hAnsi="Arial" w:cs="Arial"/>
          <w:b/>
          <w:sz w:val="20"/>
          <w:szCs w:val="20"/>
        </w:rPr>
      </w:pPr>
    </w:p>
    <w:bookmarkEnd w:id="69"/>
    <w:bookmarkEnd w:id="70"/>
    <w:p w:rsidR="00551DA0" w:rsidRPr="00FD7F6B" w:rsidRDefault="00551DA0" w:rsidP="00473D13">
      <w:pPr>
        <w:ind w:left="720"/>
        <w:rPr>
          <w:rFonts w:ascii="Arial" w:hAnsi="Arial" w:cs="Arial"/>
          <w:b/>
          <w:sz w:val="22"/>
          <w:szCs w:val="22"/>
        </w:rPr>
      </w:pPr>
      <w:r w:rsidRPr="00FD7F6B">
        <w:rPr>
          <w:rFonts w:ascii="Arial" w:hAnsi="Arial" w:cs="Arial"/>
          <w:b/>
          <w:sz w:val="22"/>
          <w:szCs w:val="22"/>
        </w:rPr>
        <w:t>Instructions to the Apparently Successful Vendor(s)</w:t>
      </w:r>
    </w:p>
    <w:p w:rsidR="00446B5F" w:rsidRPr="00FD7F6B" w:rsidRDefault="00551DA0" w:rsidP="00473D13">
      <w:pPr>
        <w:ind w:left="720"/>
        <w:rPr>
          <w:rFonts w:ascii="Arial" w:hAnsi="Arial" w:cs="Arial"/>
          <w:sz w:val="20"/>
          <w:szCs w:val="20"/>
        </w:rPr>
      </w:pPr>
      <w:r w:rsidRPr="00FD7F6B">
        <w:rPr>
          <w:rFonts w:ascii="Arial" w:hAnsi="Arial" w:cs="Arial"/>
          <w:sz w:val="20"/>
          <w:szCs w:val="20"/>
        </w:rPr>
        <w:t xml:space="preserve">The Apparently Successful Vendor(s) will receive an Intention to Award Letter from the </w:t>
      </w:r>
      <w:r w:rsidR="008801F3" w:rsidRPr="00FD7F6B">
        <w:rPr>
          <w:rFonts w:ascii="Arial" w:hAnsi="Arial" w:cs="Arial"/>
          <w:sz w:val="20"/>
          <w:szCs w:val="20"/>
        </w:rPr>
        <w:t>RFP Coordinator</w:t>
      </w:r>
      <w:r w:rsidRPr="00FD7F6B">
        <w:rPr>
          <w:rFonts w:ascii="Arial" w:hAnsi="Arial" w:cs="Arial"/>
          <w:sz w:val="20"/>
          <w:szCs w:val="20"/>
        </w:rPr>
        <w:t xml:space="preserve"> after award decisions are made by the City.  The Letter will include instructions for final submittals that are due prior to execution of the contract or Purchase Order.  </w:t>
      </w:r>
    </w:p>
    <w:p w:rsidR="00D7002A" w:rsidRPr="00FD7F6B" w:rsidRDefault="00D7002A" w:rsidP="00473D13">
      <w:pPr>
        <w:ind w:left="720"/>
        <w:rPr>
          <w:rFonts w:ascii="Arial" w:hAnsi="Arial" w:cs="Arial"/>
          <w:sz w:val="20"/>
          <w:szCs w:val="20"/>
        </w:rPr>
      </w:pPr>
    </w:p>
    <w:p w:rsidR="00D7002A" w:rsidRPr="00FD7F6B" w:rsidRDefault="00D7002A" w:rsidP="00473D13">
      <w:pPr>
        <w:ind w:left="720"/>
        <w:rPr>
          <w:rFonts w:ascii="Arial" w:hAnsi="Arial" w:cs="Arial"/>
          <w:sz w:val="20"/>
          <w:szCs w:val="20"/>
        </w:rPr>
      </w:pPr>
      <w:r w:rsidRPr="00FD7F6B">
        <w:rPr>
          <w:rFonts w:ascii="Arial" w:hAnsi="Arial" w:cs="Arial"/>
          <w:sz w:val="20"/>
          <w:szCs w:val="20"/>
        </w:rPr>
        <w:t xml:space="preserve">If the Vendor requested exceptions per the instructions (Section 6), the City will review and select those </w:t>
      </w:r>
      <w:r w:rsidR="000330BB" w:rsidRPr="00FD7F6B">
        <w:rPr>
          <w:rFonts w:ascii="Arial" w:hAnsi="Arial" w:cs="Arial"/>
          <w:sz w:val="20"/>
          <w:szCs w:val="20"/>
        </w:rPr>
        <w:t xml:space="preserve">the City is willing to accept. </w:t>
      </w:r>
      <w:r w:rsidRPr="00FD7F6B">
        <w:rPr>
          <w:rFonts w:ascii="Arial" w:hAnsi="Arial" w:cs="Arial"/>
          <w:sz w:val="20"/>
          <w:szCs w:val="20"/>
        </w:rPr>
        <w:t xml:space="preserve">There will be no discussion on exceptions.  </w:t>
      </w:r>
    </w:p>
    <w:p w:rsidR="00D7002A" w:rsidRPr="00FD7F6B" w:rsidRDefault="00D7002A" w:rsidP="00473D13">
      <w:pPr>
        <w:ind w:left="720"/>
        <w:rPr>
          <w:rFonts w:ascii="Arial" w:hAnsi="Arial" w:cs="Arial"/>
          <w:sz w:val="20"/>
          <w:szCs w:val="20"/>
        </w:rPr>
      </w:pPr>
    </w:p>
    <w:p w:rsidR="00D7002A" w:rsidRPr="00FD7F6B" w:rsidRDefault="00D7002A" w:rsidP="00473D13">
      <w:pPr>
        <w:ind w:left="720"/>
        <w:rPr>
          <w:rFonts w:ascii="Arial" w:hAnsi="Arial" w:cs="Arial"/>
          <w:sz w:val="20"/>
          <w:szCs w:val="20"/>
        </w:rPr>
      </w:pPr>
      <w:r w:rsidRPr="00FD7F6B">
        <w:rPr>
          <w:rFonts w:ascii="Arial" w:hAnsi="Arial" w:cs="Arial"/>
          <w:sz w:val="20"/>
          <w:szCs w:val="20"/>
        </w:rPr>
        <w:t>After the City reviews Exceptions, the City may identify proposal elements that require further discussion in order to align the proposal and contract fully with City business needs before finalizing the agreement.  If so, the City will initiate the discussion and the Vendor is to be prepared to respond quickly in City discussions.  The City has provided no more than 15 calendar days to finalize such discussions. If mutual agreement requires more than 15 calendar days, the City may terminate negotiations, reject the Proposer and may disqualify the Proposer from future submittals for these same products/services, and continue to the next highest ranked Proposal, at th</w:t>
      </w:r>
      <w:r w:rsidR="000330BB" w:rsidRPr="00FD7F6B">
        <w:rPr>
          <w:rFonts w:ascii="Arial" w:hAnsi="Arial" w:cs="Arial"/>
          <w:sz w:val="20"/>
          <w:szCs w:val="20"/>
        </w:rPr>
        <w:t xml:space="preserve">e sole discretion of the City. </w:t>
      </w:r>
      <w:r w:rsidRPr="00FD7F6B">
        <w:rPr>
          <w:rFonts w:ascii="Arial" w:hAnsi="Arial" w:cs="Arial"/>
          <w:sz w:val="20"/>
          <w:szCs w:val="20"/>
        </w:rPr>
        <w:t>The City will send a final agreement package to the Vendor for signature.</w:t>
      </w:r>
    </w:p>
    <w:p w:rsidR="00D7002A" w:rsidRPr="00FD7F6B" w:rsidRDefault="00D7002A" w:rsidP="00473D13">
      <w:pPr>
        <w:ind w:left="720"/>
        <w:rPr>
          <w:rFonts w:ascii="Arial" w:hAnsi="Arial" w:cs="Arial"/>
          <w:sz w:val="20"/>
          <w:szCs w:val="20"/>
        </w:rPr>
      </w:pPr>
    </w:p>
    <w:p w:rsidR="00D7002A" w:rsidRPr="00FD7F6B" w:rsidRDefault="00D7002A" w:rsidP="00473D13">
      <w:pPr>
        <w:ind w:left="720"/>
        <w:rPr>
          <w:rFonts w:ascii="Arial" w:hAnsi="Arial" w:cs="Arial"/>
          <w:sz w:val="20"/>
          <w:szCs w:val="20"/>
        </w:rPr>
      </w:pPr>
      <w:r w:rsidRPr="00FD7F6B">
        <w:rPr>
          <w:rFonts w:ascii="Arial" w:hAnsi="Arial" w:cs="Arial"/>
          <w:sz w:val="20"/>
          <w:szCs w:val="20"/>
        </w:rPr>
        <w:t xml:space="preserve">Once the City has finalized and issued the contract for signature, the Vendor must execute the contract and provide all requested documents </w:t>
      </w:r>
      <w:r w:rsidR="000330BB" w:rsidRPr="00FD7F6B">
        <w:rPr>
          <w:rFonts w:ascii="Arial" w:hAnsi="Arial" w:cs="Arial"/>
          <w:sz w:val="20"/>
          <w:szCs w:val="20"/>
        </w:rPr>
        <w:t xml:space="preserve">within ten (10) business days. </w:t>
      </w:r>
      <w:r w:rsidRPr="00FD7F6B">
        <w:rPr>
          <w:rFonts w:ascii="Arial" w:hAnsi="Arial" w:cs="Arial"/>
          <w:sz w:val="20"/>
          <w:szCs w:val="20"/>
        </w:rPr>
        <w:t>This includes attaining a Seattle Business License, payment of associated taxes due, and</w:t>
      </w:r>
      <w:r w:rsidR="000330BB" w:rsidRPr="00FD7F6B">
        <w:rPr>
          <w:rFonts w:ascii="Arial" w:hAnsi="Arial" w:cs="Arial"/>
          <w:sz w:val="20"/>
          <w:szCs w:val="20"/>
        </w:rPr>
        <w:t xml:space="preserve"> providing proof of insurance.</w:t>
      </w:r>
      <w:r w:rsidRPr="00FD7F6B">
        <w:rPr>
          <w:rFonts w:ascii="Arial" w:hAnsi="Arial" w:cs="Arial"/>
          <w:sz w:val="20"/>
          <w:szCs w:val="20"/>
        </w:rPr>
        <w:t xml:space="preserve"> If the Vendor fails to execute the contract with all documents within the ten (10) day time frame, the City may cancel the award and proceed to the next ranked Vendor, or cancel or reissue this solicitation.  </w:t>
      </w:r>
    </w:p>
    <w:p w:rsidR="00D7002A" w:rsidRPr="00FD7F6B" w:rsidRDefault="00D7002A" w:rsidP="00473D13">
      <w:pPr>
        <w:autoSpaceDE w:val="0"/>
        <w:autoSpaceDN w:val="0"/>
        <w:adjustRightInd w:val="0"/>
        <w:ind w:left="720"/>
        <w:rPr>
          <w:rFonts w:ascii="Arial" w:hAnsi="Arial" w:cs="Arial"/>
          <w:sz w:val="20"/>
          <w:szCs w:val="20"/>
        </w:rPr>
      </w:pPr>
    </w:p>
    <w:p w:rsidR="00D7002A" w:rsidRPr="00FD7F6B" w:rsidRDefault="00D7002A" w:rsidP="00473D13">
      <w:pPr>
        <w:autoSpaceDE w:val="0"/>
        <w:autoSpaceDN w:val="0"/>
        <w:adjustRightInd w:val="0"/>
        <w:ind w:left="720"/>
        <w:rPr>
          <w:rFonts w:ascii="Arial" w:hAnsi="Arial" w:cs="Arial"/>
          <w:sz w:val="20"/>
          <w:szCs w:val="20"/>
        </w:rPr>
      </w:pPr>
      <w:r w:rsidRPr="00FD7F6B">
        <w:rPr>
          <w:rFonts w:ascii="Arial" w:hAnsi="Arial" w:cs="Arial"/>
          <w:sz w:val="20"/>
          <w:szCs w:val="20"/>
        </w:rPr>
        <w:t>Cancellation of an award for failure to execute the Contract as attached may result in Proposer disqualification for future solicitations for this same or similar product/service.</w:t>
      </w:r>
    </w:p>
    <w:p w:rsidR="00446B5F" w:rsidRPr="00FD7F6B" w:rsidRDefault="00446B5F" w:rsidP="00473D13">
      <w:pPr>
        <w:ind w:left="720"/>
        <w:rPr>
          <w:rFonts w:ascii="Arial" w:hAnsi="Arial" w:cs="Arial"/>
          <w:sz w:val="20"/>
          <w:szCs w:val="20"/>
        </w:rPr>
      </w:pPr>
    </w:p>
    <w:p w:rsidR="00551DA0" w:rsidRPr="00FD7F6B" w:rsidRDefault="00DF3420" w:rsidP="00473D13">
      <w:pPr>
        <w:ind w:left="720"/>
        <w:rPr>
          <w:rFonts w:ascii="Arial" w:hAnsi="Arial" w:cs="Arial"/>
          <w:b/>
          <w:sz w:val="22"/>
          <w:szCs w:val="22"/>
        </w:rPr>
      </w:pPr>
      <w:r w:rsidRPr="00FD7F6B">
        <w:rPr>
          <w:rFonts w:ascii="Arial" w:hAnsi="Arial" w:cs="Arial"/>
          <w:b/>
          <w:sz w:val="22"/>
          <w:szCs w:val="22"/>
        </w:rPr>
        <w:t xml:space="preserve">Checklist of </w:t>
      </w:r>
      <w:r w:rsidR="00551DA0" w:rsidRPr="00FD7F6B">
        <w:rPr>
          <w:rFonts w:ascii="Arial" w:hAnsi="Arial" w:cs="Arial"/>
          <w:b/>
          <w:sz w:val="22"/>
          <w:szCs w:val="22"/>
        </w:rPr>
        <w:t>Final Submittals Prior to Award</w:t>
      </w:r>
    </w:p>
    <w:p w:rsidR="003C085A" w:rsidRPr="00FD7F6B" w:rsidRDefault="003C085A" w:rsidP="00473D13">
      <w:pPr>
        <w:ind w:left="720"/>
        <w:rPr>
          <w:rFonts w:ascii="Arial" w:hAnsi="Arial" w:cs="Arial"/>
          <w:sz w:val="20"/>
          <w:szCs w:val="20"/>
        </w:rPr>
      </w:pPr>
      <w:r w:rsidRPr="00FD7F6B">
        <w:rPr>
          <w:rFonts w:ascii="Arial" w:hAnsi="Arial" w:cs="Arial"/>
          <w:sz w:val="20"/>
          <w:szCs w:val="20"/>
        </w:rPr>
        <w:t>The Vendor(s) should anticipate that the Letter will require at least the following.  Vendors are encouraged to prepare these documents as soon as possible, to eliminate risks of late compliance.</w:t>
      </w:r>
    </w:p>
    <w:p w:rsidR="003C085A" w:rsidRPr="00FD7F6B" w:rsidRDefault="003C085A" w:rsidP="00CF7783">
      <w:pPr>
        <w:numPr>
          <w:ilvl w:val="0"/>
          <w:numId w:val="6"/>
        </w:numPr>
        <w:ind w:left="720" w:firstLine="0"/>
        <w:rPr>
          <w:rFonts w:ascii="Arial" w:hAnsi="Arial" w:cs="Arial"/>
          <w:sz w:val="20"/>
          <w:szCs w:val="20"/>
        </w:rPr>
      </w:pPr>
      <w:r w:rsidRPr="00FD7F6B">
        <w:rPr>
          <w:rFonts w:ascii="Arial" w:hAnsi="Arial" w:cs="Arial"/>
          <w:sz w:val="20"/>
          <w:szCs w:val="20"/>
        </w:rPr>
        <w:t>Ensure Seattle Business License is current and all taxes due have been paid.</w:t>
      </w:r>
    </w:p>
    <w:p w:rsidR="003C085A" w:rsidRPr="00FD7F6B" w:rsidRDefault="003C085A" w:rsidP="00CF7783">
      <w:pPr>
        <w:numPr>
          <w:ilvl w:val="0"/>
          <w:numId w:val="6"/>
        </w:numPr>
        <w:ind w:left="720" w:firstLine="0"/>
        <w:rPr>
          <w:rFonts w:ascii="Arial" w:hAnsi="Arial" w:cs="Arial"/>
          <w:sz w:val="20"/>
          <w:szCs w:val="20"/>
        </w:rPr>
      </w:pPr>
      <w:r w:rsidRPr="00FD7F6B">
        <w:rPr>
          <w:rFonts w:ascii="Arial" w:hAnsi="Arial" w:cs="Arial"/>
          <w:sz w:val="20"/>
          <w:szCs w:val="20"/>
        </w:rPr>
        <w:t>Ensure the company has a current State of Washington Business License.</w:t>
      </w:r>
    </w:p>
    <w:p w:rsidR="003C085A" w:rsidRPr="00FD7F6B" w:rsidRDefault="003C085A" w:rsidP="00CF7783">
      <w:pPr>
        <w:numPr>
          <w:ilvl w:val="0"/>
          <w:numId w:val="6"/>
        </w:numPr>
        <w:ind w:left="720" w:firstLine="0"/>
        <w:rPr>
          <w:rFonts w:ascii="Arial" w:hAnsi="Arial" w:cs="Arial"/>
          <w:sz w:val="20"/>
          <w:szCs w:val="20"/>
        </w:rPr>
      </w:pPr>
      <w:r w:rsidRPr="00FD7F6B">
        <w:rPr>
          <w:rFonts w:ascii="Arial" w:hAnsi="Arial" w:cs="Arial"/>
          <w:sz w:val="20"/>
          <w:szCs w:val="20"/>
        </w:rPr>
        <w:t>Supply Evidence of Insurance to the City Insurance Broker if applicable</w:t>
      </w:r>
    </w:p>
    <w:p w:rsidR="003C085A" w:rsidRPr="00FD7F6B" w:rsidRDefault="003C085A" w:rsidP="00CF7783">
      <w:pPr>
        <w:numPr>
          <w:ilvl w:val="0"/>
          <w:numId w:val="6"/>
        </w:numPr>
        <w:ind w:left="720" w:firstLine="0"/>
        <w:rPr>
          <w:rFonts w:ascii="Arial" w:hAnsi="Arial" w:cs="Arial"/>
          <w:sz w:val="20"/>
          <w:szCs w:val="20"/>
        </w:rPr>
      </w:pPr>
      <w:r w:rsidRPr="00FD7F6B">
        <w:rPr>
          <w:rFonts w:ascii="Arial" w:hAnsi="Arial" w:cs="Arial"/>
          <w:sz w:val="20"/>
          <w:szCs w:val="20"/>
        </w:rPr>
        <w:t>Proof of certified reseller status (if applicable)</w:t>
      </w:r>
    </w:p>
    <w:p w:rsidR="003C085A" w:rsidRPr="00FD7F6B" w:rsidRDefault="003C085A" w:rsidP="00CF7783">
      <w:pPr>
        <w:numPr>
          <w:ilvl w:val="0"/>
          <w:numId w:val="6"/>
        </w:numPr>
        <w:ind w:left="720" w:firstLine="0"/>
        <w:rPr>
          <w:rFonts w:ascii="Arial" w:hAnsi="Arial" w:cs="Arial"/>
          <w:sz w:val="20"/>
          <w:szCs w:val="20"/>
        </w:rPr>
      </w:pPr>
      <w:r w:rsidRPr="00FD7F6B">
        <w:rPr>
          <w:rFonts w:ascii="Arial" w:hAnsi="Arial" w:cs="Arial"/>
          <w:sz w:val="20"/>
          <w:szCs w:val="20"/>
        </w:rPr>
        <w:t xml:space="preserve">Supply a Taxpayer Identification Number and W-9 Form </w:t>
      </w:r>
    </w:p>
    <w:p w:rsidR="00591FD1" w:rsidRPr="00FD7F6B" w:rsidRDefault="00591FD1" w:rsidP="00473D13">
      <w:pPr>
        <w:widowControl w:val="0"/>
        <w:tabs>
          <w:tab w:val="left" w:pos="0"/>
        </w:tabs>
        <w:suppressAutoHyphens/>
        <w:spacing w:line="240" w:lineRule="atLeast"/>
        <w:ind w:left="720"/>
        <w:rPr>
          <w:rFonts w:ascii="Arial" w:hAnsi="Arial" w:cs="Arial"/>
          <w:b/>
          <w:sz w:val="20"/>
          <w:szCs w:val="20"/>
        </w:rPr>
      </w:pPr>
    </w:p>
    <w:p w:rsidR="00551DA0" w:rsidRPr="00FD7F6B" w:rsidRDefault="00551DA0" w:rsidP="00EB7A6C">
      <w:pPr>
        <w:ind w:left="720"/>
        <w:rPr>
          <w:rFonts w:ascii="Arial" w:hAnsi="Arial" w:cs="Arial"/>
          <w:b/>
          <w:sz w:val="22"/>
          <w:szCs w:val="22"/>
        </w:rPr>
      </w:pPr>
      <w:r w:rsidRPr="00FD7F6B">
        <w:rPr>
          <w:rFonts w:ascii="Arial" w:hAnsi="Arial" w:cs="Arial"/>
          <w:b/>
          <w:sz w:val="22"/>
          <w:szCs w:val="22"/>
        </w:rPr>
        <w:t>Taxpayer Identification Number and W-9</w:t>
      </w:r>
    </w:p>
    <w:p w:rsidR="00591FD1" w:rsidRPr="00FD7F6B" w:rsidRDefault="00551DA0" w:rsidP="00473D13">
      <w:pPr>
        <w:pStyle w:val="BodyText2"/>
        <w:spacing w:line="240" w:lineRule="auto"/>
        <w:ind w:left="720"/>
        <w:rPr>
          <w:rFonts w:ascii="Arial" w:hAnsi="Arial" w:cs="Arial"/>
          <w:sz w:val="20"/>
          <w:szCs w:val="20"/>
        </w:rPr>
      </w:pPr>
      <w:r w:rsidRPr="00FD7F6B">
        <w:rPr>
          <w:rFonts w:ascii="Arial" w:hAnsi="Arial" w:cs="Arial"/>
          <w:sz w:val="20"/>
          <w:szCs w:val="20"/>
        </w:rPr>
        <w:t xml:space="preserve">Unless the apparently successful Vendor has already submitted a fully executed Taxpayer Identification Number and Certification Request Form (W-9) to the City, the apparently successful Vendor must execute and submit this form prior to the contract execution date.  </w:t>
      </w:r>
    </w:p>
    <w:p w:rsidR="00517B0F" w:rsidRDefault="00EB4BD4" w:rsidP="008B0EAB">
      <w:pPr>
        <w:ind w:left="720"/>
        <w:rPr>
          <w:rFonts w:ascii="Arial" w:hAnsi="Arial" w:cs="Arial"/>
          <w:b/>
          <w:sz w:val="28"/>
          <w:szCs w:val="28"/>
        </w:rPr>
      </w:pPr>
      <w:r>
        <w:rPr>
          <w:rFonts w:ascii="Arial" w:hAnsi="Arial" w:cs="Arial"/>
          <w:b/>
          <w:sz w:val="28"/>
          <w:szCs w:val="28"/>
        </w:rPr>
        <w:object w:dxaOrig="1513" w:dyaOrig="984" w14:anchorId="52DFEA1B">
          <v:shape id="_x0000_i1037" type="#_x0000_t75" style="width:75.6pt;height:49.2pt" o:ole="">
            <v:imagedata r:id="rId58" o:title=""/>
          </v:shape>
          <o:OLEObject Type="Embed" ProgID="AcroExch.Document.DC" ShapeID="_x0000_i1037" DrawAspect="Icon" ObjectID="_1525757150" r:id="rId59"/>
        </w:object>
      </w:r>
    </w:p>
    <w:p w:rsidR="0061766A" w:rsidRDefault="0061766A" w:rsidP="008B0EAB">
      <w:pPr>
        <w:ind w:left="720"/>
        <w:rPr>
          <w:rFonts w:ascii="Arial" w:hAnsi="Arial" w:cs="Arial"/>
          <w:b/>
          <w:sz w:val="28"/>
          <w:szCs w:val="28"/>
        </w:rPr>
      </w:pPr>
    </w:p>
    <w:p w:rsidR="0061766A" w:rsidRDefault="0061766A" w:rsidP="008B0EAB">
      <w:pPr>
        <w:ind w:left="720"/>
        <w:rPr>
          <w:rFonts w:ascii="Arial" w:hAnsi="Arial" w:cs="Arial"/>
          <w:b/>
          <w:sz w:val="28"/>
          <w:szCs w:val="28"/>
        </w:rPr>
      </w:pPr>
    </w:p>
    <w:p w:rsidR="0061766A" w:rsidRDefault="0061766A" w:rsidP="008B0EAB">
      <w:pPr>
        <w:ind w:left="720"/>
        <w:rPr>
          <w:rFonts w:ascii="Arial" w:hAnsi="Arial" w:cs="Arial"/>
          <w:b/>
          <w:sz w:val="28"/>
          <w:szCs w:val="28"/>
        </w:rPr>
      </w:pPr>
    </w:p>
    <w:p w:rsidR="0061766A" w:rsidRDefault="0061766A" w:rsidP="008B0EAB">
      <w:pPr>
        <w:ind w:left="720"/>
        <w:rPr>
          <w:rFonts w:ascii="Arial" w:hAnsi="Arial" w:cs="Arial"/>
          <w:b/>
          <w:sz w:val="28"/>
          <w:szCs w:val="28"/>
        </w:rPr>
      </w:pPr>
    </w:p>
    <w:p w:rsidR="0061766A" w:rsidRDefault="0061766A" w:rsidP="008B0EAB">
      <w:pPr>
        <w:ind w:left="720"/>
        <w:rPr>
          <w:rFonts w:ascii="Arial" w:hAnsi="Arial" w:cs="Arial"/>
          <w:b/>
          <w:sz w:val="28"/>
          <w:szCs w:val="28"/>
        </w:rPr>
      </w:pPr>
    </w:p>
    <w:p w:rsidR="0061766A" w:rsidRDefault="0061766A" w:rsidP="008B0EAB">
      <w:pPr>
        <w:ind w:left="720"/>
        <w:rPr>
          <w:rFonts w:ascii="Arial" w:hAnsi="Arial" w:cs="Arial"/>
          <w:b/>
          <w:sz w:val="28"/>
          <w:szCs w:val="28"/>
        </w:rPr>
      </w:pPr>
    </w:p>
    <w:p w:rsidR="0061766A" w:rsidRDefault="0061766A" w:rsidP="008B0EAB">
      <w:pPr>
        <w:ind w:left="720"/>
        <w:rPr>
          <w:rFonts w:ascii="Arial" w:hAnsi="Arial" w:cs="Arial"/>
          <w:b/>
          <w:sz w:val="28"/>
          <w:szCs w:val="28"/>
        </w:rPr>
      </w:pPr>
    </w:p>
    <w:p w:rsidR="0061766A" w:rsidRDefault="0061766A" w:rsidP="008B0EAB">
      <w:pPr>
        <w:ind w:left="720"/>
        <w:rPr>
          <w:rFonts w:ascii="Arial" w:hAnsi="Arial" w:cs="Arial"/>
          <w:b/>
          <w:sz w:val="28"/>
          <w:szCs w:val="28"/>
        </w:rPr>
      </w:pPr>
    </w:p>
    <w:p w:rsidR="0061766A" w:rsidRDefault="0061766A" w:rsidP="008B0EAB">
      <w:pPr>
        <w:ind w:left="720"/>
        <w:rPr>
          <w:rFonts w:ascii="Arial" w:hAnsi="Arial" w:cs="Arial"/>
          <w:b/>
          <w:sz w:val="28"/>
          <w:szCs w:val="28"/>
        </w:rPr>
      </w:pPr>
    </w:p>
    <w:p w:rsidR="0061766A" w:rsidRDefault="0061766A" w:rsidP="008B0EAB">
      <w:pPr>
        <w:ind w:left="720"/>
        <w:rPr>
          <w:rFonts w:ascii="Arial" w:hAnsi="Arial" w:cs="Arial"/>
          <w:b/>
          <w:sz w:val="28"/>
          <w:szCs w:val="28"/>
        </w:rPr>
      </w:pPr>
    </w:p>
    <w:p w:rsidR="0061766A" w:rsidRDefault="0061766A" w:rsidP="008B0EAB">
      <w:pPr>
        <w:ind w:left="720"/>
        <w:rPr>
          <w:rFonts w:ascii="Arial" w:hAnsi="Arial" w:cs="Arial"/>
          <w:b/>
          <w:sz w:val="28"/>
          <w:szCs w:val="28"/>
        </w:rPr>
      </w:pPr>
    </w:p>
    <w:p w:rsidR="0061766A" w:rsidRDefault="0061766A" w:rsidP="008B0EAB">
      <w:pPr>
        <w:ind w:left="720"/>
        <w:rPr>
          <w:rFonts w:ascii="Arial" w:hAnsi="Arial" w:cs="Arial"/>
          <w:b/>
          <w:sz w:val="28"/>
          <w:szCs w:val="28"/>
        </w:rPr>
      </w:pPr>
    </w:p>
    <w:p w:rsidR="0061766A" w:rsidRPr="00FD7F6B" w:rsidRDefault="0061766A" w:rsidP="008B0EAB">
      <w:pPr>
        <w:ind w:left="720"/>
        <w:rPr>
          <w:rFonts w:ascii="Arial" w:hAnsi="Arial" w:cs="Arial"/>
          <w:b/>
          <w:sz w:val="28"/>
          <w:szCs w:val="28"/>
        </w:rPr>
      </w:pPr>
    </w:p>
    <w:p w:rsidR="00A732EA" w:rsidRDefault="00716672" w:rsidP="00A732EA">
      <w:pPr>
        <w:jc w:val="center"/>
        <w:rPr>
          <w:rFonts w:ascii="Arial" w:hAnsi="Arial" w:cs="Arial"/>
          <w:b/>
          <w:sz w:val="28"/>
          <w:szCs w:val="28"/>
          <w:u w:val="single"/>
        </w:rPr>
      </w:pPr>
      <w:r w:rsidRPr="00FD7F6B">
        <w:rPr>
          <w:rFonts w:ascii="Arial" w:hAnsi="Arial" w:cs="Arial"/>
          <w:b/>
          <w:sz w:val="28"/>
          <w:szCs w:val="28"/>
          <w:u w:val="single"/>
        </w:rPr>
        <w:t>Attachments</w:t>
      </w:r>
    </w:p>
    <w:p w:rsidR="00A732EA" w:rsidRDefault="00A732EA" w:rsidP="00A732EA">
      <w:pPr>
        <w:rPr>
          <w:rFonts w:ascii="Arial" w:hAnsi="Arial" w:cs="Arial"/>
          <w:b/>
          <w:sz w:val="28"/>
          <w:szCs w:val="28"/>
          <w:u w:val="single"/>
        </w:rPr>
      </w:pPr>
    </w:p>
    <w:p w:rsidR="00716672" w:rsidRPr="00A732EA" w:rsidRDefault="00CA77AA" w:rsidP="00A732EA">
      <w:pPr>
        <w:ind w:firstLine="720"/>
        <w:rPr>
          <w:rFonts w:ascii="Arial" w:hAnsi="Arial" w:cs="Arial"/>
          <w:b/>
          <w:sz w:val="28"/>
          <w:szCs w:val="28"/>
          <w:u w:val="single"/>
        </w:rPr>
      </w:pPr>
      <w:r w:rsidRPr="00FD7F6B">
        <w:rPr>
          <w:rFonts w:ascii="Arial" w:hAnsi="Arial" w:cs="Arial"/>
          <w:sz w:val="20"/>
          <w:szCs w:val="20"/>
        </w:rPr>
        <w:t>The</w:t>
      </w:r>
      <w:r w:rsidR="00716672" w:rsidRPr="00FD7F6B">
        <w:rPr>
          <w:rFonts w:ascii="Arial" w:hAnsi="Arial" w:cs="Arial"/>
          <w:sz w:val="20"/>
          <w:szCs w:val="20"/>
        </w:rPr>
        <w:t xml:space="preserve"> following documents </w:t>
      </w:r>
      <w:r w:rsidRPr="00FD7F6B">
        <w:rPr>
          <w:rFonts w:ascii="Arial" w:hAnsi="Arial" w:cs="Arial"/>
          <w:sz w:val="20"/>
          <w:szCs w:val="20"/>
        </w:rPr>
        <w:t xml:space="preserve">have been embedded </w:t>
      </w:r>
      <w:r w:rsidR="00716672" w:rsidRPr="00FD7F6B">
        <w:rPr>
          <w:rFonts w:ascii="Arial" w:hAnsi="Arial" w:cs="Arial"/>
          <w:sz w:val="20"/>
          <w:szCs w:val="20"/>
        </w:rPr>
        <w:t>within this documen</w:t>
      </w:r>
      <w:r w:rsidRPr="00FD7F6B">
        <w:rPr>
          <w:rFonts w:ascii="Arial" w:hAnsi="Arial" w:cs="Arial"/>
          <w:sz w:val="20"/>
          <w:szCs w:val="20"/>
        </w:rPr>
        <w:t xml:space="preserve">t.  To open, </w:t>
      </w:r>
      <w:r w:rsidR="00716672" w:rsidRPr="00FD7F6B">
        <w:rPr>
          <w:rFonts w:ascii="Arial" w:hAnsi="Arial" w:cs="Arial"/>
          <w:sz w:val="20"/>
          <w:szCs w:val="20"/>
        </w:rPr>
        <w:t xml:space="preserve">double click on Icon.  </w:t>
      </w:r>
    </w:p>
    <w:p w:rsidR="00716672" w:rsidRPr="00FD7F6B" w:rsidRDefault="00716672" w:rsidP="00C75287">
      <w:pPr>
        <w:tabs>
          <w:tab w:val="center" w:pos="4680"/>
        </w:tabs>
        <w:outlineLvl w:val="0"/>
        <w:rPr>
          <w:rFonts w:ascii="Arial" w:hAnsi="Arial" w:cs="Arial"/>
          <w:sz w:val="20"/>
          <w:szCs w:val="20"/>
        </w:rPr>
      </w:pPr>
    </w:p>
    <w:p w:rsidR="00093E8F" w:rsidRPr="00FD7F6B" w:rsidRDefault="00093E8F" w:rsidP="00C75287">
      <w:pPr>
        <w:tabs>
          <w:tab w:val="left" w:pos="-720"/>
          <w:tab w:val="left" w:pos="0"/>
          <w:tab w:val="left" w:pos="720"/>
        </w:tabs>
        <w:suppressAutoHyphens/>
        <w:jc w:val="both"/>
        <w:rPr>
          <w:rFonts w:ascii="Arial" w:hAnsi="Arial" w:cs="Arial"/>
          <w:b/>
          <w:spacing w:val="-3"/>
          <w:sz w:val="20"/>
          <w:szCs w:val="20"/>
          <w:u w:val="single"/>
        </w:rPr>
      </w:pPr>
      <w:bookmarkStart w:id="71" w:name="businesscase"/>
      <w:bookmarkEnd w:id="71"/>
    </w:p>
    <w:p w:rsidR="0006217A" w:rsidRPr="00FD7F6B" w:rsidRDefault="00A732EA" w:rsidP="00C75287">
      <w:pPr>
        <w:tabs>
          <w:tab w:val="left" w:pos="-720"/>
          <w:tab w:val="left" w:pos="0"/>
          <w:tab w:val="left" w:pos="720"/>
        </w:tabs>
        <w:suppressAutoHyphens/>
        <w:rPr>
          <w:rFonts w:ascii="Arial" w:hAnsi="Arial" w:cs="Arial"/>
          <w:b/>
          <w:sz w:val="20"/>
          <w:szCs w:val="20"/>
          <w:u w:val="single"/>
        </w:rPr>
      </w:pPr>
      <w:r>
        <w:rPr>
          <w:rFonts w:ascii="Arial" w:hAnsi="Arial" w:cs="Arial"/>
          <w:b/>
          <w:sz w:val="20"/>
          <w:szCs w:val="20"/>
        </w:rPr>
        <w:tab/>
      </w:r>
      <w:r w:rsidR="0006217A" w:rsidRPr="00FD7F6B">
        <w:rPr>
          <w:rFonts w:ascii="Arial" w:hAnsi="Arial" w:cs="Arial"/>
          <w:b/>
          <w:sz w:val="20"/>
          <w:szCs w:val="20"/>
          <w:u w:val="single"/>
        </w:rPr>
        <w:t>Attachment #1</w:t>
      </w:r>
      <w:r w:rsidR="00A375D4" w:rsidRPr="00FD7F6B">
        <w:rPr>
          <w:rFonts w:ascii="Arial" w:hAnsi="Arial" w:cs="Arial"/>
          <w:b/>
          <w:sz w:val="20"/>
          <w:szCs w:val="20"/>
          <w:u w:val="single"/>
        </w:rPr>
        <w:t>:</w:t>
      </w:r>
      <w:r w:rsidR="0006217A" w:rsidRPr="00FD7F6B">
        <w:rPr>
          <w:rFonts w:ascii="Arial" w:hAnsi="Arial" w:cs="Arial"/>
          <w:b/>
          <w:sz w:val="20"/>
          <w:szCs w:val="20"/>
          <w:u w:val="single"/>
        </w:rPr>
        <w:t xml:space="preserve"> Insurance Requirements</w:t>
      </w:r>
    </w:p>
    <w:p w:rsidR="001A5E28" w:rsidRPr="00FD7F6B" w:rsidRDefault="001A5E28" w:rsidP="00C75287">
      <w:pPr>
        <w:tabs>
          <w:tab w:val="left" w:pos="-720"/>
          <w:tab w:val="left" w:pos="0"/>
          <w:tab w:val="left" w:pos="720"/>
        </w:tabs>
        <w:suppressAutoHyphens/>
        <w:rPr>
          <w:rFonts w:ascii="Arial" w:hAnsi="Arial" w:cs="Arial"/>
          <w:b/>
          <w:sz w:val="20"/>
          <w:szCs w:val="20"/>
          <w:u w:val="single"/>
        </w:rPr>
      </w:pPr>
    </w:p>
    <w:p w:rsidR="00DE548F" w:rsidRDefault="00A732EA" w:rsidP="00C75287">
      <w:pPr>
        <w:tabs>
          <w:tab w:val="left" w:pos="-720"/>
          <w:tab w:val="left" w:pos="0"/>
          <w:tab w:val="left" w:pos="720"/>
        </w:tabs>
        <w:suppressAutoHyphens/>
        <w:rPr>
          <w:rFonts w:ascii="Arial" w:hAnsi="Arial" w:cs="Arial"/>
          <w:b/>
          <w:sz w:val="20"/>
          <w:szCs w:val="20"/>
        </w:rPr>
      </w:pPr>
      <w:r>
        <w:rPr>
          <w:rFonts w:ascii="Arial" w:hAnsi="Arial" w:cs="Arial"/>
          <w:b/>
          <w:sz w:val="20"/>
          <w:szCs w:val="20"/>
        </w:rPr>
        <w:tab/>
      </w:r>
      <w:bookmarkStart w:id="72" w:name="_MON_1522581020"/>
      <w:bookmarkEnd w:id="72"/>
      <w:r w:rsidR="00085586">
        <w:rPr>
          <w:rFonts w:ascii="Arial" w:hAnsi="Arial" w:cs="Arial"/>
          <w:b/>
          <w:sz w:val="20"/>
          <w:szCs w:val="20"/>
        </w:rPr>
        <w:object w:dxaOrig="1891" w:dyaOrig="1230" w14:anchorId="7324FE0C">
          <v:shape id="_x0000_i1038" type="#_x0000_t75" style="width:94.2pt;height:61.8pt" o:ole="">
            <v:imagedata r:id="rId60" o:title=""/>
          </v:shape>
          <o:OLEObject Type="Embed" ProgID="Word.Document.8" ShapeID="_x0000_i1038" DrawAspect="Icon" ObjectID="_1525757151" r:id="rId61">
            <o:FieldCodes>\s</o:FieldCodes>
          </o:OLEObject>
        </w:object>
      </w:r>
    </w:p>
    <w:p w:rsidR="0061766A" w:rsidRDefault="0061766A" w:rsidP="00C75287">
      <w:pPr>
        <w:tabs>
          <w:tab w:val="left" w:pos="-720"/>
          <w:tab w:val="left" w:pos="0"/>
          <w:tab w:val="left" w:pos="720"/>
        </w:tabs>
        <w:suppressAutoHyphens/>
        <w:rPr>
          <w:rFonts w:ascii="Arial" w:hAnsi="Arial" w:cs="Arial"/>
          <w:b/>
          <w:sz w:val="20"/>
          <w:szCs w:val="20"/>
        </w:rPr>
      </w:pPr>
    </w:p>
    <w:p w:rsidR="0061766A" w:rsidRDefault="0061766A" w:rsidP="00C75287">
      <w:pPr>
        <w:tabs>
          <w:tab w:val="left" w:pos="-720"/>
          <w:tab w:val="left" w:pos="0"/>
          <w:tab w:val="left" w:pos="720"/>
        </w:tabs>
        <w:suppressAutoHyphens/>
        <w:rPr>
          <w:rFonts w:ascii="Arial" w:hAnsi="Arial" w:cs="Arial"/>
          <w:b/>
          <w:sz w:val="20"/>
          <w:szCs w:val="20"/>
        </w:rPr>
      </w:pPr>
    </w:p>
    <w:p w:rsidR="0061766A" w:rsidRDefault="0061766A" w:rsidP="00C75287">
      <w:pPr>
        <w:tabs>
          <w:tab w:val="left" w:pos="-720"/>
          <w:tab w:val="left" w:pos="0"/>
          <w:tab w:val="left" w:pos="720"/>
        </w:tabs>
        <w:suppressAutoHyphens/>
        <w:rPr>
          <w:rFonts w:ascii="Arial" w:hAnsi="Arial" w:cs="Arial"/>
          <w:b/>
          <w:sz w:val="20"/>
          <w:szCs w:val="20"/>
        </w:rPr>
      </w:pPr>
    </w:p>
    <w:p w:rsidR="0061766A" w:rsidRDefault="0061766A" w:rsidP="00C75287">
      <w:pPr>
        <w:tabs>
          <w:tab w:val="left" w:pos="-720"/>
          <w:tab w:val="left" w:pos="0"/>
          <w:tab w:val="left" w:pos="720"/>
        </w:tabs>
        <w:suppressAutoHyphens/>
        <w:rPr>
          <w:rFonts w:ascii="Arial" w:hAnsi="Arial" w:cs="Arial"/>
          <w:b/>
          <w:sz w:val="20"/>
          <w:szCs w:val="20"/>
        </w:rPr>
      </w:pPr>
    </w:p>
    <w:p w:rsidR="0061766A" w:rsidRPr="00FD7F6B" w:rsidRDefault="0061766A" w:rsidP="00C75287">
      <w:pPr>
        <w:tabs>
          <w:tab w:val="left" w:pos="-720"/>
          <w:tab w:val="left" w:pos="0"/>
          <w:tab w:val="left" w:pos="720"/>
        </w:tabs>
        <w:suppressAutoHyphens/>
        <w:rPr>
          <w:rFonts w:ascii="Arial" w:hAnsi="Arial" w:cs="Arial"/>
          <w:b/>
          <w:sz w:val="20"/>
          <w:szCs w:val="20"/>
        </w:rPr>
      </w:pPr>
    </w:p>
    <w:p w:rsidR="0006217A" w:rsidRPr="00FD7F6B" w:rsidRDefault="0006217A" w:rsidP="00C75287">
      <w:pPr>
        <w:tabs>
          <w:tab w:val="left" w:pos="-720"/>
          <w:tab w:val="left" w:pos="0"/>
          <w:tab w:val="left" w:pos="720"/>
        </w:tabs>
        <w:suppressAutoHyphens/>
        <w:rPr>
          <w:rFonts w:ascii="Arial" w:hAnsi="Arial" w:cs="Arial"/>
          <w:b/>
          <w:sz w:val="20"/>
          <w:szCs w:val="20"/>
        </w:rPr>
      </w:pPr>
    </w:p>
    <w:p w:rsidR="007D1FD6" w:rsidRPr="00FD7F6B" w:rsidRDefault="00A732EA" w:rsidP="00C75287">
      <w:pPr>
        <w:tabs>
          <w:tab w:val="left" w:pos="-720"/>
          <w:tab w:val="left" w:pos="0"/>
          <w:tab w:val="left" w:pos="720"/>
        </w:tabs>
        <w:suppressAutoHyphens/>
        <w:rPr>
          <w:rFonts w:ascii="Arial" w:hAnsi="Arial" w:cs="Arial"/>
          <w:b/>
          <w:spacing w:val="-3"/>
          <w:sz w:val="20"/>
          <w:szCs w:val="20"/>
          <w:u w:val="single"/>
        </w:rPr>
      </w:pPr>
      <w:r>
        <w:rPr>
          <w:rFonts w:ascii="Arial" w:hAnsi="Arial" w:cs="Arial"/>
          <w:b/>
          <w:spacing w:val="-3"/>
          <w:sz w:val="20"/>
          <w:szCs w:val="20"/>
        </w:rPr>
        <w:tab/>
      </w:r>
      <w:r w:rsidR="007D1FD6" w:rsidRPr="00FD7F6B">
        <w:rPr>
          <w:rFonts w:ascii="Arial" w:hAnsi="Arial" w:cs="Arial"/>
          <w:b/>
          <w:spacing w:val="-3"/>
          <w:sz w:val="20"/>
          <w:szCs w:val="20"/>
          <w:u w:val="single"/>
        </w:rPr>
        <w:t xml:space="preserve">Attachment </w:t>
      </w:r>
      <w:r w:rsidR="00612EEA" w:rsidRPr="00FD7F6B">
        <w:rPr>
          <w:rFonts w:ascii="Arial" w:hAnsi="Arial" w:cs="Arial"/>
          <w:b/>
          <w:spacing w:val="-3"/>
          <w:sz w:val="20"/>
          <w:szCs w:val="20"/>
          <w:u w:val="single"/>
        </w:rPr>
        <w:t>#</w:t>
      </w:r>
      <w:r w:rsidR="0006217A" w:rsidRPr="00FD7F6B">
        <w:rPr>
          <w:rFonts w:ascii="Arial" w:hAnsi="Arial" w:cs="Arial"/>
          <w:b/>
          <w:spacing w:val="-3"/>
          <w:sz w:val="20"/>
          <w:szCs w:val="20"/>
          <w:u w:val="single"/>
        </w:rPr>
        <w:t>2</w:t>
      </w:r>
      <w:r w:rsidR="007D1FD6" w:rsidRPr="00FD7F6B">
        <w:rPr>
          <w:rFonts w:ascii="Arial" w:hAnsi="Arial" w:cs="Arial"/>
          <w:b/>
          <w:spacing w:val="-3"/>
          <w:sz w:val="20"/>
          <w:szCs w:val="20"/>
          <w:u w:val="single"/>
        </w:rPr>
        <w:t xml:space="preserve">:  Contract </w:t>
      </w:r>
      <w:r w:rsidR="004E2EBE" w:rsidRPr="00FD7F6B">
        <w:rPr>
          <w:rFonts w:ascii="Arial" w:hAnsi="Arial" w:cs="Arial"/>
          <w:b/>
          <w:spacing w:val="-3"/>
          <w:sz w:val="20"/>
          <w:szCs w:val="20"/>
          <w:u w:val="single"/>
        </w:rPr>
        <w:t xml:space="preserve">&amp; </w:t>
      </w:r>
      <w:r w:rsidR="007D1FD6" w:rsidRPr="00FD7F6B">
        <w:rPr>
          <w:rFonts w:ascii="Arial" w:hAnsi="Arial" w:cs="Arial"/>
          <w:b/>
          <w:spacing w:val="-3"/>
          <w:sz w:val="20"/>
          <w:szCs w:val="20"/>
          <w:u w:val="single"/>
        </w:rPr>
        <w:t xml:space="preserve">Terms and Conditions </w:t>
      </w:r>
      <w:r w:rsidR="005C2FA1" w:rsidRPr="00FD7F6B">
        <w:rPr>
          <w:rFonts w:ascii="Arial" w:hAnsi="Arial" w:cs="Arial"/>
          <w:b/>
          <w:spacing w:val="-3"/>
          <w:sz w:val="20"/>
          <w:szCs w:val="20"/>
          <w:u w:val="single"/>
        </w:rPr>
        <w:t>– City Hosted</w:t>
      </w:r>
      <w:r w:rsidR="00947EB1" w:rsidRPr="00FD7F6B">
        <w:rPr>
          <w:rFonts w:ascii="Arial" w:hAnsi="Arial" w:cs="Arial"/>
          <w:b/>
          <w:spacing w:val="-3"/>
          <w:sz w:val="20"/>
          <w:szCs w:val="20"/>
          <w:u w:val="single"/>
        </w:rPr>
        <w:t xml:space="preserve"> Software</w:t>
      </w:r>
    </w:p>
    <w:p w:rsidR="001A5E28" w:rsidRPr="00FD7F6B" w:rsidRDefault="001A5E28" w:rsidP="00C75287">
      <w:pPr>
        <w:tabs>
          <w:tab w:val="left" w:pos="-720"/>
          <w:tab w:val="left" w:pos="0"/>
          <w:tab w:val="left" w:pos="720"/>
        </w:tabs>
        <w:suppressAutoHyphens/>
        <w:rPr>
          <w:rFonts w:ascii="Arial" w:hAnsi="Arial" w:cs="Arial"/>
          <w:b/>
          <w:spacing w:val="-3"/>
          <w:sz w:val="20"/>
          <w:szCs w:val="20"/>
          <w:u w:val="single"/>
        </w:rPr>
      </w:pPr>
    </w:p>
    <w:p w:rsidR="00D95AB7" w:rsidRPr="00FD7F6B" w:rsidRDefault="00A732EA" w:rsidP="00C75287">
      <w:pPr>
        <w:tabs>
          <w:tab w:val="left" w:pos="-720"/>
          <w:tab w:val="left" w:pos="0"/>
          <w:tab w:val="left" w:pos="720"/>
        </w:tabs>
        <w:suppressAutoHyphens/>
        <w:rPr>
          <w:rFonts w:ascii="Arial" w:hAnsi="Arial" w:cs="Arial"/>
          <w:b/>
          <w:spacing w:val="-3"/>
          <w:sz w:val="20"/>
          <w:szCs w:val="20"/>
          <w:u w:val="single"/>
        </w:rPr>
      </w:pPr>
      <w:r>
        <w:rPr>
          <w:rFonts w:ascii="Arial" w:hAnsi="Arial" w:cs="Arial"/>
          <w:b/>
          <w:spacing w:val="-3"/>
          <w:sz w:val="20"/>
          <w:szCs w:val="20"/>
        </w:rPr>
        <w:tab/>
      </w:r>
      <w:bookmarkStart w:id="73" w:name="_MON_1482141844"/>
      <w:bookmarkEnd w:id="73"/>
      <w:r w:rsidR="00525E19" w:rsidRPr="00FD7F6B">
        <w:rPr>
          <w:rFonts w:ascii="Arial" w:hAnsi="Arial" w:cs="Arial"/>
          <w:b/>
          <w:spacing w:val="-3"/>
          <w:sz w:val="20"/>
          <w:szCs w:val="20"/>
        </w:rPr>
        <w:object w:dxaOrig="1891" w:dyaOrig="1200" w14:anchorId="6D33164E">
          <v:shape id="_x0000_i1039" type="#_x0000_t75" style="width:94.2pt;height:60pt" o:ole="">
            <v:imagedata r:id="rId62" o:title=""/>
          </v:shape>
          <o:OLEObject Type="Embed" ProgID="Word.Document.8" ShapeID="_x0000_i1039" DrawAspect="Icon" ObjectID="_1525757152" r:id="rId63">
            <o:FieldCodes>\s</o:FieldCodes>
          </o:OLEObject>
        </w:object>
      </w:r>
    </w:p>
    <w:p w:rsidR="00D95AB7" w:rsidRPr="00FD7F6B" w:rsidRDefault="00D95AB7" w:rsidP="00C75287">
      <w:pPr>
        <w:tabs>
          <w:tab w:val="left" w:pos="-720"/>
          <w:tab w:val="left" w:pos="0"/>
          <w:tab w:val="left" w:pos="720"/>
        </w:tabs>
        <w:suppressAutoHyphens/>
        <w:rPr>
          <w:rFonts w:ascii="Arial" w:hAnsi="Arial" w:cs="Arial"/>
          <w:b/>
          <w:spacing w:val="-3"/>
          <w:sz w:val="20"/>
          <w:szCs w:val="20"/>
          <w:u w:val="single"/>
        </w:rPr>
      </w:pPr>
    </w:p>
    <w:p w:rsidR="00947EB1" w:rsidRPr="00FD7F6B" w:rsidRDefault="00A732EA" w:rsidP="00C75287">
      <w:pPr>
        <w:tabs>
          <w:tab w:val="left" w:pos="-720"/>
          <w:tab w:val="left" w:pos="0"/>
          <w:tab w:val="left" w:pos="720"/>
        </w:tabs>
        <w:suppressAutoHyphens/>
        <w:rPr>
          <w:rFonts w:ascii="Arial" w:hAnsi="Arial" w:cs="Arial"/>
          <w:b/>
          <w:spacing w:val="-3"/>
          <w:sz w:val="20"/>
          <w:szCs w:val="20"/>
          <w:u w:val="single"/>
        </w:rPr>
      </w:pPr>
      <w:r>
        <w:rPr>
          <w:rFonts w:ascii="Arial" w:hAnsi="Arial" w:cs="Arial"/>
          <w:b/>
          <w:spacing w:val="-3"/>
          <w:sz w:val="20"/>
          <w:szCs w:val="20"/>
        </w:rPr>
        <w:tab/>
      </w:r>
      <w:r w:rsidR="00947EB1" w:rsidRPr="00FD7F6B">
        <w:rPr>
          <w:rFonts w:ascii="Arial" w:hAnsi="Arial" w:cs="Arial"/>
          <w:b/>
          <w:spacing w:val="-3"/>
          <w:sz w:val="20"/>
          <w:szCs w:val="20"/>
          <w:u w:val="single"/>
        </w:rPr>
        <w:t xml:space="preserve">Attachment #3: Contract Terms </w:t>
      </w:r>
      <w:r w:rsidR="00E514D7" w:rsidRPr="00FD7F6B">
        <w:rPr>
          <w:rFonts w:ascii="Arial" w:hAnsi="Arial" w:cs="Arial"/>
          <w:b/>
          <w:spacing w:val="-3"/>
          <w:sz w:val="20"/>
          <w:szCs w:val="20"/>
          <w:u w:val="single"/>
        </w:rPr>
        <w:t>&amp;</w:t>
      </w:r>
      <w:r w:rsidR="00947EB1" w:rsidRPr="00FD7F6B">
        <w:rPr>
          <w:rFonts w:ascii="Arial" w:hAnsi="Arial" w:cs="Arial"/>
          <w:b/>
          <w:spacing w:val="-3"/>
          <w:sz w:val="20"/>
          <w:szCs w:val="20"/>
          <w:u w:val="single"/>
        </w:rPr>
        <w:t xml:space="preserve"> Conditions – Vendor Hosted Software</w:t>
      </w:r>
    </w:p>
    <w:p w:rsidR="001A5E28" w:rsidRPr="00FD7F6B" w:rsidRDefault="001A5E28" w:rsidP="00C75287">
      <w:pPr>
        <w:tabs>
          <w:tab w:val="left" w:pos="-720"/>
          <w:tab w:val="left" w:pos="0"/>
          <w:tab w:val="left" w:pos="720"/>
        </w:tabs>
        <w:suppressAutoHyphens/>
        <w:rPr>
          <w:rFonts w:ascii="Arial" w:hAnsi="Arial" w:cs="Arial"/>
          <w:b/>
          <w:spacing w:val="-3"/>
          <w:sz w:val="20"/>
          <w:szCs w:val="20"/>
          <w:u w:val="single"/>
        </w:rPr>
      </w:pPr>
    </w:p>
    <w:p w:rsidR="00E514D7" w:rsidRPr="00FD7F6B" w:rsidRDefault="00A732EA" w:rsidP="00C75287">
      <w:pPr>
        <w:tabs>
          <w:tab w:val="left" w:pos="-720"/>
          <w:tab w:val="left" w:pos="0"/>
          <w:tab w:val="left" w:pos="720"/>
        </w:tabs>
        <w:suppressAutoHyphens/>
        <w:rPr>
          <w:rFonts w:ascii="Arial" w:hAnsi="Arial" w:cs="Arial"/>
          <w:b/>
          <w:spacing w:val="-3"/>
          <w:sz w:val="20"/>
          <w:szCs w:val="20"/>
          <w:u w:val="single"/>
        </w:rPr>
      </w:pPr>
      <w:r>
        <w:rPr>
          <w:rFonts w:ascii="Arial" w:hAnsi="Arial" w:cs="Arial"/>
          <w:b/>
          <w:spacing w:val="-3"/>
          <w:sz w:val="20"/>
          <w:szCs w:val="20"/>
        </w:rPr>
        <w:tab/>
      </w:r>
      <w:bookmarkStart w:id="74" w:name="_MON_1482141913"/>
      <w:bookmarkEnd w:id="74"/>
      <w:r w:rsidR="0061766A" w:rsidRPr="00FD7F6B">
        <w:rPr>
          <w:rFonts w:ascii="Arial" w:hAnsi="Arial" w:cs="Arial"/>
          <w:b/>
          <w:spacing w:val="-3"/>
          <w:sz w:val="20"/>
          <w:szCs w:val="20"/>
        </w:rPr>
        <w:object w:dxaOrig="1891" w:dyaOrig="1200" w14:anchorId="5BEBA997">
          <v:shape id="_x0000_i1040" type="#_x0000_t75" style="width:94.2pt;height:60pt;mso-position-vertical:absolute" o:ole="" o:preferrelative="f">
            <v:imagedata r:id="rId64" o:title=""/>
          </v:shape>
          <o:OLEObject Type="Embed" ProgID="Word.Document.8" ShapeID="_x0000_i1040" DrawAspect="Icon" ObjectID="_1525757153" r:id="rId65">
            <o:FieldCodes>\s</o:FieldCodes>
          </o:OLEObject>
        </w:object>
      </w:r>
      <w:bookmarkStart w:id="75" w:name="taxpayeridandw9formappendix"/>
      <w:bookmarkEnd w:id="75"/>
    </w:p>
    <w:p w:rsidR="00E514D7" w:rsidRPr="00FD7F6B" w:rsidRDefault="00E514D7" w:rsidP="00C75287">
      <w:pPr>
        <w:tabs>
          <w:tab w:val="left" w:pos="-720"/>
          <w:tab w:val="left" w:pos="0"/>
          <w:tab w:val="left" w:pos="720"/>
        </w:tabs>
        <w:suppressAutoHyphens/>
        <w:rPr>
          <w:rFonts w:ascii="Arial" w:hAnsi="Arial" w:cs="Arial"/>
          <w:b/>
          <w:spacing w:val="-3"/>
          <w:sz w:val="20"/>
          <w:szCs w:val="20"/>
          <w:u w:val="single"/>
        </w:rPr>
      </w:pPr>
    </w:p>
    <w:p w:rsidR="001A5E28" w:rsidRPr="00FD7F6B" w:rsidRDefault="00A732EA" w:rsidP="00C75287">
      <w:pPr>
        <w:tabs>
          <w:tab w:val="left" w:pos="-720"/>
          <w:tab w:val="left" w:pos="0"/>
          <w:tab w:val="left" w:pos="720"/>
        </w:tabs>
        <w:suppressAutoHyphens/>
        <w:rPr>
          <w:rFonts w:ascii="Arial" w:hAnsi="Arial" w:cs="Arial"/>
          <w:b/>
          <w:spacing w:val="-3"/>
          <w:sz w:val="20"/>
          <w:szCs w:val="20"/>
          <w:u w:val="single"/>
        </w:rPr>
      </w:pPr>
      <w:r>
        <w:rPr>
          <w:rFonts w:ascii="Arial" w:hAnsi="Arial" w:cs="Arial"/>
          <w:b/>
          <w:spacing w:val="-3"/>
          <w:sz w:val="20"/>
          <w:szCs w:val="20"/>
        </w:rPr>
        <w:tab/>
      </w:r>
      <w:r w:rsidR="00E514D7" w:rsidRPr="00FD7F6B">
        <w:rPr>
          <w:rFonts w:ascii="Arial" w:hAnsi="Arial" w:cs="Arial"/>
          <w:b/>
          <w:spacing w:val="-3"/>
          <w:sz w:val="20"/>
          <w:szCs w:val="20"/>
          <w:u w:val="single"/>
        </w:rPr>
        <w:t>Attachment #4:  Statement of Work &amp; Service Level Agreement Templates – Vendor Hosted Software</w:t>
      </w:r>
    </w:p>
    <w:p w:rsidR="008B0EAB" w:rsidRPr="00FD7F6B" w:rsidRDefault="00FC4141" w:rsidP="00BB537F">
      <w:pPr>
        <w:tabs>
          <w:tab w:val="left" w:pos="-720"/>
          <w:tab w:val="left" w:pos="0"/>
          <w:tab w:val="left" w:pos="720"/>
        </w:tabs>
        <w:suppressAutoHyphens/>
        <w:ind w:left="720"/>
        <w:rPr>
          <w:rFonts w:ascii="Arial" w:hAnsi="Arial" w:cs="Arial"/>
          <w:b/>
          <w:spacing w:val="-3"/>
          <w:sz w:val="20"/>
          <w:szCs w:val="20"/>
          <w:u w:val="single"/>
        </w:rPr>
      </w:pPr>
      <w:r w:rsidRPr="00FD7F6B">
        <w:rPr>
          <w:rFonts w:ascii="Arial" w:hAnsi="Arial" w:cs="Arial"/>
          <w:b/>
          <w:spacing w:val="-3"/>
          <w:sz w:val="20"/>
          <w:szCs w:val="20"/>
          <w:u w:val="single"/>
        </w:rPr>
        <w:t xml:space="preserve">(These </w:t>
      </w:r>
      <w:r w:rsidR="00BB537F">
        <w:rPr>
          <w:rFonts w:ascii="Arial" w:hAnsi="Arial" w:cs="Arial"/>
          <w:b/>
          <w:spacing w:val="-3"/>
          <w:sz w:val="20"/>
          <w:szCs w:val="20"/>
          <w:u w:val="single"/>
        </w:rPr>
        <w:t>are only templates and are not meant to be interpreted as final drafts.)</w:t>
      </w:r>
    </w:p>
    <w:p w:rsidR="00824A33" w:rsidRPr="00FD7F6B" w:rsidRDefault="00824A33" w:rsidP="00C75287">
      <w:pPr>
        <w:tabs>
          <w:tab w:val="left" w:pos="-720"/>
          <w:tab w:val="left" w:pos="0"/>
          <w:tab w:val="left" w:pos="720"/>
        </w:tabs>
        <w:suppressAutoHyphens/>
        <w:rPr>
          <w:rFonts w:ascii="Arial" w:hAnsi="Arial" w:cs="Arial"/>
          <w:b/>
          <w:spacing w:val="-3"/>
          <w:sz w:val="20"/>
          <w:szCs w:val="20"/>
        </w:rPr>
      </w:pPr>
    </w:p>
    <w:p w:rsidR="00E739ED" w:rsidRPr="00A732EA" w:rsidRDefault="00BB537F" w:rsidP="00102AB0">
      <w:pPr>
        <w:tabs>
          <w:tab w:val="left" w:pos="-720"/>
          <w:tab w:val="left" w:pos="0"/>
          <w:tab w:val="left" w:pos="720"/>
        </w:tabs>
        <w:suppressAutoHyphens/>
        <w:rPr>
          <w:rFonts w:ascii="Arial" w:hAnsi="Arial" w:cs="Arial"/>
          <w:sz w:val="22"/>
          <w:szCs w:val="22"/>
        </w:rPr>
      </w:pPr>
      <w:r>
        <w:rPr>
          <w:rFonts w:ascii="Arial" w:hAnsi="Arial" w:cs="Arial"/>
          <w:b/>
          <w:spacing w:val="-3"/>
          <w:sz w:val="20"/>
          <w:szCs w:val="20"/>
        </w:rPr>
        <w:tab/>
      </w:r>
      <w:bookmarkStart w:id="76" w:name="_MON_1519709490"/>
      <w:bookmarkEnd w:id="76"/>
      <w:r w:rsidR="0061766A" w:rsidRPr="00FD7F6B">
        <w:rPr>
          <w:rFonts w:ascii="Arial" w:hAnsi="Arial" w:cs="Arial"/>
          <w:b/>
          <w:spacing w:val="-3"/>
          <w:sz w:val="20"/>
          <w:szCs w:val="20"/>
        </w:rPr>
        <w:object w:dxaOrig="2556" w:dyaOrig="1640" w14:anchorId="7AD5FE69">
          <v:shape id="_x0000_i1041" type="#_x0000_t75" style="width:92.4pt;height:59.4pt" o:ole="" o:preferrelative="f">
            <v:imagedata r:id="rId66" o:title=""/>
          </v:shape>
          <o:OLEObject Type="Embed" ProgID="Word.Document.12" ShapeID="_x0000_i1041" DrawAspect="Icon" ObjectID="_1525757154" r:id="rId67">
            <o:FieldCodes>\s</o:FieldCodes>
          </o:OLEObject>
        </w:object>
      </w:r>
      <w:r w:rsidR="002138BA" w:rsidRPr="00FD7F6B">
        <w:rPr>
          <w:rFonts w:ascii="Arial" w:hAnsi="Arial" w:cs="Arial"/>
          <w:b/>
          <w:spacing w:val="-3"/>
          <w:sz w:val="20"/>
          <w:szCs w:val="20"/>
        </w:rPr>
        <w:tab/>
      </w:r>
      <w:bookmarkStart w:id="77" w:name="_MON_1519709326"/>
      <w:bookmarkEnd w:id="77"/>
      <w:r w:rsidR="0061766A" w:rsidRPr="00FD7F6B">
        <w:rPr>
          <w:rFonts w:ascii="Arial" w:hAnsi="Arial" w:cs="Arial"/>
          <w:b/>
          <w:spacing w:val="-3"/>
          <w:sz w:val="20"/>
          <w:szCs w:val="20"/>
        </w:rPr>
        <w:object w:dxaOrig="2556" w:dyaOrig="1640" w14:anchorId="7E8E0C4F">
          <v:shape id="_x0000_i1042" type="#_x0000_t75" style="width:92.4pt;height:59.4pt" o:ole="">
            <v:imagedata r:id="rId68" o:title=""/>
          </v:shape>
          <o:OLEObject Type="Embed" ProgID="Word.Document.12" ShapeID="_x0000_i1042" DrawAspect="Icon" ObjectID="_1525757155" r:id="rId69">
            <o:FieldCodes>\s</o:FieldCodes>
          </o:OLEObject>
        </w:object>
      </w:r>
    </w:p>
    <w:sectPr w:rsidR="00E739ED" w:rsidRPr="00A732EA" w:rsidSect="00E85728">
      <w:headerReference w:type="default" r:id="rId70"/>
      <w:footerReference w:type="even" r:id="rId71"/>
      <w:footerReference w:type="default" r:id="rId72"/>
      <w:pgSz w:w="12240" w:h="15840" w:code="1"/>
      <w:pgMar w:top="360" w:right="907" w:bottom="1080" w:left="90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7A5" w:rsidRDefault="008B17A5">
      <w:r>
        <w:separator/>
      </w:r>
    </w:p>
  </w:endnote>
  <w:endnote w:type="continuationSeparator" w:id="0">
    <w:p w:rsidR="008B17A5" w:rsidRDefault="008B1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C2D" w:rsidRDefault="00046C2D" w:rsidP="00955F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46C2D" w:rsidRDefault="00046C2D" w:rsidP="00BF715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2063210026"/>
      <w:docPartObj>
        <w:docPartGallery w:val="Page Numbers (Bottom of Page)"/>
        <w:docPartUnique/>
      </w:docPartObj>
    </w:sdtPr>
    <w:sdtEndPr>
      <w:rPr>
        <w:noProof/>
      </w:rPr>
    </w:sdtEndPr>
    <w:sdtContent>
      <w:p w:rsidR="00046C2D" w:rsidRPr="00711219" w:rsidRDefault="00046C2D">
        <w:pPr>
          <w:pStyle w:val="Footer"/>
          <w:jc w:val="right"/>
          <w:rPr>
            <w:noProof/>
            <w:sz w:val="16"/>
            <w:szCs w:val="16"/>
          </w:rPr>
        </w:pPr>
        <w:r w:rsidRPr="00711219">
          <w:rPr>
            <w:sz w:val="16"/>
            <w:szCs w:val="16"/>
          </w:rPr>
          <w:fldChar w:fldCharType="begin"/>
        </w:r>
        <w:r w:rsidRPr="00711219">
          <w:rPr>
            <w:sz w:val="16"/>
            <w:szCs w:val="16"/>
          </w:rPr>
          <w:instrText xml:space="preserve"> PAGE   \* MERGEFORMAT </w:instrText>
        </w:r>
        <w:r w:rsidRPr="00711219">
          <w:rPr>
            <w:sz w:val="16"/>
            <w:szCs w:val="16"/>
          </w:rPr>
          <w:fldChar w:fldCharType="separate"/>
        </w:r>
        <w:r w:rsidR="007D12AF">
          <w:rPr>
            <w:noProof/>
            <w:sz w:val="16"/>
            <w:szCs w:val="16"/>
          </w:rPr>
          <w:t>1</w:t>
        </w:r>
        <w:r w:rsidRPr="00711219">
          <w:rPr>
            <w:noProof/>
            <w:sz w:val="16"/>
            <w:szCs w:val="16"/>
          </w:rPr>
          <w:fldChar w:fldCharType="end"/>
        </w:r>
      </w:p>
      <w:p w:rsidR="00046C2D" w:rsidRDefault="00046C2D">
        <w:pPr>
          <w:pStyle w:val="Footer"/>
          <w:jc w:val="right"/>
          <w:rPr>
            <w:noProof/>
            <w:sz w:val="16"/>
            <w:szCs w:val="16"/>
          </w:rPr>
        </w:pPr>
      </w:p>
      <w:p w:rsidR="00046C2D" w:rsidRPr="00711219" w:rsidRDefault="00CB192E" w:rsidP="00711219">
        <w:pPr>
          <w:pStyle w:val="Footer"/>
          <w:rPr>
            <w:sz w:val="16"/>
            <w:szCs w:val="16"/>
          </w:rPr>
        </w:pPr>
        <w:r>
          <w:rPr>
            <w:noProof/>
            <w:sz w:val="16"/>
            <w:szCs w:val="16"/>
          </w:rPr>
          <w:t>4/24/16</w:t>
        </w:r>
      </w:p>
    </w:sdtContent>
  </w:sdt>
  <w:p w:rsidR="00046C2D" w:rsidRPr="00711219" w:rsidRDefault="00046C2D" w:rsidP="00BF7153">
    <w:pPr>
      <w:pStyle w:val="Footer"/>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7A5" w:rsidRDefault="008B17A5">
      <w:r>
        <w:separator/>
      </w:r>
    </w:p>
  </w:footnote>
  <w:footnote w:type="continuationSeparator" w:id="0">
    <w:p w:rsidR="008B17A5" w:rsidRDefault="008B17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C2D" w:rsidRDefault="00046C2D" w:rsidP="008B0EAB">
    <w:pPr>
      <w:pStyle w:val="Header"/>
      <w:jc w:val="right"/>
    </w:pPr>
    <w:r>
      <w:t>RFP-</w:t>
    </w:r>
    <w:r w:rsidR="00161712">
      <w:t>DIT</w:t>
    </w:r>
    <w:r>
      <w:t>-3604</w:t>
    </w:r>
  </w:p>
  <w:p w:rsidR="00046C2D" w:rsidRDefault="00046C2D">
    <w:pPr>
      <w:pStyle w:val="Header"/>
    </w:pPr>
  </w:p>
  <w:p w:rsidR="00046C2D" w:rsidRDefault="00046C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B5A0F"/>
    <w:multiLevelType w:val="hybridMultilevel"/>
    <w:tmpl w:val="82241EB2"/>
    <w:lvl w:ilvl="0" w:tplc="ECB2038A">
      <w:start w:val="1"/>
      <w:numFmt w:val="lowerLetter"/>
      <w:lvlText w:val="%1."/>
      <w:lvlJc w:val="left"/>
      <w:pPr>
        <w:ind w:left="1624" w:hanging="360"/>
      </w:pPr>
      <w:rPr>
        <w:rFonts w:ascii="Arial" w:hAnsi="Arial" w:cs="Arial" w:hint="default"/>
        <w:b w:val="0"/>
        <w:i w:val="0"/>
        <w:sz w:val="20"/>
        <w:szCs w:val="20"/>
      </w:rPr>
    </w:lvl>
    <w:lvl w:ilvl="1" w:tplc="04090019" w:tentative="1">
      <w:start w:val="1"/>
      <w:numFmt w:val="lowerLetter"/>
      <w:lvlText w:val="%2."/>
      <w:lvlJc w:val="left"/>
      <w:pPr>
        <w:ind w:left="2344" w:hanging="360"/>
      </w:pPr>
    </w:lvl>
    <w:lvl w:ilvl="2" w:tplc="0409001B" w:tentative="1">
      <w:start w:val="1"/>
      <w:numFmt w:val="lowerRoman"/>
      <w:lvlText w:val="%3."/>
      <w:lvlJc w:val="right"/>
      <w:pPr>
        <w:ind w:left="3064" w:hanging="180"/>
      </w:pPr>
    </w:lvl>
    <w:lvl w:ilvl="3" w:tplc="0409000F" w:tentative="1">
      <w:start w:val="1"/>
      <w:numFmt w:val="decimal"/>
      <w:lvlText w:val="%4."/>
      <w:lvlJc w:val="left"/>
      <w:pPr>
        <w:ind w:left="3784" w:hanging="360"/>
      </w:pPr>
    </w:lvl>
    <w:lvl w:ilvl="4" w:tplc="04090019" w:tentative="1">
      <w:start w:val="1"/>
      <w:numFmt w:val="lowerLetter"/>
      <w:lvlText w:val="%5."/>
      <w:lvlJc w:val="left"/>
      <w:pPr>
        <w:ind w:left="4504" w:hanging="360"/>
      </w:pPr>
    </w:lvl>
    <w:lvl w:ilvl="5" w:tplc="0409001B" w:tentative="1">
      <w:start w:val="1"/>
      <w:numFmt w:val="lowerRoman"/>
      <w:lvlText w:val="%6."/>
      <w:lvlJc w:val="right"/>
      <w:pPr>
        <w:ind w:left="5224" w:hanging="180"/>
      </w:pPr>
    </w:lvl>
    <w:lvl w:ilvl="6" w:tplc="0409000F" w:tentative="1">
      <w:start w:val="1"/>
      <w:numFmt w:val="decimal"/>
      <w:lvlText w:val="%7."/>
      <w:lvlJc w:val="left"/>
      <w:pPr>
        <w:ind w:left="5944" w:hanging="360"/>
      </w:pPr>
    </w:lvl>
    <w:lvl w:ilvl="7" w:tplc="04090019" w:tentative="1">
      <w:start w:val="1"/>
      <w:numFmt w:val="lowerLetter"/>
      <w:lvlText w:val="%8."/>
      <w:lvlJc w:val="left"/>
      <w:pPr>
        <w:ind w:left="6664" w:hanging="360"/>
      </w:pPr>
    </w:lvl>
    <w:lvl w:ilvl="8" w:tplc="0409001B" w:tentative="1">
      <w:start w:val="1"/>
      <w:numFmt w:val="lowerRoman"/>
      <w:lvlText w:val="%9."/>
      <w:lvlJc w:val="right"/>
      <w:pPr>
        <w:ind w:left="7384" w:hanging="180"/>
      </w:pPr>
    </w:lvl>
  </w:abstractNum>
  <w:abstractNum w:abstractNumId="1" w15:restartNumberingAfterBreak="0">
    <w:nsid w:val="05D452EF"/>
    <w:multiLevelType w:val="hybridMultilevel"/>
    <w:tmpl w:val="EA764D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B42F93"/>
    <w:multiLevelType w:val="hybridMultilevel"/>
    <w:tmpl w:val="82241EB2"/>
    <w:lvl w:ilvl="0" w:tplc="ECB2038A">
      <w:start w:val="1"/>
      <w:numFmt w:val="lowerLetter"/>
      <w:lvlText w:val="%1."/>
      <w:lvlJc w:val="left"/>
      <w:pPr>
        <w:ind w:left="1624" w:hanging="360"/>
      </w:pPr>
      <w:rPr>
        <w:rFonts w:ascii="Arial" w:hAnsi="Arial" w:cs="Arial" w:hint="default"/>
        <w:b w:val="0"/>
        <w:i w:val="0"/>
        <w:sz w:val="20"/>
        <w:szCs w:val="20"/>
      </w:rPr>
    </w:lvl>
    <w:lvl w:ilvl="1" w:tplc="04090019">
      <w:start w:val="1"/>
      <w:numFmt w:val="lowerLetter"/>
      <w:lvlText w:val="%2."/>
      <w:lvlJc w:val="left"/>
      <w:pPr>
        <w:ind w:left="2344" w:hanging="360"/>
      </w:pPr>
    </w:lvl>
    <w:lvl w:ilvl="2" w:tplc="0409001B" w:tentative="1">
      <w:start w:val="1"/>
      <w:numFmt w:val="lowerRoman"/>
      <w:lvlText w:val="%3."/>
      <w:lvlJc w:val="right"/>
      <w:pPr>
        <w:ind w:left="3064" w:hanging="180"/>
      </w:pPr>
    </w:lvl>
    <w:lvl w:ilvl="3" w:tplc="0409000F" w:tentative="1">
      <w:start w:val="1"/>
      <w:numFmt w:val="decimal"/>
      <w:lvlText w:val="%4."/>
      <w:lvlJc w:val="left"/>
      <w:pPr>
        <w:ind w:left="3784" w:hanging="360"/>
      </w:pPr>
    </w:lvl>
    <w:lvl w:ilvl="4" w:tplc="04090019" w:tentative="1">
      <w:start w:val="1"/>
      <w:numFmt w:val="lowerLetter"/>
      <w:lvlText w:val="%5."/>
      <w:lvlJc w:val="left"/>
      <w:pPr>
        <w:ind w:left="4504" w:hanging="360"/>
      </w:pPr>
    </w:lvl>
    <w:lvl w:ilvl="5" w:tplc="0409001B" w:tentative="1">
      <w:start w:val="1"/>
      <w:numFmt w:val="lowerRoman"/>
      <w:lvlText w:val="%6."/>
      <w:lvlJc w:val="right"/>
      <w:pPr>
        <w:ind w:left="5224" w:hanging="180"/>
      </w:pPr>
    </w:lvl>
    <w:lvl w:ilvl="6" w:tplc="0409000F" w:tentative="1">
      <w:start w:val="1"/>
      <w:numFmt w:val="decimal"/>
      <w:lvlText w:val="%7."/>
      <w:lvlJc w:val="left"/>
      <w:pPr>
        <w:ind w:left="5944" w:hanging="360"/>
      </w:pPr>
    </w:lvl>
    <w:lvl w:ilvl="7" w:tplc="04090019" w:tentative="1">
      <w:start w:val="1"/>
      <w:numFmt w:val="lowerLetter"/>
      <w:lvlText w:val="%8."/>
      <w:lvlJc w:val="left"/>
      <w:pPr>
        <w:ind w:left="6664" w:hanging="360"/>
      </w:pPr>
    </w:lvl>
    <w:lvl w:ilvl="8" w:tplc="0409001B" w:tentative="1">
      <w:start w:val="1"/>
      <w:numFmt w:val="lowerRoman"/>
      <w:lvlText w:val="%9."/>
      <w:lvlJc w:val="right"/>
      <w:pPr>
        <w:ind w:left="7384" w:hanging="180"/>
      </w:pPr>
    </w:lvl>
  </w:abstractNum>
  <w:abstractNum w:abstractNumId="3" w15:restartNumberingAfterBreak="0">
    <w:nsid w:val="0B561CA2"/>
    <w:multiLevelType w:val="multilevel"/>
    <w:tmpl w:val="5BB6D910"/>
    <w:lvl w:ilvl="0">
      <w:start w:val="8"/>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4" w15:restartNumberingAfterBreak="0">
    <w:nsid w:val="0D5064D4"/>
    <w:multiLevelType w:val="hybridMultilevel"/>
    <w:tmpl w:val="F0EC3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C1EED"/>
    <w:multiLevelType w:val="multilevel"/>
    <w:tmpl w:val="86DC1E0A"/>
    <w:lvl w:ilvl="0">
      <w:start w:val="1"/>
      <w:numFmt w:val="decimal"/>
      <w:lvlText w:val="%1."/>
      <w:lvlJc w:val="left"/>
      <w:pPr>
        <w:tabs>
          <w:tab w:val="num" w:pos="450"/>
        </w:tabs>
        <w:ind w:left="450" w:hanging="360"/>
      </w:pPr>
      <w:rPr>
        <w:rFonts w:ascii="Arial" w:hAnsi="Arial" w:cs="Arial" w:hint="default"/>
        <w:b/>
        <w:i w:val="0"/>
        <w:sz w:val="28"/>
        <w:szCs w:val="20"/>
      </w:rPr>
    </w:lvl>
    <w:lvl w:ilvl="1">
      <w:start w:val="1"/>
      <w:numFmt w:val="decimal"/>
      <w:lvlText w:val="%1.%2."/>
      <w:lvlJc w:val="left"/>
      <w:pPr>
        <w:tabs>
          <w:tab w:val="num" w:pos="792"/>
        </w:tabs>
        <w:ind w:left="792" w:hanging="432"/>
      </w:pPr>
      <w:rPr>
        <w:rFonts w:ascii="Arial" w:hAnsi="Arial" w:cs="Arial"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9ED56D0"/>
    <w:multiLevelType w:val="multilevel"/>
    <w:tmpl w:val="915C13F4"/>
    <w:lvl w:ilvl="0">
      <w:start w:val="1"/>
      <w:numFmt w:val="decimal"/>
      <w:lvlText w:val="%1."/>
      <w:lvlJc w:val="left"/>
      <w:pPr>
        <w:tabs>
          <w:tab w:val="num" w:pos="360"/>
        </w:tabs>
        <w:ind w:left="360" w:hanging="360"/>
      </w:pPr>
      <w:rPr>
        <w:rFonts w:ascii="Times New Roman" w:hAnsi="Times New Roman" w:cs="Times New Roman" w:hint="default"/>
        <w:b/>
        <w:i w:val="0"/>
        <w:sz w:val="24"/>
        <w:szCs w:val="24"/>
      </w:rPr>
    </w:lvl>
    <w:lvl w:ilvl="1">
      <w:start w:val="1"/>
      <w:numFmt w:val="decimal"/>
      <w:pStyle w:val="NumberedBulletslvl2"/>
      <w:lvlText w:val="%2."/>
      <w:lvlJc w:val="left"/>
      <w:pPr>
        <w:tabs>
          <w:tab w:val="num" w:pos="792"/>
        </w:tabs>
        <w:ind w:left="792" w:hanging="432"/>
      </w:pPr>
      <w:rPr>
        <w:rFonts w:ascii="Arial" w:hAnsi="Arial" w:cs="Arial" w:hint="default"/>
        <w:b w:val="0"/>
        <w:i w:val="0"/>
        <w:sz w:val="20"/>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27D55C42"/>
    <w:multiLevelType w:val="multilevel"/>
    <w:tmpl w:val="B03EA9E8"/>
    <w:lvl w:ilvl="0">
      <w:start w:val="1"/>
      <w:numFmt w:val="decimal"/>
      <w:lvlText w:val="%1."/>
      <w:lvlJc w:val="left"/>
      <w:pPr>
        <w:ind w:left="720" w:hanging="360"/>
      </w:pPr>
      <w:rPr>
        <w:rFonts w:hint="default"/>
      </w:rPr>
    </w:lvl>
    <w:lvl w:ilvl="1">
      <w:start w:val="1"/>
      <w:numFmt w:val="lowerLetter"/>
      <w:pStyle w:val="Alphabeticalbulletslvl3"/>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 w15:restartNumberingAfterBreak="0">
    <w:nsid w:val="29544723"/>
    <w:multiLevelType w:val="hybridMultilevel"/>
    <w:tmpl w:val="8DFA21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9E14B11"/>
    <w:multiLevelType w:val="hybridMultilevel"/>
    <w:tmpl w:val="0CF8D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C30C7F"/>
    <w:multiLevelType w:val="hybridMultilevel"/>
    <w:tmpl w:val="46049278"/>
    <w:lvl w:ilvl="0" w:tplc="0884FB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F84729"/>
    <w:multiLevelType w:val="hybridMultilevel"/>
    <w:tmpl w:val="5F72012A"/>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38F30E09"/>
    <w:multiLevelType w:val="multilevel"/>
    <w:tmpl w:val="4DB22054"/>
    <w:lvl w:ilvl="0">
      <w:start w:val="10"/>
      <w:numFmt w:val="decimal"/>
      <w:lvlText w:val="%1"/>
      <w:lvlJc w:val="left"/>
      <w:pPr>
        <w:ind w:left="600" w:hanging="600"/>
      </w:pPr>
      <w:rPr>
        <w:rFonts w:hint="default"/>
      </w:rPr>
    </w:lvl>
    <w:lvl w:ilvl="1">
      <w:start w:val="10"/>
      <w:numFmt w:val="decimal"/>
      <w:lvlText w:val="%1.%2"/>
      <w:lvlJc w:val="left"/>
      <w:pPr>
        <w:ind w:left="1590" w:hanging="60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13"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EA00B5"/>
    <w:multiLevelType w:val="hybridMultilevel"/>
    <w:tmpl w:val="7B26D84C"/>
    <w:lvl w:ilvl="0" w:tplc="5ED6C7C0">
      <w:start w:val="1"/>
      <w:numFmt w:val="decimal"/>
      <w:lvlText w:val="%1."/>
      <w:lvlJc w:val="left"/>
      <w:pPr>
        <w:ind w:left="1710" w:hanging="360"/>
      </w:pPr>
      <w:rPr>
        <w:rFonts w:ascii="Arial" w:eastAsia="Times New Roman" w:hAnsi="Arial" w:cs="Arial"/>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5" w15:restartNumberingAfterBreak="0">
    <w:nsid w:val="49DE7CF3"/>
    <w:multiLevelType w:val="multilevel"/>
    <w:tmpl w:val="EDEE8C62"/>
    <w:lvl w:ilvl="0">
      <w:start w:val="8"/>
      <w:numFmt w:val="decimal"/>
      <w:lvlText w:val="%1."/>
      <w:lvlJc w:val="left"/>
      <w:pPr>
        <w:tabs>
          <w:tab w:val="num" w:pos="450"/>
        </w:tabs>
        <w:ind w:left="450" w:hanging="360"/>
      </w:pPr>
      <w:rPr>
        <w:rFonts w:ascii="Arial" w:hAnsi="Arial" w:cs="Arial" w:hint="default"/>
        <w:b/>
        <w:i w:val="0"/>
        <w:sz w:val="28"/>
        <w:szCs w:val="20"/>
      </w:rPr>
    </w:lvl>
    <w:lvl w:ilvl="1">
      <w:start w:val="1"/>
      <w:numFmt w:val="decimal"/>
      <w:lvlText w:val="%1.%2."/>
      <w:lvlJc w:val="left"/>
      <w:pPr>
        <w:tabs>
          <w:tab w:val="num" w:pos="792"/>
        </w:tabs>
        <w:ind w:left="792" w:hanging="432"/>
      </w:pPr>
      <w:rPr>
        <w:rFonts w:ascii="Arial" w:hAnsi="Arial" w:cs="Arial"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4AA979F5"/>
    <w:multiLevelType w:val="multilevel"/>
    <w:tmpl w:val="D1F8D06A"/>
    <w:lvl w:ilvl="0">
      <w:start w:val="1"/>
      <w:numFmt w:val="decimal"/>
      <w:lvlText w:val="%1."/>
      <w:lvlJc w:val="left"/>
      <w:pPr>
        <w:ind w:left="720" w:hanging="360"/>
      </w:pPr>
      <w:rPr>
        <w:rFonts w:asciiTheme="minorHAnsi" w:hAnsiTheme="minorHAnsi" w:hint="default"/>
        <w:sz w:val="22"/>
        <w:szCs w:val="22"/>
      </w:rPr>
    </w:lvl>
    <w:lvl w:ilvl="1">
      <w:start w:val="1"/>
      <w:numFmt w:val="decimal"/>
      <w:lvlText w:val="%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4C094AB8"/>
    <w:multiLevelType w:val="hybridMultilevel"/>
    <w:tmpl w:val="DD20C8B2"/>
    <w:lvl w:ilvl="0" w:tplc="FC168A04">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05D34C4"/>
    <w:multiLevelType w:val="hybridMultilevel"/>
    <w:tmpl w:val="F67EEA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3813991"/>
    <w:multiLevelType w:val="multilevel"/>
    <w:tmpl w:val="DD22E416"/>
    <w:lvl w:ilvl="0">
      <w:start w:val="1"/>
      <w:numFmt w:val="decimal"/>
      <w:lvlText w:val="%1"/>
      <w:lvlJc w:val="left"/>
      <w:pPr>
        <w:ind w:left="600" w:hanging="600"/>
      </w:pPr>
      <w:rPr>
        <w:rFonts w:hint="default"/>
      </w:rPr>
    </w:lvl>
    <w:lvl w:ilvl="1">
      <w:start w:val="10"/>
      <w:numFmt w:val="decimal"/>
      <w:lvlText w:val="%1.%2"/>
      <w:lvlJc w:val="left"/>
      <w:pPr>
        <w:ind w:left="1590" w:hanging="60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20" w15:restartNumberingAfterBreak="0">
    <w:nsid w:val="586319D8"/>
    <w:multiLevelType w:val="multilevel"/>
    <w:tmpl w:val="494662CA"/>
    <w:lvl w:ilvl="0">
      <w:start w:val="1"/>
      <w:numFmt w:val="decimal"/>
      <w:pStyle w:val="Numberedlist2"/>
      <w:lvlText w:val="(%1)"/>
      <w:lvlJc w:val="left"/>
      <w:pPr>
        <w:tabs>
          <w:tab w:val="num" w:pos="1872"/>
        </w:tabs>
        <w:ind w:left="1872" w:hanging="432"/>
      </w:pPr>
      <w:rPr>
        <w:rFonts w:hint="default"/>
        <w:b w:val="0"/>
        <w:i w:val="0"/>
      </w:rPr>
    </w:lvl>
    <w:lvl w:ilvl="1">
      <w:start w:val="1"/>
      <w:numFmt w:val="decimal"/>
      <w:lvlText w:val="%2."/>
      <w:lvlJc w:val="left"/>
      <w:pPr>
        <w:tabs>
          <w:tab w:val="num" w:pos="2563"/>
        </w:tabs>
        <w:ind w:left="2563" w:hanging="360"/>
      </w:pPr>
      <w:rPr>
        <w:rFonts w:hint="default"/>
      </w:rPr>
    </w:lvl>
    <w:lvl w:ilvl="2">
      <w:start w:val="1"/>
      <w:numFmt w:val="lowerLetter"/>
      <w:lvlText w:val="%3."/>
      <w:lvlJc w:val="left"/>
      <w:pPr>
        <w:tabs>
          <w:tab w:val="num" w:pos="3355"/>
        </w:tabs>
        <w:ind w:left="3355" w:hanging="576"/>
      </w:pPr>
      <w:rPr>
        <w:rFonts w:hint="default"/>
      </w:rPr>
    </w:lvl>
    <w:lvl w:ilvl="3">
      <w:start w:val="1"/>
      <w:numFmt w:val="decimal"/>
      <w:lvlText w:val="(%4)"/>
      <w:lvlJc w:val="left"/>
      <w:pPr>
        <w:tabs>
          <w:tab w:val="num" w:pos="3931"/>
        </w:tabs>
        <w:ind w:left="3931" w:hanging="576"/>
      </w:pPr>
      <w:rPr>
        <w:rFonts w:hint="default"/>
      </w:rPr>
    </w:lvl>
    <w:lvl w:ilvl="4">
      <w:start w:val="1"/>
      <w:numFmt w:val="lowerLetter"/>
      <w:lvlText w:val="(%5)"/>
      <w:lvlJc w:val="left"/>
      <w:pPr>
        <w:tabs>
          <w:tab w:val="num" w:pos="4507"/>
        </w:tabs>
        <w:ind w:left="4507" w:hanging="576"/>
      </w:pPr>
      <w:rPr>
        <w:rFonts w:hint="default"/>
      </w:rPr>
    </w:lvl>
    <w:lvl w:ilvl="5">
      <w:start w:val="1"/>
      <w:numFmt w:val="lowerLetter"/>
      <w:lvlText w:val="(%6)"/>
      <w:lvlJc w:val="left"/>
      <w:pPr>
        <w:tabs>
          <w:tab w:val="num" w:pos="1627"/>
        </w:tabs>
        <w:ind w:left="5947" w:hanging="720"/>
      </w:pPr>
      <w:rPr>
        <w:rFonts w:hint="default"/>
      </w:rPr>
    </w:lvl>
    <w:lvl w:ilvl="6">
      <w:start w:val="1"/>
      <w:numFmt w:val="lowerRoman"/>
      <w:lvlText w:val="%7)"/>
      <w:lvlJc w:val="left"/>
      <w:pPr>
        <w:tabs>
          <w:tab w:val="num" w:pos="1627"/>
        </w:tabs>
        <w:ind w:left="6667" w:hanging="720"/>
      </w:pPr>
      <w:rPr>
        <w:rFonts w:hint="default"/>
      </w:rPr>
    </w:lvl>
    <w:lvl w:ilvl="7">
      <w:start w:val="1"/>
      <w:numFmt w:val="lowerLetter"/>
      <w:lvlText w:val="%8)"/>
      <w:lvlJc w:val="left"/>
      <w:pPr>
        <w:tabs>
          <w:tab w:val="num" w:pos="1627"/>
        </w:tabs>
        <w:ind w:left="7387" w:hanging="720"/>
      </w:pPr>
      <w:rPr>
        <w:rFonts w:hint="default"/>
      </w:rPr>
    </w:lvl>
    <w:lvl w:ilvl="8">
      <w:start w:val="1"/>
      <w:numFmt w:val="lowerRoman"/>
      <w:lvlText w:val="%9"/>
      <w:lvlJc w:val="left"/>
      <w:pPr>
        <w:tabs>
          <w:tab w:val="num" w:pos="1627"/>
        </w:tabs>
        <w:ind w:left="8107" w:hanging="720"/>
      </w:pPr>
      <w:rPr>
        <w:rFonts w:hint="default"/>
      </w:rPr>
    </w:lvl>
  </w:abstractNum>
  <w:abstractNum w:abstractNumId="21" w15:restartNumberingAfterBreak="0">
    <w:nsid w:val="590A2272"/>
    <w:multiLevelType w:val="hybridMultilevel"/>
    <w:tmpl w:val="0C2E914C"/>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316533"/>
    <w:multiLevelType w:val="hybridMultilevel"/>
    <w:tmpl w:val="4AD6666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793FB8"/>
    <w:multiLevelType w:val="hybridMultilevel"/>
    <w:tmpl w:val="23641C80"/>
    <w:lvl w:ilvl="0" w:tplc="DFF08656">
      <w:start w:val="1"/>
      <w:numFmt w:val="decimal"/>
      <w:lvlText w:val="%1."/>
      <w:lvlJc w:val="left"/>
      <w:pPr>
        <w:tabs>
          <w:tab w:val="num" w:pos="810"/>
        </w:tabs>
        <w:ind w:left="810" w:hanging="360"/>
      </w:pPr>
      <w:rPr>
        <w:b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6C9264FA"/>
    <w:multiLevelType w:val="multilevel"/>
    <w:tmpl w:val="9C68D506"/>
    <w:lvl w:ilvl="0">
      <w:start w:val="11"/>
      <w:numFmt w:val="decimal"/>
      <w:lvlText w:val="%1"/>
      <w:lvlJc w:val="left"/>
      <w:pPr>
        <w:ind w:left="468" w:hanging="468"/>
      </w:pPr>
      <w:rPr>
        <w:rFonts w:hint="default"/>
      </w:rPr>
    </w:lvl>
    <w:lvl w:ilvl="1">
      <w:start w:val="3"/>
      <w:numFmt w:val="decimal"/>
      <w:lvlText w:val="%1.%2"/>
      <w:lvlJc w:val="left"/>
      <w:pPr>
        <w:ind w:left="1458" w:hanging="468"/>
      </w:pPr>
      <w:rPr>
        <w:rFonts w:ascii="Arial" w:hAnsi="Arial" w:cs="Arial" w:hint="default"/>
        <w:b/>
        <w:i w:val="0"/>
        <w:sz w:val="24"/>
        <w:szCs w:val="24"/>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25" w15:restartNumberingAfterBreak="0">
    <w:nsid w:val="6E9D595B"/>
    <w:multiLevelType w:val="hybridMultilevel"/>
    <w:tmpl w:val="0C2E914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BD02BD"/>
    <w:multiLevelType w:val="hybridMultilevel"/>
    <w:tmpl w:val="7040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CB0814"/>
    <w:multiLevelType w:val="hybridMultilevel"/>
    <w:tmpl w:val="82241EB2"/>
    <w:lvl w:ilvl="0" w:tplc="ECB2038A">
      <w:start w:val="1"/>
      <w:numFmt w:val="lowerLetter"/>
      <w:lvlText w:val="%1."/>
      <w:lvlJc w:val="left"/>
      <w:pPr>
        <w:ind w:left="1624" w:hanging="360"/>
      </w:pPr>
      <w:rPr>
        <w:rFonts w:ascii="Arial" w:hAnsi="Arial" w:cs="Arial" w:hint="default"/>
        <w:b w:val="0"/>
        <w:i w:val="0"/>
        <w:sz w:val="20"/>
        <w:szCs w:val="20"/>
      </w:rPr>
    </w:lvl>
    <w:lvl w:ilvl="1" w:tplc="04090019" w:tentative="1">
      <w:start w:val="1"/>
      <w:numFmt w:val="lowerLetter"/>
      <w:lvlText w:val="%2."/>
      <w:lvlJc w:val="left"/>
      <w:pPr>
        <w:ind w:left="2344" w:hanging="360"/>
      </w:pPr>
    </w:lvl>
    <w:lvl w:ilvl="2" w:tplc="0409001B" w:tentative="1">
      <w:start w:val="1"/>
      <w:numFmt w:val="lowerRoman"/>
      <w:lvlText w:val="%3."/>
      <w:lvlJc w:val="right"/>
      <w:pPr>
        <w:ind w:left="3064" w:hanging="180"/>
      </w:pPr>
    </w:lvl>
    <w:lvl w:ilvl="3" w:tplc="0409000F" w:tentative="1">
      <w:start w:val="1"/>
      <w:numFmt w:val="decimal"/>
      <w:lvlText w:val="%4."/>
      <w:lvlJc w:val="left"/>
      <w:pPr>
        <w:ind w:left="3784" w:hanging="360"/>
      </w:pPr>
    </w:lvl>
    <w:lvl w:ilvl="4" w:tplc="04090019" w:tentative="1">
      <w:start w:val="1"/>
      <w:numFmt w:val="lowerLetter"/>
      <w:lvlText w:val="%5."/>
      <w:lvlJc w:val="left"/>
      <w:pPr>
        <w:ind w:left="4504" w:hanging="360"/>
      </w:pPr>
    </w:lvl>
    <w:lvl w:ilvl="5" w:tplc="0409001B" w:tentative="1">
      <w:start w:val="1"/>
      <w:numFmt w:val="lowerRoman"/>
      <w:lvlText w:val="%6."/>
      <w:lvlJc w:val="right"/>
      <w:pPr>
        <w:ind w:left="5224" w:hanging="180"/>
      </w:pPr>
    </w:lvl>
    <w:lvl w:ilvl="6" w:tplc="0409000F" w:tentative="1">
      <w:start w:val="1"/>
      <w:numFmt w:val="decimal"/>
      <w:lvlText w:val="%7."/>
      <w:lvlJc w:val="left"/>
      <w:pPr>
        <w:ind w:left="5944" w:hanging="360"/>
      </w:pPr>
    </w:lvl>
    <w:lvl w:ilvl="7" w:tplc="04090019" w:tentative="1">
      <w:start w:val="1"/>
      <w:numFmt w:val="lowerLetter"/>
      <w:lvlText w:val="%8."/>
      <w:lvlJc w:val="left"/>
      <w:pPr>
        <w:ind w:left="6664" w:hanging="360"/>
      </w:pPr>
    </w:lvl>
    <w:lvl w:ilvl="8" w:tplc="0409001B" w:tentative="1">
      <w:start w:val="1"/>
      <w:numFmt w:val="lowerRoman"/>
      <w:lvlText w:val="%9."/>
      <w:lvlJc w:val="right"/>
      <w:pPr>
        <w:ind w:left="7384" w:hanging="180"/>
      </w:pPr>
    </w:lvl>
  </w:abstractNum>
  <w:abstractNum w:abstractNumId="28" w15:restartNumberingAfterBreak="0">
    <w:nsid w:val="702916F6"/>
    <w:multiLevelType w:val="hybridMultilevel"/>
    <w:tmpl w:val="00226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590978"/>
    <w:multiLevelType w:val="hybridMultilevel"/>
    <w:tmpl w:val="E7CE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71054F"/>
    <w:multiLevelType w:val="hybridMultilevel"/>
    <w:tmpl w:val="B3CC308E"/>
    <w:lvl w:ilvl="0" w:tplc="B146789E">
      <w:start w:val="1"/>
      <w:numFmt w:val="decimal"/>
      <w:lvlText w:val="%1."/>
      <w:lvlJc w:val="left"/>
      <w:pPr>
        <w:ind w:left="1080" w:hanging="360"/>
      </w:pPr>
      <w:rPr>
        <w:rFonts w:hint="default"/>
        <w:b w: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788D0C98"/>
    <w:multiLevelType w:val="multilevel"/>
    <w:tmpl w:val="CDBA15C4"/>
    <w:lvl w:ilvl="0">
      <w:start w:val="11"/>
      <w:numFmt w:val="decimal"/>
      <w:lvlText w:val="%1"/>
      <w:lvlJc w:val="left"/>
      <w:pPr>
        <w:ind w:left="468" w:hanging="468"/>
      </w:pPr>
      <w:rPr>
        <w:rFonts w:hint="default"/>
      </w:rPr>
    </w:lvl>
    <w:lvl w:ilvl="1">
      <w:start w:val="1"/>
      <w:numFmt w:val="decimal"/>
      <w:lvlText w:val="%1.%2"/>
      <w:lvlJc w:val="left"/>
      <w:pPr>
        <w:ind w:left="1458" w:hanging="468"/>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33" w15:restartNumberingAfterBreak="0">
    <w:nsid w:val="78F46BCE"/>
    <w:multiLevelType w:val="singleLevel"/>
    <w:tmpl w:val="242C108A"/>
    <w:lvl w:ilvl="0">
      <w:start w:val="1"/>
      <w:numFmt w:val="decimal"/>
      <w:pStyle w:val="Numberlist1"/>
      <w:lvlText w:val="(%1)"/>
      <w:lvlJc w:val="left"/>
      <w:pPr>
        <w:tabs>
          <w:tab w:val="num" w:pos="360"/>
        </w:tabs>
        <w:ind w:left="360" w:hanging="360"/>
      </w:pPr>
      <w:rPr>
        <w:rFonts w:hint="default"/>
        <w:b w:val="0"/>
        <w:i w:val="0"/>
      </w:rPr>
    </w:lvl>
  </w:abstractNum>
  <w:num w:numId="1">
    <w:abstractNumId w:val="5"/>
  </w:num>
  <w:num w:numId="2">
    <w:abstractNumId w:val="13"/>
  </w:num>
  <w:num w:numId="3">
    <w:abstractNumId w:val="31"/>
  </w:num>
  <w:num w:numId="4">
    <w:abstractNumId w:val="20"/>
  </w:num>
  <w:num w:numId="5">
    <w:abstractNumId w:val="23"/>
  </w:num>
  <w:num w:numId="6">
    <w:abstractNumId w:val="18"/>
  </w:num>
  <w:num w:numId="7">
    <w:abstractNumId w:val="33"/>
  </w:num>
  <w:num w:numId="8">
    <w:abstractNumId w:val="0"/>
  </w:num>
  <w:num w:numId="9">
    <w:abstractNumId w:val="7"/>
    <w:lvlOverride w:ilvl="0">
      <w:lvl w:ilvl="0">
        <w:start w:val="1"/>
        <w:numFmt w:val="decimal"/>
        <w:lvlText w:val="%1."/>
        <w:lvlJc w:val="left"/>
        <w:pPr>
          <w:ind w:left="720" w:hanging="360"/>
        </w:pPr>
        <w:rPr>
          <w:rFonts w:hint="default"/>
        </w:rPr>
      </w:lvl>
    </w:lvlOverride>
    <w:lvlOverride w:ilvl="1">
      <w:lvl w:ilvl="1">
        <w:start w:val="1"/>
        <w:numFmt w:val="lowerLetter"/>
        <w:pStyle w:val="Alphabeticalbulletslvl3"/>
        <w:lvlText w:val="%2."/>
        <w:lvlJc w:val="left"/>
        <w:pPr>
          <w:ind w:left="1080" w:hanging="360"/>
        </w:pPr>
        <w:rPr>
          <w:rFonts w:hint="default"/>
        </w:rPr>
      </w:lvl>
    </w:lvlOverride>
    <w:lvlOverride w:ilvl="2">
      <w:lvl w:ilvl="2">
        <w:start w:val="1"/>
        <w:numFmt w:val="lowerRoman"/>
        <w:lvlText w:val="%3."/>
        <w:lvlJc w:val="right"/>
        <w:pPr>
          <w:ind w:left="2520" w:hanging="180"/>
        </w:pPr>
        <w:rPr>
          <w:rFonts w:hint="default"/>
        </w:rPr>
      </w:lvl>
    </w:lvlOverride>
    <w:lvlOverride w:ilvl="3">
      <w:lvl w:ilvl="3">
        <w:start w:val="1"/>
        <w:numFmt w:val="decimal"/>
        <w:lvlText w:val="%4."/>
        <w:lvlJc w:val="left"/>
        <w:pPr>
          <w:ind w:left="3240" w:hanging="360"/>
        </w:pPr>
        <w:rPr>
          <w:rFonts w:hint="default"/>
        </w:rPr>
      </w:lvl>
    </w:lvlOverride>
    <w:lvlOverride w:ilvl="4">
      <w:lvl w:ilvl="4">
        <w:start w:val="1"/>
        <w:numFmt w:val="lowerLetter"/>
        <w:lvlText w:val="%5."/>
        <w:lvlJc w:val="left"/>
        <w:pPr>
          <w:ind w:left="3960" w:hanging="360"/>
        </w:pPr>
        <w:rPr>
          <w:rFonts w:hint="default"/>
        </w:rPr>
      </w:lvl>
    </w:lvlOverride>
    <w:lvlOverride w:ilvl="5">
      <w:lvl w:ilvl="5">
        <w:start w:val="1"/>
        <w:numFmt w:val="lowerRoman"/>
        <w:lvlText w:val="%6."/>
        <w:lvlJc w:val="right"/>
        <w:pPr>
          <w:ind w:left="4680" w:hanging="180"/>
        </w:pPr>
        <w:rPr>
          <w:rFonts w:hint="default"/>
        </w:rPr>
      </w:lvl>
    </w:lvlOverride>
    <w:lvlOverride w:ilvl="6">
      <w:lvl w:ilvl="6">
        <w:start w:val="1"/>
        <w:numFmt w:val="decimal"/>
        <w:lvlText w:val="%7."/>
        <w:lvlJc w:val="left"/>
        <w:pPr>
          <w:ind w:left="5400" w:hanging="360"/>
        </w:pPr>
        <w:rPr>
          <w:rFonts w:hint="default"/>
        </w:rPr>
      </w:lvl>
    </w:lvlOverride>
    <w:lvlOverride w:ilvl="7">
      <w:lvl w:ilvl="7">
        <w:start w:val="1"/>
        <w:numFmt w:val="lowerLetter"/>
        <w:lvlText w:val="%8."/>
        <w:lvlJc w:val="left"/>
        <w:pPr>
          <w:ind w:left="6120" w:hanging="360"/>
        </w:pPr>
        <w:rPr>
          <w:rFonts w:hint="default"/>
        </w:rPr>
      </w:lvl>
    </w:lvlOverride>
    <w:lvlOverride w:ilvl="8">
      <w:lvl w:ilvl="8">
        <w:start w:val="1"/>
        <w:numFmt w:val="lowerRoman"/>
        <w:lvlText w:val="%9."/>
        <w:lvlJc w:val="right"/>
        <w:pPr>
          <w:ind w:left="6840" w:hanging="180"/>
        </w:pPr>
        <w:rPr>
          <w:rFonts w:hint="default"/>
        </w:rPr>
      </w:lvl>
    </w:lvlOverride>
  </w:num>
  <w:num w:numId="10">
    <w:abstractNumId w:val="6"/>
  </w:num>
  <w:num w:numId="11">
    <w:abstractNumId w:val="30"/>
  </w:num>
  <w:num w:numId="12">
    <w:abstractNumId w:val="2"/>
  </w:num>
  <w:num w:numId="13">
    <w:abstractNumId w:val="27"/>
  </w:num>
  <w:num w:numId="14">
    <w:abstractNumId w:val="8"/>
  </w:num>
  <w:num w:numId="15">
    <w:abstractNumId w:val="17"/>
  </w:num>
  <w:num w:numId="16">
    <w:abstractNumId w:val="1"/>
  </w:num>
  <w:num w:numId="17">
    <w:abstractNumId w:val="16"/>
  </w:num>
  <w:num w:numId="18">
    <w:abstractNumId w:val="10"/>
  </w:num>
  <w:num w:numId="19">
    <w:abstractNumId w:val="25"/>
  </w:num>
  <w:num w:numId="20">
    <w:abstractNumId w:val="21"/>
  </w:num>
  <w:num w:numId="21">
    <w:abstractNumId w:val="22"/>
  </w:num>
  <w:num w:numId="22">
    <w:abstractNumId w:val="11"/>
  </w:num>
  <w:num w:numId="23">
    <w:abstractNumId w:val="15"/>
  </w:num>
  <w:num w:numId="24">
    <w:abstractNumId w:val="29"/>
  </w:num>
  <w:num w:numId="25">
    <w:abstractNumId w:val="24"/>
  </w:num>
  <w:num w:numId="26">
    <w:abstractNumId w:val="3"/>
  </w:num>
  <w:num w:numId="27">
    <w:abstractNumId w:val="14"/>
  </w:num>
  <w:num w:numId="28">
    <w:abstractNumId w:val="32"/>
  </w:num>
  <w:num w:numId="29">
    <w:abstractNumId w:val="4"/>
  </w:num>
  <w:num w:numId="30">
    <w:abstractNumId w:val="9"/>
  </w:num>
  <w:num w:numId="31">
    <w:abstractNumId w:val="12"/>
  </w:num>
  <w:num w:numId="32">
    <w:abstractNumId w:val="19"/>
  </w:num>
  <w:num w:numId="33">
    <w:abstractNumId w:val="28"/>
  </w:num>
  <w:num w:numId="34">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A65"/>
    <w:rsid w:val="00001257"/>
    <w:rsid w:val="00002F68"/>
    <w:rsid w:val="000039D5"/>
    <w:rsid w:val="0000547E"/>
    <w:rsid w:val="00007551"/>
    <w:rsid w:val="00007B41"/>
    <w:rsid w:val="00007CB4"/>
    <w:rsid w:val="00007FB1"/>
    <w:rsid w:val="00011F94"/>
    <w:rsid w:val="00012353"/>
    <w:rsid w:val="00012EEF"/>
    <w:rsid w:val="00012F42"/>
    <w:rsid w:val="00014746"/>
    <w:rsid w:val="00014BED"/>
    <w:rsid w:val="00020042"/>
    <w:rsid w:val="00021D81"/>
    <w:rsid w:val="00022372"/>
    <w:rsid w:val="00022470"/>
    <w:rsid w:val="00031F4C"/>
    <w:rsid w:val="000330BB"/>
    <w:rsid w:val="000331FA"/>
    <w:rsid w:val="00033EFD"/>
    <w:rsid w:val="00041634"/>
    <w:rsid w:val="000431A7"/>
    <w:rsid w:val="00045433"/>
    <w:rsid w:val="00046C2D"/>
    <w:rsid w:val="0005069B"/>
    <w:rsid w:val="00051444"/>
    <w:rsid w:val="00051691"/>
    <w:rsid w:val="00052315"/>
    <w:rsid w:val="00053158"/>
    <w:rsid w:val="000535EF"/>
    <w:rsid w:val="00054659"/>
    <w:rsid w:val="00054A63"/>
    <w:rsid w:val="00054BDB"/>
    <w:rsid w:val="000559B9"/>
    <w:rsid w:val="000568A4"/>
    <w:rsid w:val="000575B3"/>
    <w:rsid w:val="0006217A"/>
    <w:rsid w:val="000625E7"/>
    <w:rsid w:val="00062CFA"/>
    <w:rsid w:val="00063E14"/>
    <w:rsid w:val="00063FA9"/>
    <w:rsid w:val="000646EC"/>
    <w:rsid w:val="00064F62"/>
    <w:rsid w:val="000652CA"/>
    <w:rsid w:val="000663A4"/>
    <w:rsid w:val="00067C83"/>
    <w:rsid w:val="00070BD6"/>
    <w:rsid w:val="00070C0D"/>
    <w:rsid w:val="00070DF6"/>
    <w:rsid w:val="00072730"/>
    <w:rsid w:val="0007384B"/>
    <w:rsid w:val="00073BD4"/>
    <w:rsid w:val="00074FD4"/>
    <w:rsid w:val="00076035"/>
    <w:rsid w:val="0007630F"/>
    <w:rsid w:val="00076BF9"/>
    <w:rsid w:val="00077B74"/>
    <w:rsid w:val="00081201"/>
    <w:rsid w:val="000812E1"/>
    <w:rsid w:val="000813C2"/>
    <w:rsid w:val="00081904"/>
    <w:rsid w:val="00081F78"/>
    <w:rsid w:val="000836FF"/>
    <w:rsid w:val="000841CD"/>
    <w:rsid w:val="00084985"/>
    <w:rsid w:val="00085586"/>
    <w:rsid w:val="00085E1D"/>
    <w:rsid w:val="000866D4"/>
    <w:rsid w:val="0008777B"/>
    <w:rsid w:val="00087B65"/>
    <w:rsid w:val="00087CC6"/>
    <w:rsid w:val="00090274"/>
    <w:rsid w:val="00090525"/>
    <w:rsid w:val="00090BA2"/>
    <w:rsid w:val="000925D3"/>
    <w:rsid w:val="0009317C"/>
    <w:rsid w:val="00093E8F"/>
    <w:rsid w:val="00093EEF"/>
    <w:rsid w:val="000A40E7"/>
    <w:rsid w:val="000A560B"/>
    <w:rsid w:val="000A5DF8"/>
    <w:rsid w:val="000A6252"/>
    <w:rsid w:val="000A637C"/>
    <w:rsid w:val="000A70BA"/>
    <w:rsid w:val="000A7211"/>
    <w:rsid w:val="000A77F5"/>
    <w:rsid w:val="000B0327"/>
    <w:rsid w:val="000B0C00"/>
    <w:rsid w:val="000B0E28"/>
    <w:rsid w:val="000B18F6"/>
    <w:rsid w:val="000B1981"/>
    <w:rsid w:val="000B1E8F"/>
    <w:rsid w:val="000B227B"/>
    <w:rsid w:val="000B2660"/>
    <w:rsid w:val="000B589A"/>
    <w:rsid w:val="000B5E0F"/>
    <w:rsid w:val="000B6096"/>
    <w:rsid w:val="000C0D1F"/>
    <w:rsid w:val="000C13A9"/>
    <w:rsid w:val="000C17BA"/>
    <w:rsid w:val="000C3E54"/>
    <w:rsid w:val="000C4DEE"/>
    <w:rsid w:val="000C525C"/>
    <w:rsid w:val="000C570C"/>
    <w:rsid w:val="000C7723"/>
    <w:rsid w:val="000D254B"/>
    <w:rsid w:val="000D5E1F"/>
    <w:rsid w:val="000D6127"/>
    <w:rsid w:val="000E08C4"/>
    <w:rsid w:val="000E2D5F"/>
    <w:rsid w:val="000F1CE3"/>
    <w:rsid w:val="000F258A"/>
    <w:rsid w:val="000F28BB"/>
    <w:rsid w:val="000F600C"/>
    <w:rsid w:val="000F716B"/>
    <w:rsid w:val="001005A7"/>
    <w:rsid w:val="001017CD"/>
    <w:rsid w:val="00101959"/>
    <w:rsid w:val="0010212C"/>
    <w:rsid w:val="00102564"/>
    <w:rsid w:val="00102AB0"/>
    <w:rsid w:val="00103C8D"/>
    <w:rsid w:val="001055EB"/>
    <w:rsid w:val="00106639"/>
    <w:rsid w:val="00110184"/>
    <w:rsid w:val="00112C36"/>
    <w:rsid w:val="001208E7"/>
    <w:rsid w:val="0012177D"/>
    <w:rsid w:val="00122559"/>
    <w:rsid w:val="00123498"/>
    <w:rsid w:val="0012631C"/>
    <w:rsid w:val="001267B4"/>
    <w:rsid w:val="00127449"/>
    <w:rsid w:val="00127699"/>
    <w:rsid w:val="0012793B"/>
    <w:rsid w:val="00127E38"/>
    <w:rsid w:val="00130FA4"/>
    <w:rsid w:val="0013174E"/>
    <w:rsid w:val="001322E7"/>
    <w:rsid w:val="00133EAF"/>
    <w:rsid w:val="00134710"/>
    <w:rsid w:val="0013479F"/>
    <w:rsid w:val="0013583D"/>
    <w:rsid w:val="00135A1F"/>
    <w:rsid w:val="001367FD"/>
    <w:rsid w:val="00137C2A"/>
    <w:rsid w:val="00137EE8"/>
    <w:rsid w:val="00142FDE"/>
    <w:rsid w:val="001449C5"/>
    <w:rsid w:val="001461F0"/>
    <w:rsid w:val="00152683"/>
    <w:rsid w:val="00161415"/>
    <w:rsid w:val="00161712"/>
    <w:rsid w:val="00161801"/>
    <w:rsid w:val="001633CD"/>
    <w:rsid w:val="0016777D"/>
    <w:rsid w:val="001703D9"/>
    <w:rsid w:val="00170626"/>
    <w:rsid w:val="00170E28"/>
    <w:rsid w:val="00170F64"/>
    <w:rsid w:val="001718DD"/>
    <w:rsid w:val="001726D0"/>
    <w:rsid w:val="00173D3E"/>
    <w:rsid w:val="001740D5"/>
    <w:rsid w:val="00175064"/>
    <w:rsid w:val="00176655"/>
    <w:rsid w:val="00176BA9"/>
    <w:rsid w:val="00177758"/>
    <w:rsid w:val="00177ECE"/>
    <w:rsid w:val="00184559"/>
    <w:rsid w:val="00184CA9"/>
    <w:rsid w:val="00185FEB"/>
    <w:rsid w:val="001865FE"/>
    <w:rsid w:val="00190F78"/>
    <w:rsid w:val="00191BA1"/>
    <w:rsid w:val="0019356B"/>
    <w:rsid w:val="001938EA"/>
    <w:rsid w:val="00193A81"/>
    <w:rsid w:val="00194372"/>
    <w:rsid w:val="0019469E"/>
    <w:rsid w:val="00195B6B"/>
    <w:rsid w:val="001A1E5D"/>
    <w:rsid w:val="001A3EA1"/>
    <w:rsid w:val="001A5E28"/>
    <w:rsid w:val="001A7D22"/>
    <w:rsid w:val="001B037D"/>
    <w:rsid w:val="001B0520"/>
    <w:rsid w:val="001B3D61"/>
    <w:rsid w:val="001B45EE"/>
    <w:rsid w:val="001B58DF"/>
    <w:rsid w:val="001B68F1"/>
    <w:rsid w:val="001C0470"/>
    <w:rsid w:val="001C14C3"/>
    <w:rsid w:val="001C2502"/>
    <w:rsid w:val="001C2633"/>
    <w:rsid w:val="001C41D3"/>
    <w:rsid w:val="001C4BB5"/>
    <w:rsid w:val="001C5F2B"/>
    <w:rsid w:val="001C63D1"/>
    <w:rsid w:val="001C71F3"/>
    <w:rsid w:val="001D01E0"/>
    <w:rsid w:val="001D04F4"/>
    <w:rsid w:val="001D1DC6"/>
    <w:rsid w:val="001D3939"/>
    <w:rsid w:val="001D3A8F"/>
    <w:rsid w:val="001D4524"/>
    <w:rsid w:val="001D66AC"/>
    <w:rsid w:val="001E2677"/>
    <w:rsid w:val="001E2FFE"/>
    <w:rsid w:val="001E46BC"/>
    <w:rsid w:val="001E54AE"/>
    <w:rsid w:val="001F127A"/>
    <w:rsid w:val="001F1DAB"/>
    <w:rsid w:val="001F1DCD"/>
    <w:rsid w:val="001F207C"/>
    <w:rsid w:val="001F2834"/>
    <w:rsid w:val="001F3E76"/>
    <w:rsid w:val="001F44F6"/>
    <w:rsid w:val="001F469C"/>
    <w:rsid w:val="001F46BD"/>
    <w:rsid w:val="001F55AB"/>
    <w:rsid w:val="001F74C7"/>
    <w:rsid w:val="0020034A"/>
    <w:rsid w:val="002005C4"/>
    <w:rsid w:val="00203F08"/>
    <w:rsid w:val="00205977"/>
    <w:rsid w:val="002062E4"/>
    <w:rsid w:val="00206F0E"/>
    <w:rsid w:val="002104CB"/>
    <w:rsid w:val="00210BB2"/>
    <w:rsid w:val="00212D40"/>
    <w:rsid w:val="002138BA"/>
    <w:rsid w:val="00214F99"/>
    <w:rsid w:val="00215DBE"/>
    <w:rsid w:val="00215E7B"/>
    <w:rsid w:val="0021628A"/>
    <w:rsid w:val="00217B3E"/>
    <w:rsid w:val="00217F4E"/>
    <w:rsid w:val="00221D48"/>
    <w:rsid w:val="00221E03"/>
    <w:rsid w:val="0022353C"/>
    <w:rsid w:val="0022458E"/>
    <w:rsid w:val="002247E6"/>
    <w:rsid w:val="002248FC"/>
    <w:rsid w:val="002250D0"/>
    <w:rsid w:val="00225863"/>
    <w:rsid w:val="0022673F"/>
    <w:rsid w:val="002268AC"/>
    <w:rsid w:val="002269F2"/>
    <w:rsid w:val="00232C57"/>
    <w:rsid w:val="0023304D"/>
    <w:rsid w:val="002332E8"/>
    <w:rsid w:val="00234380"/>
    <w:rsid w:val="00234908"/>
    <w:rsid w:val="002373FC"/>
    <w:rsid w:val="00237795"/>
    <w:rsid w:val="00237D6E"/>
    <w:rsid w:val="002409BA"/>
    <w:rsid w:val="00241645"/>
    <w:rsid w:val="00242744"/>
    <w:rsid w:val="00243E0E"/>
    <w:rsid w:val="00243F54"/>
    <w:rsid w:val="00244182"/>
    <w:rsid w:val="002452E0"/>
    <w:rsid w:val="00245782"/>
    <w:rsid w:val="002461EA"/>
    <w:rsid w:val="00246E65"/>
    <w:rsid w:val="00250916"/>
    <w:rsid w:val="00251E44"/>
    <w:rsid w:val="00255597"/>
    <w:rsid w:val="00255A72"/>
    <w:rsid w:val="00256E94"/>
    <w:rsid w:val="00257CC9"/>
    <w:rsid w:val="002604E5"/>
    <w:rsid w:val="002650BD"/>
    <w:rsid w:val="002656A5"/>
    <w:rsid w:val="0026626D"/>
    <w:rsid w:val="00267F47"/>
    <w:rsid w:val="00271239"/>
    <w:rsid w:val="00271D79"/>
    <w:rsid w:val="0027267F"/>
    <w:rsid w:val="0027299F"/>
    <w:rsid w:val="0027418F"/>
    <w:rsid w:val="002745C0"/>
    <w:rsid w:val="00276045"/>
    <w:rsid w:val="0027744C"/>
    <w:rsid w:val="00280203"/>
    <w:rsid w:val="00281717"/>
    <w:rsid w:val="00284443"/>
    <w:rsid w:val="002854AB"/>
    <w:rsid w:val="002858A4"/>
    <w:rsid w:val="00285EB6"/>
    <w:rsid w:val="0028750D"/>
    <w:rsid w:val="0028755A"/>
    <w:rsid w:val="0029158D"/>
    <w:rsid w:val="0029179E"/>
    <w:rsid w:val="00291C8C"/>
    <w:rsid w:val="00295F47"/>
    <w:rsid w:val="002961C3"/>
    <w:rsid w:val="00296604"/>
    <w:rsid w:val="002A0217"/>
    <w:rsid w:val="002A0227"/>
    <w:rsid w:val="002A0946"/>
    <w:rsid w:val="002A0F04"/>
    <w:rsid w:val="002A0F1C"/>
    <w:rsid w:val="002A0FE4"/>
    <w:rsid w:val="002A2240"/>
    <w:rsid w:val="002A229F"/>
    <w:rsid w:val="002A3A28"/>
    <w:rsid w:val="002A44A7"/>
    <w:rsid w:val="002A7BED"/>
    <w:rsid w:val="002B56CC"/>
    <w:rsid w:val="002B5745"/>
    <w:rsid w:val="002B5E22"/>
    <w:rsid w:val="002B62F2"/>
    <w:rsid w:val="002B6679"/>
    <w:rsid w:val="002B7BBA"/>
    <w:rsid w:val="002C001B"/>
    <w:rsid w:val="002C1BFA"/>
    <w:rsid w:val="002C3DEE"/>
    <w:rsid w:val="002C3E1A"/>
    <w:rsid w:val="002C46B5"/>
    <w:rsid w:val="002C6D0B"/>
    <w:rsid w:val="002C6EE4"/>
    <w:rsid w:val="002C7B46"/>
    <w:rsid w:val="002D0D42"/>
    <w:rsid w:val="002D1882"/>
    <w:rsid w:val="002D2D9E"/>
    <w:rsid w:val="002D43B4"/>
    <w:rsid w:val="002D4895"/>
    <w:rsid w:val="002D5AD2"/>
    <w:rsid w:val="002D5D18"/>
    <w:rsid w:val="002D7048"/>
    <w:rsid w:val="002E00D0"/>
    <w:rsid w:val="002E0FB0"/>
    <w:rsid w:val="002E3A7D"/>
    <w:rsid w:val="002E3C13"/>
    <w:rsid w:val="002E471A"/>
    <w:rsid w:val="002E5BC4"/>
    <w:rsid w:val="002E6D76"/>
    <w:rsid w:val="002E6DEF"/>
    <w:rsid w:val="002F0068"/>
    <w:rsid w:val="002F0800"/>
    <w:rsid w:val="002F313A"/>
    <w:rsid w:val="002F3E66"/>
    <w:rsid w:val="002F4BBD"/>
    <w:rsid w:val="002F6197"/>
    <w:rsid w:val="0030068E"/>
    <w:rsid w:val="00302E24"/>
    <w:rsid w:val="00303FB8"/>
    <w:rsid w:val="003044C4"/>
    <w:rsid w:val="00305BF1"/>
    <w:rsid w:val="00305CCC"/>
    <w:rsid w:val="003064C8"/>
    <w:rsid w:val="0030749C"/>
    <w:rsid w:val="003100C9"/>
    <w:rsid w:val="00310CBB"/>
    <w:rsid w:val="0031166F"/>
    <w:rsid w:val="003126AD"/>
    <w:rsid w:val="003133E4"/>
    <w:rsid w:val="00313CF6"/>
    <w:rsid w:val="00314016"/>
    <w:rsid w:val="00314DFD"/>
    <w:rsid w:val="00315388"/>
    <w:rsid w:val="00316563"/>
    <w:rsid w:val="003177AE"/>
    <w:rsid w:val="003205FD"/>
    <w:rsid w:val="0032119E"/>
    <w:rsid w:val="0032138D"/>
    <w:rsid w:val="00321F37"/>
    <w:rsid w:val="003233BA"/>
    <w:rsid w:val="0032437F"/>
    <w:rsid w:val="003243E5"/>
    <w:rsid w:val="00324FBD"/>
    <w:rsid w:val="003258B8"/>
    <w:rsid w:val="00325F36"/>
    <w:rsid w:val="00326693"/>
    <w:rsid w:val="00326E1F"/>
    <w:rsid w:val="00327FDE"/>
    <w:rsid w:val="00331885"/>
    <w:rsid w:val="003319C4"/>
    <w:rsid w:val="00331D9C"/>
    <w:rsid w:val="003330D8"/>
    <w:rsid w:val="003331C1"/>
    <w:rsid w:val="00337D9C"/>
    <w:rsid w:val="00340B60"/>
    <w:rsid w:val="00340E6D"/>
    <w:rsid w:val="003412DF"/>
    <w:rsid w:val="00341C59"/>
    <w:rsid w:val="00343121"/>
    <w:rsid w:val="0034329F"/>
    <w:rsid w:val="00343DBC"/>
    <w:rsid w:val="003446EF"/>
    <w:rsid w:val="0034534A"/>
    <w:rsid w:val="00345993"/>
    <w:rsid w:val="00347143"/>
    <w:rsid w:val="00347806"/>
    <w:rsid w:val="003500DD"/>
    <w:rsid w:val="00350CF0"/>
    <w:rsid w:val="003515B8"/>
    <w:rsid w:val="003528B4"/>
    <w:rsid w:val="00352C81"/>
    <w:rsid w:val="00353503"/>
    <w:rsid w:val="0035427C"/>
    <w:rsid w:val="003550E5"/>
    <w:rsid w:val="003551A8"/>
    <w:rsid w:val="00355692"/>
    <w:rsid w:val="00364356"/>
    <w:rsid w:val="00364807"/>
    <w:rsid w:val="00364905"/>
    <w:rsid w:val="00364B78"/>
    <w:rsid w:val="00364D3A"/>
    <w:rsid w:val="0036530B"/>
    <w:rsid w:val="00366241"/>
    <w:rsid w:val="00370486"/>
    <w:rsid w:val="0037149A"/>
    <w:rsid w:val="00371A45"/>
    <w:rsid w:val="00371D5F"/>
    <w:rsid w:val="00371F8F"/>
    <w:rsid w:val="0037236D"/>
    <w:rsid w:val="00373A68"/>
    <w:rsid w:val="00375A90"/>
    <w:rsid w:val="00376A26"/>
    <w:rsid w:val="00376FB7"/>
    <w:rsid w:val="003804EE"/>
    <w:rsid w:val="00382BE7"/>
    <w:rsid w:val="003830C6"/>
    <w:rsid w:val="0038312B"/>
    <w:rsid w:val="00383340"/>
    <w:rsid w:val="003837CE"/>
    <w:rsid w:val="003840BB"/>
    <w:rsid w:val="003848EE"/>
    <w:rsid w:val="0038493F"/>
    <w:rsid w:val="00386339"/>
    <w:rsid w:val="00387501"/>
    <w:rsid w:val="00387B9E"/>
    <w:rsid w:val="00393D48"/>
    <w:rsid w:val="00394139"/>
    <w:rsid w:val="003961FA"/>
    <w:rsid w:val="00396D51"/>
    <w:rsid w:val="00397DD1"/>
    <w:rsid w:val="003A3A47"/>
    <w:rsid w:val="003A3F52"/>
    <w:rsid w:val="003A4396"/>
    <w:rsid w:val="003A6C8A"/>
    <w:rsid w:val="003A7109"/>
    <w:rsid w:val="003B242C"/>
    <w:rsid w:val="003B2DCF"/>
    <w:rsid w:val="003B36AC"/>
    <w:rsid w:val="003B474C"/>
    <w:rsid w:val="003B5C17"/>
    <w:rsid w:val="003B7233"/>
    <w:rsid w:val="003B7E87"/>
    <w:rsid w:val="003C085A"/>
    <w:rsid w:val="003C3A7E"/>
    <w:rsid w:val="003C41F8"/>
    <w:rsid w:val="003C59CE"/>
    <w:rsid w:val="003C7572"/>
    <w:rsid w:val="003D08AD"/>
    <w:rsid w:val="003D2270"/>
    <w:rsid w:val="003D3191"/>
    <w:rsid w:val="003D37DE"/>
    <w:rsid w:val="003D4F68"/>
    <w:rsid w:val="003D521E"/>
    <w:rsid w:val="003D56F6"/>
    <w:rsid w:val="003D5DC4"/>
    <w:rsid w:val="003E1776"/>
    <w:rsid w:val="003E2B35"/>
    <w:rsid w:val="003E31D8"/>
    <w:rsid w:val="003E6AFD"/>
    <w:rsid w:val="003F0281"/>
    <w:rsid w:val="003F0D1C"/>
    <w:rsid w:val="003F198E"/>
    <w:rsid w:val="003F1E49"/>
    <w:rsid w:val="003F2720"/>
    <w:rsid w:val="003F2953"/>
    <w:rsid w:val="003F31EE"/>
    <w:rsid w:val="003F5C1E"/>
    <w:rsid w:val="003F69D5"/>
    <w:rsid w:val="003F6E97"/>
    <w:rsid w:val="003F6FA9"/>
    <w:rsid w:val="0040109D"/>
    <w:rsid w:val="0040201C"/>
    <w:rsid w:val="00402904"/>
    <w:rsid w:val="00402914"/>
    <w:rsid w:val="004029B6"/>
    <w:rsid w:val="00403FF5"/>
    <w:rsid w:val="00405348"/>
    <w:rsid w:val="0040639E"/>
    <w:rsid w:val="00406701"/>
    <w:rsid w:val="00406A27"/>
    <w:rsid w:val="00411882"/>
    <w:rsid w:val="00412710"/>
    <w:rsid w:val="00412BC4"/>
    <w:rsid w:val="00413606"/>
    <w:rsid w:val="004136F6"/>
    <w:rsid w:val="00414BC6"/>
    <w:rsid w:val="004151D5"/>
    <w:rsid w:val="004154C0"/>
    <w:rsid w:val="00415C9B"/>
    <w:rsid w:val="004166D0"/>
    <w:rsid w:val="004200DB"/>
    <w:rsid w:val="00420DD8"/>
    <w:rsid w:val="00422C15"/>
    <w:rsid w:val="00424508"/>
    <w:rsid w:val="00427713"/>
    <w:rsid w:val="0042784D"/>
    <w:rsid w:val="0043010C"/>
    <w:rsid w:val="004307D0"/>
    <w:rsid w:val="00436835"/>
    <w:rsid w:val="0043722F"/>
    <w:rsid w:val="00437E93"/>
    <w:rsid w:val="004436EB"/>
    <w:rsid w:val="0044376A"/>
    <w:rsid w:val="00443E95"/>
    <w:rsid w:val="00444772"/>
    <w:rsid w:val="00445EDB"/>
    <w:rsid w:val="0044603A"/>
    <w:rsid w:val="0044619D"/>
    <w:rsid w:val="0044680F"/>
    <w:rsid w:val="00446B5F"/>
    <w:rsid w:val="004471C0"/>
    <w:rsid w:val="00447C8A"/>
    <w:rsid w:val="00450D88"/>
    <w:rsid w:val="004537FD"/>
    <w:rsid w:val="00454931"/>
    <w:rsid w:val="00454D45"/>
    <w:rsid w:val="00455997"/>
    <w:rsid w:val="00462AC7"/>
    <w:rsid w:val="00463132"/>
    <w:rsid w:val="00463AAC"/>
    <w:rsid w:val="004644BF"/>
    <w:rsid w:val="00465380"/>
    <w:rsid w:val="0046751B"/>
    <w:rsid w:val="00471128"/>
    <w:rsid w:val="00471C2B"/>
    <w:rsid w:val="0047207B"/>
    <w:rsid w:val="004729AE"/>
    <w:rsid w:val="004729E2"/>
    <w:rsid w:val="00473057"/>
    <w:rsid w:val="00473D13"/>
    <w:rsid w:val="00473EAC"/>
    <w:rsid w:val="00476C14"/>
    <w:rsid w:val="004772BF"/>
    <w:rsid w:val="0048008C"/>
    <w:rsid w:val="0048287F"/>
    <w:rsid w:val="00483385"/>
    <w:rsid w:val="004836A8"/>
    <w:rsid w:val="0048457A"/>
    <w:rsid w:val="004850AA"/>
    <w:rsid w:val="00485323"/>
    <w:rsid w:val="00486690"/>
    <w:rsid w:val="00490D25"/>
    <w:rsid w:val="00491D51"/>
    <w:rsid w:val="004937A1"/>
    <w:rsid w:val="00494D08"/>
    <w:rsid w:val="00495D2F"/>
    <w:rsid w:val="00497B85"/>
    <w:rsid w:val="004A0058"/>
    <w:rsid w:val="004A0250"/>
    <w:rsid w:val="004A043F"/>
    <w:rsid w:val="004A1C37"/>
    <w:rsid w:val="004A1DBF"/>
    <w:rsid w:val="004A264E"/>
    <w:rsid w:val="004A3A73"/>
    <w:rsid w:val="004A5F7B"/>
    <w:rsid w:val="004A6292"/>
    <w:rsid w:val="004A6C7B"/>
    <w:rsid w:val="004A77A5"/>
    <w:rsid w:val="004B0461"/>
    <w:rsid w:val="004B0740"/>
    <w:rsid w:val="004B11EF"/>
    <w:rsid w:val="004B1948"/>
    <w:rsid w:val="004B210A"/>
    <w:rsid w:val="004B2360"/>
    <w:rsid w:val="004B2A0B"/>
    <w:rsid w:val="004B2AEC"/>
    <w:rsid w:val="004B2B73"/>
    <w:rsid w:val="004B3013"/>
    <w:rsid w:val="004B5831"/>
    <w:rsid w:val="004B5CBB"/>
    <w:rsid w:val="004B60E9"/>
    <w:rsid w:val="004B6395"/>
    <w:rsid w:val="004B6D28"/>
    <w:rsid w:val="004B7CCC"/>
    <w:rsid w:val="004B7DE6"/>
    <w:rsid w:val="004C1AC8"/>
    <w:rsid w:val="004C1CB7"/>
    <w:rsid w:val="004C324F"/>
    <w:rsid w:val="004C6138"/>
    <w:rsid w:val="004C7094"/>
    <w:rsid w:val="004C735D"/>
    <w:rsid w:val="004C76AD"/>
    <w:rsid w:val="004C7C21"/>
    <w:rsid w:val="004D0C4F"/>
    <w:rsid w:val="004D135A"/>
    <w:rsid w:val="004D2AD6"/>
    <w:rsid w:val="004D2F65"/>
    <w:rsid w:val="004D4282"/>
    <w:rsid w:val="004D7053"/>
    <w:rsid w:val="004D7133"/>
    <w:rsid w:val="004E06FE"/>
    <w:rsid w:val="004E1840"/>
    <w:rsid w:val="004E23B4"/>
    <w:rsid w:val="004E2EBE"/>
    <w:rsid w:val="004E30C2"/>
    <w:rsid w:val="004E3F12"/>
    <w:rsid w:val="004E7463"/>
    <w:rsid w:val="004E7FA2"/>
    <w:rsid w:val="004E7FAE"/>
    <w:rsid w:val="004E7FDC"/>
    <w:rsid w:val="004F3834"/>
    <w:rsid w:val="004F4230"/>
    <w:rsid w:val="004F49D8"/>
    <w:rsid w:val="004F55A9"/>
    <w:rsid w:val="004F58B9"/>
    <w:rsid w:val="004F7986"/>
    <w:rsid w:val="00501620"/>
    <w:rsid w:val="00501D31"/>
    <w:rsid w:val="00503A77"/>
    <w:rsid w:val="00504979"/>
    <w:rsid w:val="00504CA7"/>
    <w:rsid w:val="005050F1"/>
    <w:rsid w:val="005063C1"/>
    <w:rsid w:val="005077AA"/>
    <w:rsid w:val="005101FE"/>
    <w:rsid w:val="00510AB6"/>
    <w:rsid w:val="005114BB"/>
    <w:rsid w:val="005119A6"/>
    <w:rsid w:val="00511CC2"/>
    <w:rsid w:val="00512618"/>
    <w:rsid w:val="0051296B"/>
    <w:rsid w:val="00512C50"/>
    <w:rsid w:val="00513168"/>
    <w:rsid w:val="005134A6"/>
    <w:rsid w:val="005138E9"/>
    <w:rsid w:val="005139EF"/>
    <w:rsid w:val="0051418F"/>
    <w:rsid w:val="0051606E"/>
    <w:rsid w:val="00517A7C"/>
    <w:rsid w:val="00517B0F"/>
    <w:rsid w:val="005208C3"/>
    <w:rsid w:val="00520D28"/>
    <w:rsid w:val="00523483"/>
    <w:rsid w:val="005236F6"/>
    <w:rsid w:val="00524003"/>
    <w:rsid w:val="00525E19"/>
    <w:rsid w:val="0052660B"/>
    <w:rsid w:val="00526E9B"/>
    <w:rsid w:val="00527402"/>
    <w:rsid w:val="00530BC1"/>
    <w:rsid w:val="0053190D"/>
    <w:rsid w:val="00533ADB"/>
    <w:rsid w:val="005348D3"/>
    <w:rsid w:val="0053505F"/>
    <w:rsid w:val="00535843"/>
    <w:rsid w:val="0053690E"/>
    <w:rsid w:val="0054053A"/>
    <w:rsid w:val="00540842"/>
    <w:rsid w:val="0054102B"/>
    <w:rsid w:val="005420E9"/>
    <w:rsid w:val="005421EF"/>
    <w:rsid w:val="005452B0"/>
    <w:rsid w:val="00546A99"/>
    <w:rsid w:val="00551DA0"/>
    <w:rsid w:val="005527A7"/>
    <w:rsid w:val="005529B5"/>
    <w:rsid w:val="0055555F"/>
    <w:rsid w:val="0055643C"/>
    <w:rsid w:val="00557062"/>
    <w:rsid w:val="00562995"/>
    <w:rsid w:val="00563489"/>
    <w:rsid w:val="00563A72"/>
    <w:rsid w:val="00563C93"/>
    <w:rsid w:val="00563D35"/>
    <w:rsid w:val="005642DE"/>
    <w:rsid w:val="00565CF0"/>
    <w:rsid w:val="00566A92"/>
    <w:rsid w:val="00566D65"/>
    <w:rsid w:val="0057103F"/>
    <w:rsid w:val="0057251C"/>
    <w:rsid w:val="00572FCE"/>
    <w:rsid w:val="00573928"/>
    <w:rsid w:val="00573FA1"/>
    <w:rsid w:val="00576DA0"/>
    <w:rsid w:val="005806A9"/>
    <w:rsid w:val="00581101"/>
    <w:rsid w:val="00581F75"/>
    <w:rsid w:val="0058219D"/>
    <w:rsid w:val="00582EB6"/>
    <w:rsid w:val="00584175"/>
    <w:rsid w:val="005846B5"/>
    <w:rsid w:val="00586242"/>
    <w:rsid w:val="005869FC"/>
    <w:rsid w:val="005871DB"/>
    <w:rsid w:val="0058791D"/>
    <w:rsid w:val="005916FD"/>
    <w:rsid w:val="00591D28"/>
    <w:rsid w:val="00591D73"/>
    <w:rsid w:val="00591FD1"/>
    <w:rsid w:val="00593190"/>
    <w:rsid w:val="005940B9"/>
    <w:rsid w:val="00594498"/>
    <w:rsid w:val="00594514"/>
    <w:rsid w:val="00595EDF"/>
    <w:rsid w:val="00596491"/>
    <w:rsid w:val="00597E18"/>
    <w:rsid w:val="005A0071"/>
    <w:rsid w:val="005A3373"/>
    <w:rsid w:val="005A5404"/>
    <w:rsid w:val="005A54EE"/>
    <w:rsid w:val="005A5D5F"/>
    <w:rsid w:val="005A5ECD"/>
    <w:rsid w:val="005A6312"/>
    <w:rsid w:val="005B1DAB"/>
    <w:rsid w:val="005B1EB8"/>
    <w:rsid w:val="005B23FD"/>
    <w:rsid w:val="005B6581"/>
    <w:rsid w:val="005B6C01"/>
    <w:rsid w:val="005B70D9"/>
    <w:rsid w:val="005C0A95"/>
    <w:rsid w:val="005C0C80"/>
    <w:rsid w:val="005C23DC"/>
    <w:rsid w:val="005C2FA1"/>
    <w:rsid w:val="005C3894"/>
    <w:rsid w:val="005C46C4"/>
    <w:rsid w:val="005C57C3"/>
    <w:rsid w:val="005C65DD"/>
    <w:rsid w:val="005C7BFF"/>
    <w:rsid w:val="005D1558"/>
    <w:rsid w:val="005D24F7"/>
    <w:rsid w:val="005D48CF"/>
    <w:rsid w:val="005D4D1B"/>
    <w:rsid w:val="005D5349"/>
    <w:rsid w:val="005D7153"/>
    <w:rsid w:val="005D7B79"/>
    <w:rsid w:val="005D7FCD"/>
    <w:rsid w:val="005E03E9"/>
    <w:rsid w:val="005E15DF"/>
    <w:rsid w:val="005E370C"/>
    <w:rsid w:val="005E3F02"/>
    <w:rsid w:val="005E453D"/>
    <w:rsid w:val="005E542B"/>
    <w:rsid w:val="005E6470"/>
    <w:rsid w:val="005E6BC2"/>
    <w:rsid w:val="005F33E4"/>
    <w:rsid w:val="005F6B8D"/>
    <w:rsid w:val="005F78D4"/>
    <w:rsid w:val="00601031"/>
    <w:rsid w:val="00601B2D"/>
    <w:rsid w:val="00603653"/>
    <w:rsid w:val="00603DE6"/>
    <w:rsid w:val="00605F5E"/>
    <w:rsid w:val="0060695D"/>
    <w:rsid w:val="0060776E"/>
    <w:rsid w:val="00607FCF"/>
    <w:rsid w:val="00610182"/>
    <w:rsid w:val="00610A8F"/>
    <w:rsid w:val="00611FB1"/>
    <w:rsid w:val="00612A52"/>
    <w:rsid w:val="00612EEA"/>
    <w:rsid w:val="0061465F"/>
    <w:rsid w:val="00615326"/>
    <w:rsid w:val="0061712F"/>
    <w:rsid w:val="0061766A"/>
    <w:rsid w:val="00620751"/>
    <w:rsid w:val="00620F32"/>
    <w:rsid w:val="006218B0"/>
    <w:rsid w:val="0062237A"/>
    <w:rsid w:val="006232EE"/>
    <w:rsid w:val="0062412F"/>
    <w:rsid w:val="00624E01"/>
    <w:rsid w:val="00630A23"/>
    <w:rsid w:val="0063221A"/>
    <w:rsid w:val="006331FA"/>
    <w:rsid w:val="0063436D"/>
    <w:rsid w:val="00636E82"/>
    <w:rsid w:val="00637744"/>
    <w:rsid w:val="00640D79"/>
    <w:rsid w:val="00650417"/>
    <w:rsid w:val="00650562"/>
    <w:rsid w:val="006505CE"/>
    <w:rsid w:val="00650934"/>
    <w:rsid w:val="00651D3A"/>
    <w:rsid w:val="0065303C"/>
    <w:rsid w:val="006541BB"/>
    <w:rsid w:val="00654B9B"/>
    <w:rsid w:val="00655063"/>
    <w:rsid w:val="00656231"/>
    <w:rsid w:val="006567E2"/>
    <w:rsid w:val="006601B4"/>
    <w:rsid w:val="006615E4"/>
    <w:rsid w:val="0066185F"/>
    <w:rsid w:val="00661B8C"/>
    <w:rsid w:val="0066435F"/>
    <w:rsid w:val="00665054"/>
    <w:rsid w:val="00665644"/>
    <w:rsid w:val="00666B84"/>
    <w:rsid w:val="00666D9F"/>
    <w:rsid w:val="00670F06"/>
    <w:rsid w:val="00671240"/>
    <w:rsid w:val="0067229A"/>
    <w:rsid w:val="00675901"/>
    <w:rsid w:val="00677F29"/>
    <w:rsid w:val="006809E6"/>
    <w:rsid w:val="00681B2E"/>
    <w:rsid w:val="00682742"/>
    <w:rsid w:val="00682C92"/>
    <w:rsid w:val="006848D6"/>
    <w:rsid w:val="00685D84"/>
    <w:rsid w:val="00690403"/>
    <w:rsid w:val="00691D1E"/>
    <w:rsid w:val="00692FC9"/>
    <w:rsid w:val="0069317A"/>
    <w:rsid w:val="006947EE"/>
    <w:rsid w:val="00695E95"/>
    <w:rsid w:val="00696E99"/>
    <w:rsid w:val="0069749B"/>
    <w:rsid w:val="006A20C6"/>
    <w:rsid w:val="006A426D"/>
    <w:rsid w:val="006A44E5"/>
    <w:rsid w:val="006A5530"/>
    <w:rsid w:val="006A5535"/>
    <w:rsid w:val="006A6D65"/>
    <w:rsid w:val="006A7603"/>
    <w:rsid w:val="006B0FE4"/>
    <w:rsid w:val="006B149B"/>
    <w:rsid w:val="006B29A7"/>
    <w:rsid w:val="006B41C2"/>
    <w:rsid w:val="006B5677"/>
    <w:rsid w:val="006B6905"/>
    <w:rsid w:val="006B743B"/>
    <w:rsid w:val="006C1F64"/>
    <w:rsid w:val="006C35F5"/>
    <w:rsid w:val="006C3BD8"/>
    <w:rsid w:val="006C5C56"/>
    <w:rsid w:val="006C6C7D"/>
    <w:rsid w:val="006C79DB"/>
    <w:rsid w:val="006D0CDA"/>
    <w:rsid w:val="006D1A1C"/>
    <w:rsid w:val="006D21F4"/>
    <w:rsid w:val="006D4572"/>
    <w:rsid w:val="006D6905"/>
    <w:rsid w:val="006D6FB4"/>
    <w:rsid w:val="006E04FD"/>
    <w:rsid w:val="006E0918"/>
    <w:rsid w:val="006E4F6D"/>
    <w:rsid w:val="006E53AA"/>
    <w:rsid w:val="006E5F6A"/>
    <w:rsid w:val="006E69B2"/>
    <w:rsid w:val="006E6B81"/>
    <w:rsid w:val="006F1051"/>
    <w:rsid w:val="006F10A3"/>
    <w:rsid w:val="006F13BC"/>
    <w:rsid w:val="006F4C7E"/>
    <w:rsid w:val="006F5C4D"/>
    <w:rsid w:val="006F6D25"/>
    <w:rsid w:val="006F6FC6"/>
    <w:rsid w:val="00701F9F"/>
    <w:rsid w:val="007020F4"/>
    <w:rsid w:val="0070356A"/>
    <w:rsid w:val="007035EC"/>
    <w:rsid w:val="00703D37"/>
    <w:rsid w:val="00706A08"/>
    <w:rsid w:val="00706E15"/>
    <w:rsid w:val="00707143"/>
    <w:rsid w:val="00707242"/>
    <w:rsid w:val="007108E0"/>
    <w:rsid w:val="00711219"/>
    <w:rsid w:val="00711AD3"/>
    <w:rsid w:val="007141C9"/>
    <w:rsid w:val="00714CA5"/>
    <w:rsid w:val="007151DE"/>
    <w:rsid w:val="00716672"/>
    <w:rsid w:val="00716BAB"/>
    <w:rsid w:val="007179E8"/>
    <w:rsid w:val="00723281"/>
    <w:rsid w:val="00723B96"/>
    <w:rsid w:val="00725ED0"/>
    <w:rsid w:val="00726BFC"/>
    <w:rsid w:val="0072767F"/>
    <w:rsid w:val="00734186"/>
    <w:rsid w:val="0073467D"/>
    <w:rsid w:val="00734AEF"/>
    <w:rsid w:val="00735C23"/>
    <w:rsid w:val="00735CDA"/>
    <w:rsid w:val="00735D5D"/>
    <w:rsid w:val="007426BF"/>
    <w:rsid w:val="00742A77"/>
    <w:rsid w:val="007432FF"/>
    <w:rsid w:val="0074372D"/>
    <w:rsid w:val="0074519C"/>
    <w:rsid w:val="00745A72"/>
    <w:rsid w:val="00745C1D"/>
    <w:rsid w:val="00745C3E"/>
    <w:rsid w:val="00745ECB"/>
    <w:rsid w:val="00746EB9"/>
    <w:rsid w:val="00747E71"/>
    <w:rsid w:val="0075020A"/>
    <w:rsid w:val="00750F12"/>
    <w:rsid w:val="0075105E"/>
    <w:rsid w:val="00751601"/>
    <w:rsid w:val="0075169C"/>
    <w:rsid w:val="00752DD4"/>
    <w:rsid w:val="00753E1E"/>
    <w:rsid w:val="00754A52"/>
    <w:rsid w:val="00754A5D"/>
    <w:rsid w:val="007552B6"/>
    <w:rsid w:val="0076028D"/>
    <w:rsid w:val="00761774"/>
    <w:rsid w:val="0076314B"/>
    <w:rsid w:val="007634E3"/>
    <w:rsid w:val="00764733"/>
    <w:rsid w:val="007650A4"/>
    <w:rsid w:val="00766E6E"/>
    <w:rsid w:val="00767778"/>
    <w:rsid w:val="00770D44"/>
    <w:rsid w:val="00771D39"/>
    <w:rsid w:val="0077228A"/>
    <w:rsid w:val="00773222"/>
    <w:rsid w:val="007732E5"/>
    <w:rsid w:val="00774270"/>
    <w:rsid w:val="007826EF"/>
    <w:rsid w:val="00784E6E"/>
    <w:rsid w:val="00785B7C"/>
    <w:rsid w:val="00786D63"/>
    <w:rsid w:val="007924A0"/>
    <w:rsid w:val="007930EC"/>
    <w:rsid w:val="00793A03"/>
    <w:rsid w:val="00794B47"/>
    <w:rsid w:val="00795D39"/>
    <w:rsid w:val="0079637C"/>
    <w:rsid w:val="00796FE1"/>
    <w:rsid w:val="00797796"/>
    <w:rsid w:val="007A122E"/>
    <w:rsid w:val="007A2020"/>
    <w:rsid w:val="007A31D3"/>
    <w:rsid w:val="007A4A76"/>
    <w:rsid w:val="007A5E92"/>
    <w:rsid w:val="007A760F"/>
    <w:rsid w:val="007A7AAB"/>
    <w:rsid w:val="007B05F3"/>
    <w:rsid w:val="007B0AB5"/>
    <w:rsid w:val="007B1864"/>
    <w:rsid w:val="007B1FDC"/>
    <w:rsid w:val="007B33ED"/>
    <w:rsid w:val="007B5B5C"/>
    <w:rsid w:val="007B60A9"/>
    <w:rsid w:val="007B619B"/>
    <w:rsid w:val="007B6874"/>
    <w:rsid w:val="007B6B32"/>
    <w:rsid w:val="007C0418"/>
    <w:rsid w:val="007C1656"/>
    <w:rsid w:val="007C3BDF"/>
    <w:rsid w:val="007C52D0"/>
    <w:rsid w:val="007C6816"/>
    <w:rsid w:val="007C772E"/>
    <w:rsid w:val="007D0012"/>
    <w:rsid w:val="007D0142"/>
    <w:rsid w:val="007D12AF"/>
    <w:rsid w:val="007D1FD6"/>
    <w:rsid w:val="007D4BC4"/>
    <w:rsid w:val="007D5F63"/>
    <w:rsid w:val="007E1480"/>
    <w:rsid w:val="007E23D2"/>
    <w:rsid w:val="007E3F9A"/>
    <w:rsid w:val="007E423A"/>
    <w:rsid w:val="007E6A28"/>
    <w:rsid w:val="007E7881"/>
    <w:rsid w:val="007F0426"/>
    <w:rsid w:val="007F0881"/>
    <w:rsid w:val="007F20D8"/>
    <w:rsid w:val="007F2D5F"/>
    <w:rsid w:val="007F3B0C"/>
    <w:rsid w:val="007F420A"/>
    <w:rsid w:val="007F458D"/>
    <w:rsid w:val="007F5A48"/>
    <w:rsid w:val="007F7798"/>
    <w:rsid w:val="00803CC5"/>
    <w:rsid w:val="008058B1"/>
    <w:rsid w:val="00805D94"/>
    <w:rsid w:val="00806C23"/>
    <w:rsid w:val="00811A15"/>
    <w:rsid w:val="00812127"/>
    <w:rsid w:val="0081377C"/>
    <w:rsid w:val="00814E48"/>
    <w:rsid w:val="008152C0"/>
    <w:rsid w:val="008173E3"/>
    <w:rsid w:val="00820764"/>
    <w:rsid w:val="00821229"/>
    <w:rsid w:val="00821712"/>
    <w:rsid w:val="00822602"/>
    <w:rsid w:val="00822C50"/>
    <w:rsid w:val="00823268"/>
    <w:rsid w:val="00823576"/>
    <w:rsid w:val="00823BB6"/>
    <w:rsid w:val="00824A33"/>
    <w:rsid w:val="0082504D"/>
    <w:rsid w:val="008261D1"/>
    <w:rsid w:val="0082631D"/>
    <w:rsid w:val="00831417"/>
    <w:rsid w:val="008323D2"/>
    <w:rsid w:val="00832A87"/>
    <w:rsid w:val="00833CC1"/>
    <w:rsid w:val="008342CB"/>
    <w:rsid w:val="00834A19"/>
    <w:rsid w:val="00836D12"/>
    <w:rsid w:val="00837FAD"/>
    <w:rsid w:val="008401C7"/>
    <w:rsid w:val="00842A11"/>
    <w:rsid w:val="0084452E"/>
    <w:rsid w:val="008451D2"/>
    <w:rsid w:val="008455BE"/>
    <w:rsid w:val="008466EA"/>
    <w:rsid w:val="00847024"/>
    <w:rsid w:val="0085219C"/>
    <w:rsid w:val="00852CFB"/>
    <w:rsid w:val="008532C9"/>
    <w:rsid w:val="00854A22"/>
    <w:rsid w:val="00854B4D"/>
    <w:rsid w:val="00855B66"/>
    <w:rsid w:val="008561EF"/>
    <w:rsid w:val="00856CBF"/>
    <w:rsid w:val="00857367"/>
    <w:rsid w:val="00857594"/>
    <w:rsid w:val="008575D0"/>
    <w:rsid w:val="00857C72"/>
    <w:rsid w:val="00860FB7"/>
    <w:rsid w:val="00861156"/>
    <w:rsid w:val="00862967"/>
    <w:rsid w:val="00863222"/>
    <w:rsid w:val="008641C0"/>
    <w:rsid w:val="0086548F"/>
    <w:rsid w:val="00866FCC"/>
    <w:rsid w:val="008728A2"/>
    <w:rsid w:val="0087333F"/>
    <w:rsid w:val="00875F6F"/>
    <w:rsid w:val="00877984"/>
    <w:rsid w:val="008801F3"/>
    <w:rsid w:val="008822BB"/>
    <w:rsid w:val="008834B8"/>
    <w:rsid w:val="008841BF"/>
    <w:rsid w:val="008860A4"/>
    <w:rsid w:val="00886D69"/>
    <w:rsid w:val="00887234"/>
    <w:rsid w:val="00887915"/>
    <w:rsid w:val="00887B4F"/>
    <w:rsid w:val="00887BF8"/>
    <w:rsid w:val="008912B8"/>
    <w:rsid w:val="008919D0"/>
    <w:rsid w:val="00891A40"/>
    <w:rsid w:val="00891D60"/>
    <w:rsid w:val="00892977"/>
    <w:rsid w:val="008929A6"/>
    <w:rsid w:val="00896668"/>
    <w:rsid w:val="00897FB6"/>
    <w:rsid w:val="008A0997"/>
    <w:rsid w:val="008A12C4"/>
    <w:rsid w:val="008A244E"/>
    <w:rsid w:val="008A2A33"/>
    <w:rsid w:val="008A3553"/>
    <w:rsid w:val="008A5432"/>
    <w:rsid w:val="008A7079"/>
    <w:rsid w:val="008A7A13"/>
    <w:rsid w:val="008B0EAB"/>
    <w:rsid w:val="008B17A5"/>
    <w:rsid w:val="008B1C4A"/>
    <w:rsid w:val="008B2994"/>
    <w:rsid w:val="008B37E6"/>
    <w:rsid w:val="008B3E2C"/>
    <w:rsid w:val="008B5A90"/>
    <w:rsid w:val="008B5B59"/>
    <w:rsid w:val="008C0981"/>
    <w:rsid w:val="008C0F46"/>
    <w:rsid w:val="008C2B82"/>
    <w:rsid w:val="008C3085"/>
    <w:rsid w:val="008C4C0A"/>
    <w:rsid w:val="008C4DE6"/>
    <w:rsid w:val="008C6D25"/>
    <w:rsid w:val="008D0F4B"/>
    <w:rsid w:val="008D292B"/>
    <w:rsid w:val="008D3628"/>
    <w:rsid w:val="008D40D6"/>
    <w:rsid w:val="008D4630"/>
    <w:rsid w:val="008D4697"/>
    <w:rsid w:val="008D4EE5"/>
    <w:rsid w:val="008D5157"/>
    <w:rsid w:val="008D5F62"/>
    <w:rsid w:val="008D7909"/>
    <w:rsid w:val="008E2BD3"/>
    <w:rsid w:val="008E3D05"/>
    <w:rsid w:val="008E3E51"/>
    <w:rsid w:val="008E3E7A"/>
    <w:rsid w:val="008E40DB"/>
    <w:rsid w:val="008E68E4"/>
    <w:rsid w:val="008E78D9"/>
    <w:rsid w:val="008F0BC3"/>
    <w:rsid w:val="008F1BF7"/>
    <w:rsid w:val="008F271F"/>
    <w:rsid w:val="008F29B1"/>
    <w:rsid w:val="008F4C78"/>
    <w:rsid w:val="008F5580"/>
    <w:rsid w:val="008F669B"/>
    <w:rsid w:val="008F7F2D"/>
    <w:rsid w:val="009028BA"/>
    <w:rsid w:val="00902D86"/>
    <w:rsid w:val="0090427A"/>
    <w:rsid w:val="009053E8"/>
    <w:rsid w:val="00906748"/>
    <w:rsid w:val="00906FA3"/>
    <w:rsid w:val="009104D0"/>
    <w:rsid w:val="00912367"/>
    <w:rsid w:val="0091292D"/>
    <w:rsid w:val="00913234"/>
    <w:rsid w:val="0091675E"/>
    <w:rsid w:val="00924916"/>
    <w:rsid w:val="00930286"/>
    <w:rsid w:val="00932D93"/>
    <w:rsid w:val="0093661D"/>
    <w:rsid w:val="0094016A"/>
    <w:rsid w:val="009423EF"/>
    <w:rsid w:val="00942D2A"/>
    <w:rsid w:val="00944A65"/>
    <w:rsid w:val="00945615"/>
    <w:rsid w:val="0094668F"/>
    <w:rsid w:val="00947EB1"/>
    <w:rsid w:val="00950B2E"/>
    <w:rsid w:val="00953BA2"/>
    <w:rsid w:val="00955FE3"/>
    <w:rsid w:val="00956D01"/>
    <w:rsid w:val="0096013A"/>
    <w:rsid w:val="00960B85"/>
    <w:rsid w:val="00960C92"/>
    <w:rsid w:val="00961202"/>
    <w:rsid w:val="00961280"/>
    <w:rsid w:val="00961631"/>
    <w:rsid w:val="00962CB1"/>
    <w:rsid w:val="00962D76"/>
    <w:rsid w:val="0096387D"/>
    <w:rsid w:val="00964627"/>
    <w:rsid w:val="009648A5"/>
    <w:rsid w:val="00965D8B"/>
    <w:rsid w:val="00966098"/>
    <w:rsid w:val="00967A47"/>
    <w:rsid w:val="00970482"/>
    <w:rsid w:val="00970F82"/>
    <w:rsid w:val="0097140B"/>
    <w:rsid w:val="00973C5F"/>
    <w:rsid w:val="00975BA6"/>
    <w:rsid w:val="00976583"/>
    <w:rsid w:val="00977699"/>
    <w:rsid w:val="00983B5B"/>
    <w:rsid w:val="00984922"/>
    <w:rsid w:val="00984D5C"/>
    <w:rsid w:val="00984FB4"/>
    <w:rsid w:val="00985163"/>
    <w:rsid w:val="0098555C"/>
    <w:rsid w:val="00985D13"/>
    <w:rsid w:val="00986D00"/>
    <w:rsid w:val="00986D81"/>
    <w:rsid w:val="009903C0"/>
    <w:rsid w:val="00991532"/>
    <w:rsid w:val="00991F57"/>
    <w:rsid w:val="00993961"/>
    <w:rsid w:val="00993D6C"/>
    <w:rsid w:val="0099426A"/>
    <w:rsid w:val="00996847"/>
    <w:rsid w:val="00997C67"/>
    <w:rsid w:val="009A05C4"/>
    <w:rsid w:val="009A085D"/>
    <w:rsid w:val="009A0DC2"/>
    <w:rsid w:val="009A1B56"/>
    <w:rsid w:val="009A2824"/>
    <w:rsid w:val="009A38CF"/>
    <w:rsid w:val="009A66F8"/>
    <w:rsid w:val="009A7663"/>
    <w:rsid w:val="009B0662"/>
    <w:rsid w:val="009B2D27"/>
    <w:rsid w:val="009B60CE"/>
    <w:rsid w:val="009B6B6B"/>
    <w:rsid w:val="009B7A5A"/>
    <w:rsid w:val="009B7F45"/>
    <w:rsid w:val="009C09DC"/>
    <w:rsid w:val="009C40B8"/>
    <w:rsid w:val="009D0D3B"/>
    <w:rsid w:val="009D100A"/>
    <w:rsid w:val="009D4EF4"/>
    <w:rsid w:val="009D6878"/>
    <w:rsid w:val="009E0D78"/>
    <w:rsid w:val="009E3427"/>
    <w:rsid w:val="009E344E"/>
    <w:rsid w:val="009E3CC3"/>
    <w:rsid w:val="009E5FB4"/>
    <w:rsid w:val="009E70C0"/>
    <w:rsid w:val="009E76D6"/>
    <w:rsid w:val="009F1D96"/>
    <w:rsid w:val="009F2F14"/>
    <w:rsid w:val="009F35C7"/>
    <w:rsid w:val="009F415A"/>
    <w:rsid w:val="009F496E"/>
    <w:rsid w:val="009F5248"/>
    <w:rsid w:val="00A00C9D"/>
    <w:rsid w:val="00A010AA"/>
    <w:rsid w:val="00A02DB8"/>
    <w:rsid w:val="00A03E04"/>
    <w:rsid w:val="00A0424F"/>
    <w:rsid w:val="00A04C30"/>
    <w:rsid w:val="00A04DA4"/>
    <w:rsid w:val="00A073B5"/>
    <w:rsid w:val="00A07574"/>
    <w:rsid w:val="00A07845"/>
    <w:rsid w:val="00A10EF0"/>
    <w:rsid w:val="00A12226"/>
    <w:rsid w:val="00A148BC"/>
    <w:rsid w:val="00A15673"/>
    <w:rsid w:val="00A161CB"/>
    <w:rsid w:val="00A1733F"/>
    <w:rsid w:val="00A17546"/>
    <w:rsid w:val="00A17B88"/>
    <w:rsid w:val="00A2077B"/>
    <w:rsid w:val="00A20AF6"/>
    <w:rsid w:val="00A2393D"/>
    <w:rsid w:val="00A2512E"/>
    <w:rsid w:val="00A25808"/>
    <w:rsid w:val="00A25D3E"/>
    <w:rsid w:val="00A27BA2"/>
    <w:rsid w:val="00A31FCC"/>
    <w:rsid w:val="00A33C2E"/>
    <w:rsid w:val="00A35F6B"/>
    <w:rsid w:val="00A36352"/>
    <w:rsid w:val="00A36B9F"/>
    <w:rsid w:val="00A37016"/>
    <w:rsid w:val="00A374FB"/>
    <w:rsid w:val="00A375D4"/>
    <w:rsid w:val="00A406E9"/>
    <w:rsid w:val="00A4243C"/>
    <w:rsid w:val="00A43159"/>
    <w:rsid w:val="00A43816"/>
    <w:rsid w:val="00A43C3D"/>
    <w:rsid w:val="00A443BC"/>
    <w:rsid w:val="00A44BD0"/>
    <w:rsid w:val="00A455AA"/>
    <w:rsid w:val="00A46559"/>
    <w:rsid w:val="00A466EE"/>
    <w:rsid w:val="00A501BC"/>
    <w:rsid w:val="00A514E4"/>
    <w:rsid w:val="00A5160B"/>
    <w:rsid w:val="00A53162"/>
    <w:rsid w:val="00A53AEB"/>
    <w:rsid w:val="00A552E4"/>
    <w:rsid w:val="00A57735"/>
    <w:rsid w:val="00A60FCE"/>
    <w:rsid w:val="00A61476"/>
    <w:rsid w:val="00A623E4"/>
    <w:rsid w:val="00A62669"/>
    <w:rsid w:val="00A62856"/>
    <w:rsid w:val="00A62D76"/>
    <w:rsid w:val="00A640CE"/>
    <w:rsid w:val="00A66797"/>
    <w:rsid w:val="00A66E26"/>
    <w:rsid w:val="00A677AC"/>
    <w:rsid w:val="00A7094A"/>
    <w:rsid w:val="00A732EA"/>
    <w:rsid w:val="00A73B5C"/>
    <w:rsid w:val="00A73E7B"/>
    <w:rsid w:val="00A73F7C"/>
    <w:rsid w:val="00A7678D"/>
    <w:rsid w:val="00A76E8E"/>
    <w:rsid w:val="00A805C3"/>
    <w:rsid w:val="00A8070D"/>
    <w:rsid w:val="00A823E1"/>
    <w:rsid w:val="00A8253F"/>
    <w:rsid w:val="00A82B26"/>
    <w:rsid w:val="00A834BE"/>
    <w:rsid w:val="00A841DB"/>
    <w:rsid w:val="00A84C79"/>
    <w:rsid w:val="00A91046"/>
    <w:rsid w:val="00A917C2"/>
    <w:rsid w:val="00A91F00"/>
    <w:rsid w:val="00A91F21"/>
    <w:rsid w:val="00A93358"/>
    <w:rsid w:val="00A94F94"/>
    <w:rsid w:val="00A951E3"/>
    <w:rsid w:val="00A951E9"/>
    <w:rsid w:val="00AA0598"/>
    <w:rsid w:val="00AA12DB"/>
    <w:rsid w:val="00AA2B63"/>
    <w:rsid w:val="00AA39C4"/>
    <w:rsid w:val="00AA433E"/>
    <w:rsid w:val="00AA5340"/>
    <w:rsid w:val="00AA54E6"/>
    <w:rsid w:val="00AA5A33"/>
    <w:rsid w:val="00AA6097"/>
    <w:rsid w:val="00AA7F89"/>
    <w:rsid w:val="00AA7FBC"/>
    <w:rsid w:val="00AB0068"/>
    <w:rsid w:val="00AB20C1"/>
    <w:rsid w:val="00AB2780"/>
    <w:rsid w:val="00AB2BA6"/>
    <w:rsid w:val="00AB361C"/>
    <w:rsid w:val="00AB4279"/>
    <w:rsid w:val="00AB48EB"/>
    <w:rsid w:val="00AC0913"/>
    <w:rsid w:val="00AC32D8"/>
    <w:rsid w:val="00AC3AED"/>
    <w:rsid w:val="00AC3E98"/>
    <w:rsid w:val="00AC44DA"/>
    <w:rsid w:val="00AC6569"/>
    <w:rsid w:val="00AC785E"/>
    <w:rsid w:val="00AD0AB1"/>
    <w:rsid w:val="00AD273A"/>
    <w:rsid w:val="00AD2DF3"/>
    <w:rsid w:val="00AD3530"/>
    <w:rsid w:val="00AD42EA"/>
    <w:rsid w:val="00AD4A25"/>
    <w:rsid w:val="00AD6934"/>
    <w:rsid w:val="00AD6B49"/>
    <w:rsid w:val="00AE0642"/>
    <w:rsid w:val="00AE1E82"/>
    <w:rsid w:val="00AE21E6"/>
    <w:rsid w:val="00AE3056"/>
    <w:rsid w:val="00AE34DE"/>
    <w:rsid w:val="00AE34E6"/>
    <w:rsid w:val="00AE4336"/>
    <w:rsid w:val="00AE52D5"/>
    <w:rsid w:val="00AE546F"/>
    <w:rsid w:val="00AE58D5"/>
    <w:rsid w:val="00AE755D"/>
    <w:rsid w:val="00AF1178"/>
    <w:rsid w:val="00AF2528"/>
    <w:rsid w:val="00AF281E"/>
    <w:rsid w:val="00AF2FBE"/>
    <w:rsid w:val="00AF378B"/>
    <w:rsid w:val="00AF38E8"/>
    <w:rsid w:val="00AF3A2B"/>
    <w:rsid w:val="00AF6B3A"/>
    <w:rsid w:val="00AF6C1D"/>
    <w:rsid w:val="00AF7C87"/>
    <w:rsid w:val="00B00D52"/>
    <w:rsid w:val="00B04378"/>
    <w:rsid w:val="00B05712"/>
    <w:rsid w:val="00B071EF"/>
    <w:rsid w:val="00B074F7"/>
    <w:rsid w:val="00B10F8F"/>
    <w:rsid w:val="00B11B89"/>
    <w:rsid w:val="00B14693"/>
    <w:rsid w:val="00B14A82"/>
    <w:rsid w:val="00B200B0"/>
    <w:rsid w:val="00B22149"/>
    <w:rsid w:val="00B223AD"/>
    <w:rsid w:val="00B24870"/>
    <w:rsid w:val="00B270CD"/>
    <w:rsid w:val="00B27B61"/>
    <w:rsid w:val="00B3092C"/>
    <w:rsid w:val="00B3233A"/>
    <w:rsid w:val="00B33151"/>
    <w:rsid w:val="00B33A0A"/>
    <w:rsid w:val="00B340E1"/>
    <w:rsid w:val="00B350F7"/>
    <w:rsid w:val="00B3587C"/>
    <w:rsid w:val="00B35B67"/>
    <w:rsid w:val="00B35E6A"/>
    <w:rsid w:val="00B3620E"/>
    <w:rsid w:val="00B36F83"/>
    <w:rsid w:val="00B37047"/>
    <w:rsid w:val="00B40AD2"/>
    <w:rsid w:val="00B42C0D"/>
    <w:rsid w:val="00B435B9"/>
    <w:rsid w:val="00B446F0"/>
    <w:rsid w:val="00B4477F"/>
    <w:rsid w:val="00B4522C"/>
    <w:rsid w:val="00B46E2A"/>
    <w:rsid w:val="00B47333"/>
    <w:rsid w:val="00B502BF"/>
    <w:rsid w:val="00B50E18"/>
    <w:rsid w:val="00B512D6"/>
    <w:rsid w:val="00B51A04"/>
    <w:rsid w:val="00B51E66"/>
    <w:rsid w:val="00B5233E"/>
    <w:rsid w:val="00B52F29"/>
    <w:rsid w:val="00B55523"/>
    <w:rsid w:val="00B56076"/>
    <w:rsid w:val="00B60B76"/>
    <w:rsid w:val="00B61F98"/>
    <w:rsid w:val="00B65618"/>
    <w:rsid w:val="00B66435"/>
    <w:rsid w:val="00B73E1F"/>
    <w:rsid w:val="00B75623"/>
    <w:rsid w:val="00B75E9F"/>
    <w:rsid w:val="00B763B5"/>
    <w:rsid w:val="00B772EA"/>
    <w:rsid w:val="00B773E1"/>
    <w:rsid w:val="00B777EE"/>
    <w:rsid w:val="00B8049B"/>
    <w:rsid w:val="00B846B3"/>
    <w:rsid w:val="00B85EFF"/>
    <w:rsid w:val="00B9013E"/>
    <w:rsid w:val="00B9458B"/>
    <w:rsid w:val="00B94FEF"/>
    <w:rsid w:val="00B95297"/>
    <w:rsid w:val="00B95B1A"/>
    <w:rsid w:val="00BA00E6"/>
    <w:rsid w:val="00BA0B5E"/>
    <w:rsid w:val="00BA117D"/>
    <w:rsid w:val="00BA157F"/>
    <w:rsid w:val="00BA1CF2"/>
    <w:rsid w:val="00BA3659"/>
    <w:rsid w:val="00BA371C"/>
    <w:rsid w:val="00BA3F1C"/>
    <w:rsid w:val="00BA4F28"/>
    <w:rsid w:val="00BB00F7"/>
    <w:rsid w:val="00BB124E"/>
    <w:rsid w:val="00BB17C7"/>
    <w:rsid w:val="00BB338A"/>
    <w:rsid w:val="00BB3B5A"/>
    <w:rsid w:val="00BB3E87"/>
    <w:rsid w:val="00BB4B58"/>
    <w:rsid w:val="00BB4E9A"/>
    <w:rsid w:val="00BB5156"/>
    <w:rsid w:val="00BB537F"/>
    <w:rsid w:val="00BB6615"/>
    <w:rsid w:val="00BC1687"/>
    <w:rsid w:val="00BC1B1E"/>
    <w:rsid w:val="00BC2587"/>
    <w:rsid w:val="00BC5152"/>
    <w:rsid w:val="00BC58E3"/>
    <w:rsid w:val="00BC671A"/>
    <w:rsid w:val="00BC6B9A"/>
    <w:rsid w:val="00BC6E55"/>
    <w:rsid w:val="00BD0DD5"/>
    <w:rsid w:val="00BD12AE"/>
    <w:rsid w:val="00BD5DD9"/>
    <w:rsid w:val="00BD6060"/>
    <w:rsid w:val="00BD6407"/>
    <w:rsid w:val="00BD6A0E"/>
    <w:rsid w:val="00BE1DA7"/>
    <w:rsid w:val="00BE2942"/>
    <w:rsid w:val="00BE399D"/>
    <w:rsid w:val="00BE39AC"/>
    <w:rsid w:val="00BE3A16"/>
    <w:rsid w:val="00BE4BBF"/>
    <w:rsid w:val="00BE59AD"/>
    <w:rsid w:val="00BE60FB"/>
    <w:rsid w:val="00BE6C70"/>
    <w:rsid w:val="00BE6E20"/>
    <w:rsid w:val="00BE7E28"/>
    <w:rsid w:val="00BF3B11"/>
    <w:rsid w:val="00BF59BF"/>
    <w:rsid w:val="00BF5DC3"/>
    <w:rsid w:val="00BF6751"/>
    <w:rsid w:val="00BF7153"/>
    <w:rsid w:val="00BF76C1"/>
    <w:rsid w:val="00C01921"/>
    <w:rsid w:val="00C02C7E"/>
    <w:rsid w:val="00C04262"/>
    <w:rsid w:val="00C059FF"/>
    <w:rsid w:val="00C07025"/>
    <w:rsid w:val="00C10A30"/>
    <w:rsid w:val="00C11D80"/>
    <w:rsid w:val="00C12029"/>
    <w:rsid w:val="00C129B5"/>
    <w:rsid w:val="00C145B0"/>
    <w:rsid w:val="00C1466A"/>
    <w:rsid w:val="00C1477C"/>
    <w:rsid w:val="00C15300"/>
    <w:rsid w:val="00C1540F"/>
    <w:rsid w:val="00C16A55"/>
    <w:rsid w:val="00C1701A"/>
    <w:rsid w:val="00C17BC9"/>
    <w:rsid w:val="00C201EF"/>
    <w:rsid w:val="00C207A6"/>
    <w:rsid w:val="00C21E24"/>
    <w:rsid w:val="00C2331F"/>
    <w:rsid w:val="00C24DEF"/>
    <w:rsid w:val="00C261B1"/>
    <w:rsid w:val="00C279E8"/>
    <w:rsid w:val="00C30318"/>
    <w:rsid w:val="00C31314"/>
    <w:rsid w:val="00C3200F"/>
    <w:rsid w:val="00C320C0"/>
    <w:rsid w:val="00C36BFB"/>
    <w:rsid w:val="00C4086F"/>
    <w:rsid w:val="00C4094D"/>
    <w:rsid w:val="00C41545"/>
    <w:rsid w:val="00C4161E"/>
    <w:rsid w:val="00C455A8"/>
    <w:rsid w:val="00C460D8"/>
    <w:rsid w:val="00C4634A"/>
    <w:rsid w:val="00C4651B"/>
    <w:rsid w:val="00C46DB0"/>
    <w:rsid w:val="00C4741D"/>
    <w:rsid w:val="00C474CA"/>
    <w:rsid w:val="00C47650"/>
    <w:rsid w:val="00C51005"/>
    <w:rsid w:val="00C5136E"/>
    <w:rsid w:val="00C51DD1"/>
    <w:rsid w:val="00C5469A"/>
    <w:rsid w:val="00C56989"/>
    <w:rsid w:val="00C56C62"/>
    <w:rsid w:val="00C6226B"/>
    <w:rsid w:val="00C6509B"/>
    <w:rsid w:val="00C655CD"/>
    <w:rsid w:val="00C6574C"/>
    <w:rsid w:val="00C65C40"/>
    <w:rsid w:val="00C66CA5"/>
    <w:rsid w:val="00C67350"/>
    <w:rsid w:val="00C70C6E"/>
    <w:rsid w:val="00C735C2"/>
    <w:rsid w:val="00C73D08"/>
    <w:rsid w:val="00C742C7"/>
    <w:rsid w:val="00C75287"/>
    <w:rsid w:val="00C7640D"/>
    <w:rsid w:val="00C7666E"/>
    <w:rsid w:val="00C773AD"/>
    <w:rsid w:val="00C776E8"/>
    <w:rsid w:val="00C81D03"/>
    <w:rsid w:val="00C821B0"/>
    <w:rsid w:val="00C83F25"/>
    <w:rsid w:val="00C85D38"/>
    <w:rsid w:val="00C85FAD"/>
    <w:rsid w:val="00C86062"/>
    <w:rsid w:val="00C86DA4"/>
    <w:rsid w:val="00C906D4"/>
    <w:rsid w:val="00C97925"/>
    <w:rsid w:val="00C97F95"/>
    <w:rsid w:val="00CA1DC7"/>
    <w:rsid w:val="00CA28DA"/>
    <w:rsid w:val="00CA4BC1"/>
    <w:rsid w:val="00CA6F4F"/>
    <w:rsid w:val="00CA77AA"/>
    <w:rsid w:val="00CB02CF"/>
    <w:rsid w:val="00CB053B"/>
    <w:rsid w:val="00CB192E"/>
    <w:rsid w:val="00CB27B2"/>
    <w:rsid w:val="00CB2DB9"/>
    <w:rsid w:val="00CB2E94"/>
    <w:rsid w:val="00CB30BF"/>
    <w:rsid w:val="00CB5E6C"/>
    <w:rsid w:val="00CB66D4"/>
    <w:rsid w:val="00CC2175"/>
    <w:rsid w:val="00CC468C"/>
    <w:rsid w:val="00CC49B4"/>
    <w:rsid w:val="00CC4E8C"/>
    <w:rsid w:val="00CC5987"/>
    <w:rsid w:val="00CC59EF"/>
    <w:rsid w:val="00CC5E71"/>
    <w:rsid w:val="00CC7289"/>
    <w:rsid w:val="00CC77E2"/>
    <w:rsid w:val="00CC7837"/>
    <w:rsid w:val="00CC7B6E"/>
    <w:rsid w:val="00CD0DD9"/>
    <w:rsid w:val="00CD1237"/>
    <w:rsid w:val="00CD12A0"/>
    <w:rsid w:val="00CD12CC"/>
    <w:rsid w:val="00CD1CFE"/>
    <w:rsid w:val="00CD202F"/>
    <w:rsid w:val="00CD2CD4"/>
    <w:rsid w:val="00CD2E81"/>
    <w:rsid w:val="00CD44DA"/>
    <w:rsid w:val="00CD47DA"/>
    <w:rsid w:val="00CD48CA"/>
    <w:rsid w:val="00CD589A"/>
    <w:rsid w:val="00CD64CB"/>
    <w:rsid w:val="00CE0958"/>
    <w:rsid w:val="00CE0B09"/>
    <w:rsid w:val="00CE3253"/>
    <w:rsid w:val="00CE511B"/>
    <w:rsid w:val="00CE69C7"/>
    <w:rsid w:val="00CE6DCD"/>
    <w:rsid w:val="00CE74CB"/>
    <w:rsid w:val="00CF09DD"/>
    <w:rsid w:val="00CF2647"/>
    <w:rsid w:val="00CF40B8"/>
    <w:rsid w:val="00CF48DC"/>
    <w:rsid w:val="00CF60E2"/>
    <w:rsid w:val="00CF65C9"/>
    <w:rsid w:val="00CF685E"/>
    <w:rsid w:val="00CF718A"/>
    <w:rsid w:val="00CF7783"/>
    <w:rsid w:val="00D00763"/>
    <w:rsid w:val="00D01FBF"/>
    <w:rsid w:val="00D02CF5"/>
    <w:rsid w:val="00D03538"/>
    <w:rsid w:val="00D0356A"/>
    <w:rsid w:val="00D05471"/>
    <w:rsid w:val="00D06A58"/>
    <w:rsid w:val="00D06BF8"/>
    <w:rsid w:val="00D07BAD"/>
    <w:rsid w:val="00D07CFA"/>
    <w:rsid w:val="00D10AD1"/>
    <w:rsid w:val="00D11384"/>
    <w:rsid w:val="00D144B0"/>
    <w:rsid w:val="00D14A12"/>
    <w:rsid w:val="00D14EAA"/>
    <w:rsid w:val="00D16465"/>
    <w:rsid w:val="00D16C21"/>
    <w:rsid w:val="00D1714B"/>
    <w:rsid w:val="00D17AE1"/>
    <w:rsid w:val="00D209A0"/>
    <w:rsid w:val="00D211E0"/>
    <w:rsid w:val="00D21F69"/>
    <w:rsid w:val="00D22092"/>
    <w:rsid w:val="00D2215C"/>
    <w:rsid w:val="00D23E0F"/>
    <w:rsid w:val="00D23EBE"/>
    <w:rsid w:val="00D2563C"/>
    <w:rsid w:val="00D25695"/>
    <w:rsid w:val="00D26E09"/>
    <w:rsid w:val="00D26F66"/>
    <w:rsid w:val="00D275F8"/>
    <w:rsid w:val="00D27CB0"/>
    <w:rsid w:val="00D30B7C"/>
    <w:rsid w:val="00D31D50"/>
    <w:rsid w:val="00D330A9"/>
    <w:rsid w:val="00D33D55"/>
    <w:rsid w:val="00D35007"/>
    <w:rsid w:val="00D36893"/>
    <w:rsid w:val="00D368B7"/>
    <w:rsid w:val="00D43043"/>
    <w:rsid w:val="00D445BC"/>
    <w:rsid w:val="00D44E17"/>
    <w:rsid w:val="00D45150"/>
    <w:rsid w:val="00D46FF4"/>
    <w:rsid w:val="00D471F4"/>
    <w:rsid w:val="00D47BBE"/>
    <w:rsid w:val="00D52315"/>
    <w:rsid w:val="00D534AF"/>
    <w:rsid w:val="00D549A4"/>
    <w:rsid w:val="00D56792"/>
    <w:rsid w:val="00D6115C"/>
    <w:rsid w:val="00D61D5C"/>
    <w:rsid w:val="00D63B29"/>
    <w:rsid w:val="00D63EE1"/>
    <w:rsid w:val="00D64295"/>
    <w:rsid w:val="00D65F8C"/>
    <w:rsid w:val="00D67129"/>
    <w:rsid w:val="00D7002A"/>
    <w:rsid w:val="00D72D79"/>
    <w:rsid w:val="00D73C96"/>
    <w:rsid w:val="00D73F2D"/>
    <w:rsid w:val="00D746B0"/>
    <w:rsid w:val="00D74A0C"/>
    <w:rsid w:val="00D75F55"/>
    <w:rsid w:val="00D80477"/>
    <w:rsid w:val="00D82FCB"/>
    <w:rsid w:val="00D86D2A"/>
    <w:rsid w:val="00D87CD9"/>
    <w:rsid w:val="00D9084F"/>
    <w:rsid w:val="00D91059"/>
    <w:rsid w:val="00D914AE"/>
    <w:rsid w:val="00D91AA1"/>
    <w:rsid w:val="00D91DC6"/>
    <w:rsid w:val="00D951ED"/>
    <w:rsid w:val="00D95AB7"/>
    <w:rsid w:val="00D96DD0"/>
    <w:rsid w:val="00D96F27"/>
    <w:rsid w:val="00DA0A57"/>
    <w:rsid w:val="00DA4871"/>
    <w:rsid w:val="00DA609D"/>
    <w:rsid w:val="00DB10CA"/>
    <w:rsid w:val="00DB1726"/>
    <w:rsid w:val="00DB177A"/>
    <w:rsid w:val="00DB188A"/>
    <w:rsid w:val="00DB2DEF"/>
    <w:rsid w:val="00DB3A4B"/>
    <w:rsid w:val="00DB4358"/>
    <w:rsid w:val="00DB5099"/>
    <w:rsid w:val="00DB6172"/>
    <w:rsid w:val="00DB6BA2"/>
    <w:rsid w:val="00DB7423"/>
    <w:rsid w:val="00DC1B73"/>
    <w:rsid w:val="00DC1C85"/>
    <w:rsid w:val="00DC30F7"/>
    <w:rsid w:val="00DC6725"/>
    <w:rsid w:val="00DC6932"/>
    <w:rsid w:val="00DD0253"/>
    <w:rsid w:val="00DD1C35"/>
    <w:rsid w:val="00DD2C4E"/>
    <w:rsid w:val="00DD36B4"/>
    <w:rsid w:val="00DD480A"/>
    <w:rsid w:val="00DD6761"/>
    <w:rsid w:val="00DD7263"/>
    <w:rsid w:val="00DE00CD"/>
    <w:rsid w:val="00DE03C3"/>
    <w:rsid w:val="00DE0648"/>
    <w:rsid w:val="00DE06A9"/>
    <w:rsid w:val="00DE13C4"/>
    <w:rsid w:val="00DE2554"/>
    <w:rsid w:val="00DE286B"/>
    <w:rsid w:val="00DE335B"/>
    <w:rsid w:val="00DE3411"/>
    <w:rsid w:val="00DE3450"/>
    <w:rsid w:val="00DE3FEB"/>
    <w:rsid w:val="00DE494B"/>
    <w:rsid w:val="00DE548F"/>
    <w:rsid w:val="00DE5F39"/>
    <w:rsid w:val="00DE6B84"/>
    <w:rsid w:val="00DE6FB7"/>
    <w:rsid w:val="00DF0859"/>
    <w:rsid w:val="00DF115A"/>
    <w:rsid w:val="00DF1D12"/>
    <w:rsid w:val="00DF2548"/>
    <w:rsid w:val="00DF3420"/>
    <w:rsid w:val="00DF5A5D"/>
    <w:rsid w:val="00E00957"/>
    <w:rsid w:val="00E01CFF"/>
    <w:rsid w:val="00E01D1B"/>
    <w:rsid w:val="00E020CF"/>
    <w:rsid w:val="00E0340B"/>
    <w:rsid w:val="00E04A67"/>
    <w:rsid w:val="00E05251"/>
    <w:rsid w:val="00E07146"/>
    <w:rsid w:val="00E1267D"/>
    <w:rsid w:val="00E14996"/>
    <w:rsid w:val="00E16256"/>
    <w:rsid w:val="00E16EC0"/>
    <w:rsid w:val="00E20D1A"/>
    <w:rsid w:val="00E224AA"/>
    <w:rsid w:val="00E22600"/>
    <w:rsid w:val="00E2502C"/>
    <w:rsid w:val="00E25174"/>
    <w:rsid w:val="00E251ED"/>
    <w:rsid w:val="00E262CF"/>
    <w:rsid w:val="00E26566"/>
    <w:rsid w:val="00E26640"/>
    <w:rsid w:val="00E307A1"/>
    <w:rsid w:val="00E30C5D"/>
    <w:rsid w:val="00E31749"/>
    <w:rsid w:val="00E3288E"/>
    <w:rsid w:val="00E34C1D"/>
    <w:rsid w:val="00E369B8"/>
    <w:rsid w:val="00E37941"/>
    <w:rsid w:val="00E400BF"/>
    <w:rsid w:val="00E40305"/>
    <w:rsid w:val="00E40E3F"/>
    <w:rsid w:val="00E42774"/>
    <w:rsid w:val="00E43359"/>
    <w:rsid w:val="00E46EFD"/>
    <w:rsid w:val="00E473CE"/>
    <w:rsid w:val="00E47EC5"/>
    <w:rsid w:val="00E514D7"/>
    <w:rsid w:val="00E52F56"/>
    <w:rsid w:val="00E5494F"/>
    <w:rsid w:val="00E557C1"/>
    <w:rsid w:val="00E57A2B"/>
    <w:rsid w:val="00E614E1"/>
    <w:rsid w:val="00E640B3"/>
    <w:rsid w:val="00E64322"/>
    <w:rsid w:val="00E65750"/>
    <w:rsid w:val="00E65FFE"/>
    <w:rsid w:val="00E661D8"/>
    <w:rsid w:val="00E67818"/>
    <w:rsid w:val="00E72B81"/>
    <w:rsid w:val="00E739ED"/>
    <w:rsid w:val="00E75018"/>
    <w:rsid w:val="00E754E3"/>
    <w:rsid w:val="00E757B6"/>
    <w:rsid w:val="00E761BC"/>
    <w:rsid w:val="00E7677E"/>
    <w:rsid w:val="00E76BB0"/>
    <w:rsid w:val="00E77634"/>
    <w:rsid w:val="00E81845"/>
    <w:rsid w:val="00E81D10"/>
    <w:rsid w:val="00E844D5"/>
    <w:rsid w:val="00E85387"/>
    <w:rsid w:val="00E85728"/>
    <w:rsid w:val="00E85AC3"/>
    <w:rsid w:val="00E85E1C"/>
    <w:rsid w:val="00E86C24"/>
    <w:rsid w:val="00E87506"/>
    <w:rsid w:val="00E902D7"/>
    <w:rsid w:val="00E94380"/>
    <w:rsid w:val="00E95011"/>
    <w:rsid w:val="00E95E53"/>
    <w:rsid w:val="00E9685F"/>
    <w:rsid w:val="00E970E0"/>
    <w:rsid w:val="00E973DF"/>
    <w:rsid w:val="00E97E73"/>
    <w:rsid w:val="00EA1C1D"/>
    <w:rsid w:val="00EA1EFE"/>
    <w:rsid w:val="00EA51C2"/>
    <w:rsid w:val="00EA540E"/>
    <w:rsid w:val="00EB1519"/>
    <w:rsid w:val="00EB4138"/>
    <w:rsid w:val="00EB454A"/>
    <w:rsid w:val="00EB4BD4"/>
    <w:rsid w:val="00EB6E2A"/>
    <w:rsid w:val="00EB6E73"/>
    <w:rsid w:val="00EB7A6C"/>
    <w:rsid w:val="00EC02AA"/>
    <w:rsid w:val="00EC3CBE"/>
    <w:rsid w:val="00EC7C90"/>
    <w:rsid w:val="00ED0302"/>
    <w:rsid w:val="00ED497E"/>
    <w:rsid w:val="00ED535D"/>
    <w:rsid w:val="00ED5F2D"/>
    <w:rsid w:val="00ED7C19"/>
    <w:rsid w:val="00EE0AF7"/>
    <w:rsid w:val="00EE2D1F"/>
    <w:rsid w:val="00EE3B4F"/>
    <w:rsid w:val="00EE4683"/>
    <w:rsid w:val="00EE5EBC"/>
    <w:rsid w:val="00EE6866"/>
    <w:rsid w:val="00EE6B88"/>
    <w:rsid w:val="00EE6C64"/>
    <w:rsid w:val="00EE7D48"/>
    <w:rsid w:val="00EF314E"/>
    <w:rsid w:val="00EF3F65"/>
    <w:rsid w:val="00EF400C"/>
    <w:rsid w:val="00EF5A4B"/>
    <w:rsid w:val="00EF7188"/>
    <w:rsid w:val="00F01BDE"/>
    <w:rsid w:val="00F02FED"/>
    <w:rsid w:val="00F05367"/>
    <w:rsid w:val="00F05709"/>
    <w:rsid w:val="00F05896"/>
    <w:rsid w:val="00F06E32"/>
    <w:rsid w:val="00F0756A"/>
    <w:rsid w:val="00F079F5"/>
    <w:rsid w:val="00F10C2E"/>
    <w:rsid w:val="00F138D8"/>
    <w:rsid w:val="00F146D3"/>
    <w:rsid w:val="00F15000"/>
    <w:rsid w:val="00F15563"/>
    <w:rsid w:val="00F16908"/>
    <w:rsid w:val="00F205AD"/>
    <w:rsid w:val="00F213B7"/>
    <w:rsid w:val="00F22ECE"/>
    <w:rsid w:val="00F2420C"/>
    <w:rsid w:val="00F25BCE"/>
    <w:rsid w:val="00F26914"/>
    <w:rsid w:val="00F26B57"/>
    <w:rsid w:val="00F27D73"/>
    <w:rsid w:val="00F309F6"/>
    <w:rsid w:val="00F319F8"/>
    <w:rsid w:val="00F347B4"/>
    <w:rsid w:val="00F3499B"/>
    <w:rsid w:val="00F34FC7"/>
    <w:rsid w:val="00F36D96"/>
    <w:rsid w:val="00F37607"/>
    <w:rsid w:val="00F400A2"/>
    <w:rsid w:val="00F40DBF"/>
    <w:rsid w:val="00F41CE0"/>
    <w:rsid w:val="00F433B8"/>
    <w:rsid w:val="00F433BB"/>
    <w:rsid w:val="00F46531"/>
    <w:rsid w:val="00F469E7"/>
    <w:rsid w:val="00F47B08"/>
    <w:rsid w:val="00F50629"/>
    <w:rsid w:val="00F507EB"/>
    <w:rsid w:val="00F50D17"/>
    <w:rsid w:val="00F51B99"/>
    <w:rsid w:val="00F525AD"/>
    <w:rsid w:val="00F52835"/>
    <w:rsid w:val="00F55CA6"/>
    <w:rsid w:val="00F55D00"/>
    <w:rsid w:val="00F56627"/>
    <w:rsid w:val="00F619D9"/>
    <w:rsid w:val="00F62DF1"/>
    <w:rsid w:val="00F638E8"/>
    <w:rsid w:val="00F64622"/>
    <w:rsid w:val="00F64C28"/>
    <w:rsid w:val="00F6554C"/>
    <w:rsid w:val="00F65BAB"/>
    <w:rsid w:val="00F65FD5"/>
    <w:rsid w:val="00F6703D"/>
    <w:rsid w:val="00F7022A"/>
    <w:rsid w:val="00F7149E"/>
    <w:rsid w:val="00F726A8"/>
    <w:rsid w:val="00F72837"/>
    <w:rsid w:val="00F733E0"/>
    <w:rsid w:val="00F73791"/>
    <w:rsid w:val="00F73943"/>
    <w:rsid w:val="00F7499E"/>
    <w:rsid w:val="00F75121"/>
    <w:rsid w:val="00F75B1F"/>
    <w:rsid w:val="00F80648"/>
    <w:rsid w:val="00F81665"/>
    <w:rsid w:val="00F8557F"/>
    <w:rsid w:val="00F860E2"/>
    <w:rsid w:val="00F914B8"/>
    <w:rsid w:val="00F9198B"/>
    <w:rsid w:val="00F92AFF"/>
    <w:rsid w:val="00F94575"/>
    <w:rsid w:val="00F952F6"/>
    <w:rsid w:val="00F9540E"/>
    <w:rsid w:val="00F9583D"/>
    <w:rsid w:val="00FA07E2"/>
    <w:rsid w:val="00FA0E56"/>
    <w:rsid w:val="00FA1233"/>
    <w:rsid w:val="00FA30B1"/>
    <w:rsid w:val="00FA35C2"/>
    <w:rsid w:val="00FA3876"/>
    <w:rsid w:val="00FA44A6"/>
    <w:rsid w:val="00FA50F9"/>
    <w:rsid w:val="00FA5CC4"/>
    <w:rsid w:val="00FA7246"/>
    <w:rsid w:val="00FA7614"/>
    <w:rsid w:val="00FB01E5"/>
    <w:rsid w:val="00FB0B40"/>
    <w:rsid w:val="00FB1C2F"/>
    <w:rsid w:val="00FB21DF"/>
    <w:rsid w:val="00FB2AE9"/>
    <w:rsid w:val="00FB3337"/>
    <w:rsid w:val="00FB3B80"/>
    <w:rsid w:val="00FB61F1"/>
    <w:rsid w:val="00FC0004"/>
    <w:rsid w:val="00FC0F20"/>
    <w:rsid w:val="00FC1758"/>
    <w:rsid w:val="00FC1886"/>
    <w:rsid w:val="00FC3FBD"/>
    <w:rsid w:val="00FC3FD9"/>
    <w:rsid w:val="00FC4141"/>
    <w:rsid w:val="00FC5C1C"/>
    <w:rsid w:val="00FC6099"/>
    <w:rsid w:val="00FC63CC"/>
    <w:rsid w:val="00FC7A5E"/>
    <w:rsid w:val="00FD0756"/>
    <w:rsid w:val="00FD0F0A"/>
    <w:rsid w:val="00FD1E69"/>
    <w:rsid w:val="00FD27D2"/>
    <w:rsid w:val="00FD356E"/>
    <w:rsid w:val="00FD4197"/>
    <w:rsid w:val="00FD5E20"/>
    <w:rsid w:val="00FD6D0D"/>
    <w:rsid w:val="00FD7F6B"/>
    <w:rsid w:val="00FE082C"/>
    <w:rsid w:val="00FE0998"/>
    <w:rsid w:val="00FE116F"/>
    <w:rsid w:val="00FE3025"/>
    <w:rsid w:val="00FE4388"/>
    <w:rsid w:val="00FE55F9"/>
    <w:rsid w:val="00FE565D"/>
    <w:rsid w:val="00FE7860"/>
    <w:rsid w:val="00FF0295"/>
    <w:rsid w:val="00FF115E"/>
    <w:rsid w:val="00FF1511"/>
    <w:rsid w:val="00FF2C89"/>
    <w:rsid w:val="00FF324F"/>
    <w:rsid w:val="00FF3C04"/>
    <w:rsid w:val="00FF64C4"/>
    <w:rsid w:val="00FF7DF2"/>
    <w:rsid w:val="00FF7EB9"/>
    <w:rsid w:val="0F4FA480"/>
    <w:rsid w:val="487FF956"/>
    <w:rsid w:val="48B76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docId w15:val="{C7732153-2983-4169-B271-FE7CD7266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586"/>
    <w:rPr>
      <w:sz w:val="24"/>
      <w:szCs w:val="24"/>
    </w:rPr>
  </w:style>
  <w:style w:type="paragraph" w:styleId="Heading1">
    <w:name w:val="heading 1"/>
    <w:basedOn w:val="Normal"/>
    <w:next w:val="Normal"/>
    <w:link w:val="Heading1Char"/>
    <w:qFormat/>
    <w:rsid w:val="005C23DC"/>
    <w:pPr>
      <w:keepNext/>
      <w:spacing w:before="240" w:after="60"/>
      <w:outlineLvl w:val="0"/>
    </w:pPr>
    <w:rPr>
      <w:rFonts w:ascii="Arial" w:hAnsi="Arial" w:cs="Arial"/>
      <w:b/>
      <w:bCs/>
      <w:kern w:val="32"/>
      <w:sz w:val="32"/>
      <w:szCs w:val="32"/>
    </w:rPr>
  </w:style>
  <w:style w:type="paragraph" w:styleId="Heading2">
    <w:name w:val="heading 2"/>
    <w:aliases w:val="TOC 11,h2"/>
    <w:basedOn w:val="Normal"/>
    <w:next w:val="Normal"/>
    <w:link w:val="Heading2Char"/>
    <w:qFormat/>
    <w:rsid w:val="005C23DC"/>
    <w:pPr>
      <w:keepNext/>
      <w:spacing w:before="240" w:after="60"/>
      <w:outlineLvl w:val="1"/>
    </w:pPr>
    <w:rPr>
      <w:rFonts w:ascii="Arial" w:hAnsi="Arial" w:cs="Arial"/>
      <w:b/>
      <w:bCs/>
      <w:i/>
      <w:iCs/>
      <w:sz w:val="28"/>
      <w:szCs w:val="28"/>
    </w:rPr>
  </w:style>
  <w:style w:type="paragraph" w:styleId="Heading3">
    <w:name w:val="heading 3"/>
    <w:aliases w:val="H3"/>
    <w:basedOn w:val="Normal"/>
    <w:next w:val="BodyText3"/>
    <w:qFormat/>
    <w:rsid w:val="005C23DC"/>
    <w:pPr>
      <w:keepNext/>
      <w:tabs>
        <w:tab w:val="left" w:pos="810"/>
        <w:tab w:val="num" w:pos="1584"/>
      </w:tabs>
      <w:spacing w:before="240" w:after="60"/>
      <w:ind w:left="1584" w:hanging="1440"/>
      <w:outlineLvl w:val="2"/>
    </w:pPr>
    <w:rPr>
      <w:b/>
    </w:rPr>
  </w:style>
  <w:style w:type="paragraph" w:styleId="Heading4">
    <w:name w:val="heading 4"/>
    <w:aliases w:val="H4"/>
    <w:basedOn w:val="Normal"/>
    <w:next w:val="Normal"/>
    <w:qFormat/>
    <w:rsid w:val="005C23DC"/>
    <w:pPr>
      <w:keepNext/>
      <w:tabs>
        <w:tab w:val="num" w:pos="1152"/>
      </w:tabs>
      <w:spacing w:before="100" w:after="100"/>
      <w:ind w:left="1152" w:hanging="936"/>
      <w:outlineLvl w:val="3"/>
    </w:pPr>
    <w:rPr>
      <w:b/>
      <w:i/>
    </w:rPr>
  </w:style>
  <w:style w:type="paragraph" w:styleId="Heading5">
    <w:name w:val="heading 5"/>
    <w:basedOn w:val="Normal"/>
    <w:next w:val="Normal"/>
    <w:qFormat/>
    <w:rsid w:val="00734AEF"/>
    <w:pPr>
      <w:keepNext/>
      <w:tabs>
        <w:tab w:val="left" w:pos="720"/>
      </w:tabs>
      <w:suppressAutoHyphens/>
      <w:ind w:left="1440" w:hanging="1440"/>
      <w:jc w:val="center"/>
      <w:outlineLvl w:val="4"/>
    </w:pPr>
    <w:rPr>
      <w:spacing w:val="-3"/>
      <w:sz w:val="32"/>
      <w:szCs w:val="20"/>
    </w:rPr>
  </w:style>
  <w:style w:type="paragraph" w:styleId="Heading6">
    <w:name w:val="heading 6"/>
    <w:basedOn w:val="Normal"/>
    <w:next w:val="Normal"/>
    <w:qFormat/>
    <w:rsid w:val="005C23DC"/>
    <w:pPr>
      <w:spacing w:before="240" w:after="60"/>
      <w:outlineLvl w:val="5"/>
    </w:pPr>
    <w:rPr>
      <w:b/>
      <w:bCs/>
      <w:sz w:val="22"/>
      <w:szCs w:val="22"/>
    </w:rPr>
  </w:style>
  <w:style w:type="paragraph" w:styleId="Heading7">
    <w:name w:val="heading 7"/>
    <w:basedOn w:val="Normal"/>
    <w:next w:val="Normal"/>
    <w:qFormat/>
    <w:rsid w:val="005C23DC"/>
    <w:pPr>
      <w:tabs>
        <w:tab w:val="num" w:pos="4032"/>
      </w:tabs>
      <w:spacing w:before="240" w:after="60"/>
      <w:ind w:left="4032" w:hanging="3600"/>
      <w:outlineLvl w:val="6"/>
    </w:pPr>
    <w:rPr>
      <w:rFonts w:ascii="Arial" w:hAnsi="Arial"/>
      <w:sz w:val="20"/>
      <w:szCs w:val="20"/>
    </w:rPr>
  </w:style>
  <w:style w:type="paragraph" w:styleId="Heading8">
    <w:name w:val="heading 8"/>
    <w:basedOn w:val="Normal"/>
    <w:next w:val="Normal"/>
    <w:qFormat/>
    <w:rsid w:val="005C23DC"/>
    <w:pPr>
      <w:tabs>
        <w:tab w:val="num" w:pos="4608"/>
      </w:tabs>
      <w:spacing w:before="240" w:after="60"/>
      <w:ind w:left="4608" w:hanging="4104"/>
      <w:outlineLvl w:val="7"/>
    </w:pPr>
    <w:rPr>
      <w:rFonts w:ascii="Arial" w:hAnsi="Arial"/>
      <w:i/>
      <w:sz w:val="20"/>
      <w:szCs w:val="20"/>
    </w:rPr>
  </w:style>
  <w:style w:type="paragraph" w:styleId="Heading9">
    <w:name w:val="heading 9"/>
    <w:basedOn w:val="Normal"/>
    <w:next w:val="Normal"/>
    <w:qFormat/>
    <w:rsid w:val="005C23DC"/>
    <w:pPr>
      <w:tabs>
        <w:tab w:val="num" w:pos="5184"/>
      </w:tabs>
      <w:spacing w:before="240" w:after="60"/>
      <w:ind w:left="5184" w:hanging="4608"/>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szCs w:val="20"/>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szCs w:val="20"/>
    </w:rPr>
  </w:style>
  <w:style w:type="paragraph" w:styleId="BodyTextIndent">
    <w:name w:val="Body Text Indent"/>
    <w:basedOn w:val="Normal"/>
    <w:link w:val="BodyTextIndentChar"/>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uiPriority w:val="99"/>
    <w:semiHidden/>
    <w:rsid w:val="005C23DC"/>
    <w:rPr>
      <w:sz w:val="20"/>
      <w:szCs w:val="20"/>
    </w:rPr>
  </w:style>
  <w:style w:type="paragraph" w:styleId="BodyText3">
    <w:name w:val="Body Text 3"/>
    <w:basedOn w:val="Normal"/>
    <w:rsid w:val="005C23DC"/>
    <w:pPr>
      <w:spacing w:after="120"/>
    </w:pPr>
    <w:rPr>
      <w:sz w:val="16"/>
      <w:szCs w:val="16"/>
    </w:rPr>
  </w:style>
  <w:style w:type="paragraph" w:styleId="Title">
    <w:name w:val="Title"/>
    <w:basedOn w:val="Normal"/>
    <w:qFormat/>
    <w:rsid w:val="0031166F"/>
    <w:pPr>
      <w:spacing w:before="240" w:after="60"/>
      <w:jc w:val="center"/>
      <w:outlineLvl w:val="0"/>
    </w:pPr>
    <w:rPr>
      <w:b/>
      <w:kern w:val="28"/>
      <w:sz w:val="32"/>
      <w:szCs w:val="20"/>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szCs w:val="20"/>
    </w:rPr>
  </w:style>
  <w:style w:type="paragraph" w:customStyle="1" w:styleId="Heading11">
    <w:name w:val="Heading 11"/>
    <w:aliases w:val="Appendix"/>
    <w:basedOn w:val="Heading1"/>
    <w:rsid w:val="00716672"/>
    <w:pPr>
      <w:numPr>
        <w:numId w:val="3"/>
      </w:numPr>
      <w:spacing w:after="120"/>
    </w:pPr>
    <w:rPr>
      <w:rFonts w:ascii="Times New Roman" w:hAnsi="Times New Roman" w:cs="Times New Roman"/>
      <w:bCs w:val="0"/>
      <w:kern w:val="0"/>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szCs w:val="20"/>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0813C2"/>
    <w:pPr>
      <w:widowControl w:val="0"/>
      <w:tabs>
        <w:tab w:val="center" w:pos="4320"/>
        <w:tab w:val="right" w:pos="8640"/>
      </w:tabs>
    </w:pPr>
    <w:rPr>
      <w:rFonts w:ascii="Arial" w:eastAsia="Batang" w:hAnsi="Arial"/>
      <w:szCs w:val="20"/>
    </w:rPr>
  </w:style>
  <w:style w:type="paragraph" w:customStyle="1" w:styleId="DefaultText">
    <w:name w:val="Default Text"/>
    <w:basedOn w:val="Normal"/>
    <w:rsid w:val="00134710"/>
    <w:pPr>
      <w:overflowPunct w:val="0"/>
      <w:autoSpaceDE w:val="0"/>
      <w:autoSpaceDN w:val="0"/>
      <w:adjustRightInd w:val="0"/>
      <w:textAlignment w:val="baseline"/>
    </w:pPr>
    <w:rPr>
      <w:szCs w:val="20"/>
    </w:rPr>
  </w:style>
  <w:style w:type="paragraph" w:customStyle="1" w:styleId="SubList">
    <w:name w:val="SubList"/>
    <w:basedOn w:val="List"/>
    <w:rsid w:val="00134710"/>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440"/>
    </w:pPr>
    <w:rPr>
      <w:rFonts w:ascii="Times" w:hAnsi="Times"/>
      <w:szCs w:val="20"/>
    </w:rPr>
  </w:style>
  <w:style w:type="paragraph" w:styleId="List">
    <w:name w:val="List"/>
    <w:basedOn w:val="Normal"/>
    <w:rsid w:val="00134710"/>
    <w:pPr>
      <w:ind w:left="360" w:hanging="360"/>
    </w:pPr>
  </w:style>
  <w:style w:type="character" w:styleId="FollowedHyperlink">
    <w:name w:val="FollowedHyperlink"/>
    <w:rsid w:val="008A7079"/>
    <w:rPr>
      <w:color w:val="800080"/>
      <w:u w:val="single"/>
    </w:rPr>
  </w:style>
  <w:style w:type="paragraph" w:customStyle="1" w:styleId="Numberedlist2">
    <w:name w:val="Numbered list 2"/>
    <w:basedOn w:val="BodyText2"/>
    <w:rsid w:val="001865FE"/>
    <w:pPr>
      <w:numPr>
        <w:numId w:val="4"/>
      </w:numPr>
      <w:tabs>
        <w:tab w:val="left" w:pos="1440"/>
        <w:tab w:val="left" w:pos="4320"/>
        <w:tab w:val="left" w:pos="7200"/>
        <w:tab w:val="left" w:pos="9539"/>
      </w:tabs>
      <w:spacing w:before="60" w:after="60" w:line="240" w:lineRule="auto"/>
      <w:ind w:right="360"/>
    </w:pPr>
    <w:rPr>
      <w:spacing w:val="-5"/>
      <w:szCs w:val="20"/>
    </w:rPr>
  </w:style>
  <w:style w:type="paragraph" w:styleId="NormalWeb">
    <w:name w:val="Normal (Web)"/>
    <w:basedOn w:val="Normal"/>
    <w:rsid w:val="008B3E2C"/>
    <w:pPr>
      <w:spacing w:before="100" w:beforeAutospacing="1" w:after="100" w:afterAutospacing="1"/>
    </w:pPr>
    <w:rPr>
      <w:rFonts w:ascii="Verdana" w:hAnsi="Verdana"/>
      <w:color w:val="000000"/>
      <w:sz w:val="19"/>
      <w:szCs w:val="19"/>
    </w:rPr>
  </w:style>
  <w:style w:type="character" w:customStyle="1" w:styleId="Heading2Char">
    <w:name w:val="Heading 2 Char"/>
    <w:aliases w:val="TOC 11 Char,h2 Char"/>
    <w:link w:val="Heading2"/>
    <w:rsid w:val="00210BB2"/>
    <w:rPr>
      <w:rFonts w:ascii="Arial" w:hAnsi="Arial" w:cs="Arial"/>
      <w:b/>
      <w:bCs/>
      <w:i/>
      <w:iCs/>
      <w:sz w:val="28"/>
      <w:szCs w:val="28"/>
      <w:lang w:val="en-US" w:eastAsia="en-US" w:bidi="ar-SA"/>
    </w:rPr>
  </w:style>
  <w:style w:type="paragraph" w:customStyle="1" w:styleId="-bul2-070">
    <w:name w:val="-bul2-070"/>
    <w:basedOn w:val="Normal"/>
    <w:rsid w:val="00210BB2"/>
    <w:pPr>
      <w:tabs>
        <w:tab w:val="num" w:pos="1512"/>
      </w:tabs>
      <w:spacing w:after="120"/>
      <w:ind w:left="1512" w:hanging="504"/>
      <w:jc w:val="both"/>
    </w:pPr>
    <w:rPr>
      <w:szCs w:val="20"/>
    </w:rPr>
  </w:style>
  <w:style w:type="character" w:customStyle="1" w:styleId="BodyTextChar1">
    <w:name w:val="Body Text Char1"/>
    <w:link w:val="BodyText"/>
    <w:rsid w:val="0079637C"/>
    <w:rPr>
      <w:sz w:val="24"/>
      <w:szCs w:val="24"/>
      <w:lang w:val="en-US" w:eastAsia="en-US" w:bidi="ar-SA"/>
    </w:rPr>
  </w:style>
  <w:style w:type="character" w:customStyle="1" w:styleId="Heading1Char">
    <w:name w:val="Heading 1 Char"/>
    <w:link w:val="Heading1"/>
    <w:rsid w:val="00551DA0"/>
    <w:rPr>
      <w:rFonts w:ascii="Arial" w:hAnsi="Arial" w:cs="Arial"/>
      <w:b/>
      <w:bCs/>
      <w:kern w:val="32"/>
      <w:sz w:val="32"/>
      <w:szCs w:val="32"/>
      <w:lang w:val="en-US" w:eastAsia="en-US" w:bidi="ar-SA"/>
    </w:rPr>
  </w:style>
  <w:style w:type="character" w:customStyle="1" w:styleId="defaulttext1">
    <w:name w:val="defaulttext1"/>
    <w:rsid w:val="00551DA0"/>
    <w:rPr>
      <w:rFonts w:ascii="Arial" w:hAnsi="Arial" w:cs="Arial" w:hint="default"/>
      <w:b w:val="0"/>
      <w:bCs w:val="0"/>
      <w:color w:val="000000"/>
      <w:sz w:val="20"/>
      <w:szCs w:val="20"/>
    </w:rPr>
  </w:style>
  <w:style w:type="character" w:customStyle="1" w:styleId="BodyText2Char">
    <w:name w:val="Body Text 2 Char"/>
    <w:link w:val="BodyText2"/>
    <w:rsid w:val="00551DA0"/>
    <w:rPr>
      <w:sz w:val="24"/>
      <w:szCs w:val="24"/>
      <w:lang w:val="en-US" w:eastAsia="en-US" w:bidi="ar-SA"/>
    </w:rPr>
  </w:style>
  <w:style w:type="character" w:customStyle="1" w:styleId="BodyTextChar">
    <w:name w:val="Body Text Char"/>
    <w:rsid w:val="008801F3"/>
    <w:rPr>
      <w:sz w:val="24"/>
      <w:szCs w:val="24"/>
      <w:lang w:val="en-US" w:eastAsia="en-US" w:bidi="ar-SA"/>
    </w:rPr>
  </w:style>
  <w:style w:type="paragraph" w:customStyle="1" w:styleId="HeadingBase">
    <w:name w:val="Heading Base"/>
    <w:basedOn w:val="Normal"/>
    <w:next w:val="BodyText"/>
    <w:rsid w:val="00462AC7"/>
    <w:pPr>
      <w:keepNext/>
      <w:keepLines/>
      <w:spacing w:before="140" w:line="220" w:lineRule="atLeast"/>
    </w:pPr>
    <w:rPr>
      <w:spacing w:val="-4"/>
      <w:kern w:val="28"/>
      <w:sz w:val="22"/>
    </w:rPr>
  </w:style>
  <w:style w:type="paragraph" w:styleId="CommentSubject">
    <w:name w:val="annotation subject"/>
    <w:basedOn w:val="CommentText"/>
    <w:next w:val="CommentText"/>
    <w:semiHidden/>
    <w:rsid w:val="003B474C"/>
    <w:rPr>
      <w:b/>
      <w:bCs/>
    </w:rPr>
  </w:style>
  <w:style w:type="paragraph" w:customStyle="1" w:styleId="Style11pt">
    <w:name w:val="Style 11 pt"/>
    <w:basedOn w:val="Normal"/>
    <w:link w:val="Style11ptChar"/>
    <w:autoRedefine/>
    <w:rsid w:val="00CC59EF"/>
    <w:pPr>
      <w:suppressAutoHyphens/>
      <w:ind w:left="346"/>
    </w:pPr>
    <w:rPr>
      <w:spacing w:val="-3"/>
      <w:sz w:val="22"/>
      <w:szCs w:val="22"/>
    </w:rPr>
  </w:style>
  <w:style w:type="character" w:customStyle="1" w:styleId="Style11ptChar">
    <w:name w:val="Style 11 pt Char"/>
    <w:link w:val="Style11pt"/>
    <w:rsid w:val="00CC59EF"/>
    <w:rPr>
      <w:spacing w:val="-3"/>
      <w:sz w:val="22"/>
      <w:szCs w:val="22"/>
      <w:lang w:val="en-US" w:eastAsia="en-US" w:bidi="ar-SA"/>
    </w:rPr>
  </w:style>
  <w:style w:type="character" w:customStyle="1" w:styleId="BodyTextIndentChar">
    <w:name w:val="Body Text Indent Char"/>
    <w:link w:val="BodyTextIndent"/>
    <w:rsid w:val="005C3894"/>
    <w:rPr>
      <w:sz w:val="24"/>
      <w:szCs w:val="24"/>
    </w:rPr>
  </w:style>
  <w:style w:type="character" w:customStyle="1" w:styleId="BodyTextIndent2Char">
    <w:name w:val="Body Text Indent 2 Char"/>
    <w:link w:val="BodyTextIndent2"/>
    <w:rsid w:val="00820764"/>
    <w:rPr>
      <w:spacing w:val="-3"/>
      <w:sz w:val="24"/>
    </w:rPr>
  </w:style>
  <w:style w:type="paragraph" w:styleId="ListParagraph">
    <w:name w:val="List Paragraph"/>
    <w:basedOn w:val="Normal"/>
    <w:qFormat/>
    <w:rsid w:val="00B763B5"/>
    <w:pPr>
      <w:ind w:left="720"/>
    </w:pPr>
  </w:style>
  <w:style w:type="paragraph" w:styleId="NoSpacing">
    <w:name w:val="No Spacing"/>
    <w:uiPriority w:val="1"/>
    <w:qFormat/>
    <w:rsid w:val="0009317C"/>
    <w:rPr>
      <w:rFonts w:ascii="Calibri" w:eastAsia="Calibri" w:hAnsi="Calibri"/>
      <w:sz w:val="22"/>
      <w:szCs w:val="22"/>
    </w:rPr>
  </w:style>
  <w:style w:type="paragraph" w:customStyle="1" w:styleId="Numberlist1">
    <w:name w:val="Number list 1"/>
    <w:basedOn w:val="BodyText"/>
    <w:rsid w:val="003A7109"/>
    <w:pPr>
      <w:numPr>
        <w:numId w:val="7"/>
      </w:numPr>
      <w:spacing w:before="60" w:after="60"/>
      <w:ind w:right="360"/>
    </w:pPr>
    <w:rPr>
      <w:spacing w:val="-5"/>
      <w:szCs w:val="20"/>
    </w:rPr>
  </w:style>
  <w:style w:type="character" w:customStyle="1" w:styleId="CommentTextChar">
    <w:name w:val="Comment Text Char"/>
    <w:basedOn w:val="DefaultParagraphFont"/>
    <w:link w:val="CommentText"/>
    <w:uiPriority w:val="99"/>
    <w:semiHidden/>
    <w:locked/>
    <w:rsid w:val="005138E9"/>
  </w:style>
  <w:style w:type="paragraph" w:customStyle="1" w:styleId="NewText">
    <w:name w:val="New Text"/>
    <w:qFormat/>
    <w:rsid w:val="00EF314E"/>
    <w:pPr>
      <w:spacing w:after="120"/>
      <w:ind w:left="360"/>
    </w:pPr>
    <w:rPr>
      <w:rFonts w:ascii="Arial" w:hAnsi="Arial" w:cs="Arial"/>
    </w:rPr>
  </w:style>
  <w:style w:type="paragraph" w:customStyle="1" w:styleId="Alphabeticalbulletslvl3">
    <w:name w:val="Alphabetical bullets lvl 3"/>
    <w:qFormat/>
    <w:rsid w:val="00EF314E"/>
    <w:pPr>
      <w:numPr>
        <w:ilvl w:val="1"/>
        <w:numId w:val="9"/>
      </w:numPr>
      <w:spacing w:after="120"/>
    </w:pPr>
    <w:rPr>
      <w:rFonts w:ascii="Arial" w:hAnsi="Arial" w:cs="Arial"/>
    </w:rPr>
  </w:style>
  <w:style w:type="paragraph" w:customStyle="1" w:styleId="NumberedBulletslvl2">
    <w:name w:val="Numbered Bullets lvl 2"/>
    <w:qFormat/>
    <w:rsid w:val="00EF314E"/>
    <w:pPr>
      <w:numPr>
        <w:ilvl w:val="1"/>
        <w:numId w:val="10"/>
      </w:numPr>
      <w:spacing w:after="120"/>
    </w:pPr>
    <w:rPr>
      <w:rFonts w:ascii="Arial" w:hAnsi="Arial" w:cs="Arial"/>
    </w:rPr>
  </w:style>
  <w:style w:type="paragraph" w:styleId="Revision">
    <w:name w:val="Revision"/>
    <w:hidden/>
    <w:uiPriority w:val="99"/>
    <w:semiHidden/>
    <w:rsid w:val="008323D2"/>
    <w:rPr>
      <w:sz w:val="24"/>
      <w:szCs w:val="24"/>
    </w:rPr>
  </w:style>
  <w:style w:type="character" w:customStyle="1" w:styleId="FooterChar">
    <w:name w:val="Footer Char"/>
    <w:basedOn w:val="DefaultParagraphFont"/>
    <w:link w:val="Footer"/>
    <w:uiPriority w:val="99"/>
    <w:rsid w:val="004E7FA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00963">
      <w:bodyDiv w:val="1"/>
      <w:marLeft w:val="0"/>
      <w:marRight w:val="0"/>
      <w:marTop w:val="0"/>
      <w:marBottom w:val="0"/>
      <w:divBdr>
        <w:top w:val="none" w:sz="0" w:space="0" w:color="auto"/>
        <w:left w:val="none" w:sz="0" w:space="0" w:color="auto"/>
        <w:bottom w:val="none" w:sz="0" w:space="0" w:color="auto"/>
        <w:right w:val="none" w:sz="0" w:space="0" w:color="auto"/>
      </w:divBdr>
    </w:div>
    <w:div w:id="86734542">
      <w:bodyDiv w:val="1"/>
      <w:marLeft w:val="0"/>
      <w:marRight w:val="0"/>
      <w:marTop w:val="0"/>
      <w:marBottom w:val="0"/>
      <w:divBdr>
        <w:top w:val="none" w:sz="0" w:space="0" w:color="auto"/>
        <w:left w:val="none" w:sz="0" w:space="0" w:color="auto"/>
        <w:bottom w:val="none" w:sz="0" w:space="0" w:color="auto"/>
        <w:right w:val="none" w:sz="0" w:space="0" w:color="auto"/>
      </w:divBdr>
    </w:div>
    <w:div w:id="328798856">
      <w:bodyDiv w:val="1"/>
      <w:marLeft w:val="0"/>
      <w:marRight w:val="0"/>
      <w:marTop w:val="0"/>
      <w:marBottom w:val="0"/>
      <w:divBdr>
        <w:top w:val="none" w:sz="0" w:space="0" w:color="auto"/>
        <w:left w:val="none" w:sz="0" w:space="0" w:color="auto"/>
        <w:bottom w:val="none" w:sz="0" w:space="0" w:color="auto"/>
        <w:right w:val="none" w:sz="0" w:space="0" w:color="auto"/>
      </w:divBdr>
    </w:div>
    <w:div w:id="369961654">
      <w:bodyDiv w:val="1"/>
      <w:marLeft w:val="0"/>
      <w:marRight w:val="0"/>
      <w:marTop w:val="0"/>
      <w:marBottom w:val="0"/>
      <w:divBdr>
        <w:top w:val="none" w:sz="0" w:space="0" w:color="auto"/>
        <w:left w:val="none" w:sz="0" w:space="0" w:color="auto"/>
        <w:bottom w:val="none" w:sz="0" w:space="0" w:color="auto"/>
        <w:right w:val="none" w:sz="0" w:space="0" w:color="auto"/>
      </w:divBdr>
    </w:div>
    <w:div w:id="509567510">
      <w:bodyDiv w:val="1"/>
      <w:marLeft w:val="0"/>
      <w:marRight w:val="0"/>
      <w:marTop w:val="0"/>
      <w:marBottom w:val="0"/>
      <w:divBdr>
        <w:top w:val="none" w:sz="0" w:space="0" w:color="auto"/>
        <w:left w:val="none" w:sz="0" w:space="0" w:color="auto"/>
        <w:bottom w:val="none" w:sz="0" w:space="0" w:color="auto"/>
        <w:right w:val="none" w:sz="0" w:space="0" w:color="auto"/>
      </w:divBdr>
    </w:div>
    <w:div w:id="799231670">
      <w:bodyDiv w:val="1"/>
      <w:marLeft w:val="0"/>
      <w:marRight w:val="0"/>
      <w:marTop w:val="0"/>
      <w:marBottom w:val="0"/>
      <w:divBdr>
        <w:top w:val="none" w:sz="0" w:space="0" w:color="auto"/>
        <w:left w:val="none" w:sz="0" w:space="0" w:color="auto"/>
        <w:bottom w:val="none" w:sz="0" w:space="0" w:color="auto"/>
        <w:right w:val="none" w:sz="0" w:space="0" w:color="auto"/>
      </w:divBdr>
    </w:div>
    <w:div w:id="810757797">
      <w:bodyDiv w:val="1"/>
      <w:marLeft w:val="0"/>
      <w:marRight w:val="0"/>
      <w:marTop w:val="0"/>
      <w:marBottom w:val="0"/>
      <w:divBdr>
        <w:top w:val="none" w:sz="0" w:space="0" w:color="auto"/>
        <w:left w:val="none" w:sz="0" w:space="0" w:color="auto"/>
        <w:bottom w:val="none" w:sz="0" w:space="0" w:color="auto"/>
        <w:right w:val="none" w:sz="0" w:space="0" w:color="auto"/>
      </w:divBdr>
    </w:div>
    <w:div w:id="845098771">
      <w:bodyDiv w:val="1"/>
      <w:marLeft w:val="0"/>
      <w:marRight w:val="0"/>
      <w:marTop w:val="0"/>
      <w:marBottom w:val="0"/>
      <w:divBdr>
        <w:top w:val="none" w:sz="0" w:space="0" w:color="auto"/>
        <w:left w:val="none" w:sz="0" w:space="0" w:color="auto"/>
        <w:bottom w:val="none" w:sz="0" w:space="0" w:color="auto"/>
        <w:right w:val="none" w:sz="0" w:space="0" w:color="auto"/>
      </w:divBdr>
    </w:div>
    <w:div w:id="976034774">
      <w:bodyDiv w:val="1"/>
      <w:marLeft w:val="0"/>
      <w:marRight w:val="0"/>
      <w:marTop w:val="0"/>
      <w:marBottom w:val="0"/>
      <w:divBdr>
        <w:top w:val="none" w:sz="0" w:space="0" w:color="auto"/>
        <w:left w:val="none" w:sz="0" w:space="0" w:color="auto"/>
        <w:bottom w:val="none" w:sz="0" w:space="0" w:color="auto"/>
        <w:right w:val="none" w:sz="0" w:space="0" w:color="auto"/>
      </w:divBdr>
    </w:div>
    <w:div w:id="1013804045">
      <w:bodyDiv w:val="1"/>
      <w:marLeft w:val="0"/>
      <w:marRight w:val="0"/>
      <w:marTop w:val="0"/>
      <w:marBottom w:val="0"/>
      <w:divBdr>
        <w:top w:val="none" w:sz="0" w:space="0" w:color="auto"/>
        <w:left w:val="none" w:sz="0" w:space="0" w:color="auto"/>
        <w:bottom w:val="none" w:sz="0" w:space="0" w:color="auto"/>
        <w:right w:val="none" w:sz="0" w:space="0" w:color="auto"/>
      </w:divBdr>
      <w:divsChild>
        <w:div w:id="191693599">
          <w:marLeft w:val="0"/>
          <w:marRight w:val="0"/>
          <w:marTop w:val="0"/>
          <w:marBottom w:val="0"/>
          <w:divBdr>
            <w:top w:val="none" w:sz="0" w:space="0" w:color="auto"/>
            <w:left w:val="none" w:sz="0" w:space="0" w:color="auto"/>
            <w:bottom w:val="none" w:sz="0" w:space="0" w:color="auto"/>
            <w:right w:val="none" w:sz="0" w:space="0" w:color="auto"/>
          </w:divBdr>
          <w:divsChild>
            <w:div w:id="1690990627">
              <w:marLeft w:val="0"/>
              <w:marRight w:val="0"/>
              <w:marTop w:val="0"/>
              <w:marBottom w:val="0"/>
              <w:divBdr>
                <w:top w:val="none" w:sz="0" w:space="0" w:color="auto"/>
                <w:left w:val="none" w:sz="0" w:space="0" w:color="auto"/>
                <w:bottom w:val="none" w:sz="0" w:space="0" w:color="auto"/>
                <w:right w:val="none" w:sz="0" w:space="0" w:color="auto"/>
              </w:divBdr>
              <w:divsChild>
                <w:div w:id="1661542381">
                  <w:marLeft w:val="0"/>
                  <w:marRight w:val="0"/>
                  <w:marTop w:val="0"/>
                  <w:marBottom w:val="0"/>
                  <w:divBdr>
                    <w:top w:val="none" w:sz="0" w:space="0" w:color="auto"/>
                    <w:left w:val="none" w:sz="0" w:space="0" w:color="auto"/>
                    <w:bottom w:val="none" w:sz="0" w:space="0" w:color="auto"/>
                    <w:right w:val="none" w:sz="0" w:space="0" w:color="auto"/>
                  </w:divBdr>
                  <w:divsChild>
                    <w:div w:id="1121147806">
                      <w:marLeft w:val="0"/>
                      <w:marRight w:val="0"/>
                      <w:marTop w:val="0"/>
                      <w:marBottom w:val="0"/>
                      <w:divBdr>
                        <w:top w:val="none" w:sz="0" w:space="0" w:color="auto"/>
                        <w:left w:val="none" w:sz="0" w:space="0" w:color="auto"/>
                        <w:bottom w:val="none" w:sz="0" w:space="0" w:color="auto"/>
                        <w:right w:val="none" w:sz="0" w:space="0" w:color="auto"/>
                      </w:divBdr>
                      <w:divsChild>
                        <w:div w:id="1028528375">
                          <w:marLeft w:val="0"/>
                          <w:marRight w:val="0"/>
                          <w:marTop w:val="0"/>
                          <w:marBottom w:val="0"/>
                          <w:divBdr>
                            <w:top w:val="none" w:sz="0" w:space="0" w:color="auto"/>
                            <w:left w:val="none" w:sz="0" w:space="0" w:color="auto"/>
                            <w:bottom w:val="none" w:sz="0" w:space="0" w:color="auto"/>
                            <w:right w:val="none" w:sz="0" w:space="0" w:color="auto"/>
                          </w:divBdr>
                          <w:divsChild>
                            <w:div w:id="266472057">
                              <w:marLeft w:val="0"/>
                              <w:marRight w:val="0"/>
                              <w:marTop w:val="0"/>
                              <w:marBottom w:val="0"/>
                              <w:divBdr>
                                <w:top w:val="none" w:sz="0" w:space="0" w:color="auto"/>
                                <w:left w:val="none" w:sz="0" w:space="0" w:color="auto"/>
                                <w:bottom w:val="none" w:sz="0" w:space="0" w:color="auto"/>
                                <w:right w:val="none" w:sz="0" w:space="0" w:color="auto"/>
                              </w:divBdr>
                              <w:divsChild>
                                <w:div w:id="1564364592">
                                  <w:marLeft w:val="0"/>
                                  <w:marRight w:val="0"/>
                                  <w:marTop w:val="0"/>
                                  <w:marBottom w:val="0"/>
                                  <w:divBdr>
                                    <w:top w:val="none" w:sz="0" w:space="0" w:color="auto"/>
                                    <w:left w:val="none" w:sz="0" w:space="0" w:color="auto"/>
                                    <w:bottom w:val="none" w:sz="0" w:space="0" w:color="auto"/>
                                    <w:right w:val="none" w:sz="0" w:space="0" w:color="auto"/>
                                  </w:divBdr>
                                  <w:divsChild>
                                    <w:div w:id="459808449">
                                      <w:marLeft w:val="0"/>
                                      <w:marRight w:val="0"/>
                                      <w:marTop w:val="0"/>
                                      <w:marBottom w:val="0"/>
                                      <w:divBdr>
                                        <w:top w:val="none" w:sz="0" w:space="0" w:color="auto"/>
                                        <w:left w:val="none" w:sz="0" w:space="0" w:color="auto"/>
                                        <w:bottom w:val="none" w:sz="0" w:space="0" w:color="auto"/>
                                        <w:right w:val="none" w:sz="0" w:space="0" w:color="auto"/>
                                      </w:divBdr>
                                      <w:divsChild>
                                        <w:div w:id="565065075">
                                          <w:marLeft w:val="0"/>
                                          <w:marRight w:val="0"/>
                                          <w:marTop w:val="0"/>
                                          <w:marBottom w:val="0"/>
                                          <w:divBdr>
                                            <w:top w:val="none" w:sz="0" w:space="0" w:color="auto"/>
                                            <w:left w:val="none" w:sz="0" w:space="0" w:color="auto"/>
                                            <w:bottom w:val="none" w:sz="0" w:space="0" w:color="auto"/>
                                            <w:right w:val="none" w:sz="0" w:space="0" w:color="auto"/>
                                          </w:divBdr>
                                          <w:divsChild>
                                            <w:div w:id="1069771771">
                                              <w:marLeft w:val="0"/>
                                              <w:marRight w:val="0"/>
                                              <w:marTop w:val="0"/>
                                              <w:marBottom w:val="0"/>
                                              <w:divBdr>
                                                <w:top w:val="none" w:sz="0" w:space="0" w:color="auto"/>
                                                <w:left w:val="none" w:sz="0" w:space="0" w:color="auto"/>
                                                <w:bottom w:val="none" w:sz="0" w:space="0" w:color="auto"/>
                                                <w:right w:val="none" w:sz="0" w:space="0" w:color="auto"/>
                                              </w:divBdr>
                                              <w:divsChild>
                                                <w:div w:id="1140539772">
                                                  <w:marLeft w:val="0"/>
                                                  <w:marRight w:val="0"/>
                                                  <w:marTop w:val="0"/>
                                                  <w:marBottom w:val="0"/>
                                                  <w:divBdr>
                                                    <w:top w:val="none" w:sz="0" w:space="0" w:color="auto"/>
                                                    <w:left w:val="none" w:sz="0" w:space="0" w:color="auto"/>
                                                    <w:bottom w:val="none" w:sz="0" w:space="0" w:color="auto"/>
                                                    <w:right w:val="none" w:sz="0" w:space="0" w:color="auto"/>
                                                  </w:divBdr>
                                                  <w:divsChild>
                                                    <w:div w:id="1526089605">
                                                      <w:marLeft w:val="0"/>
                                                      <w:marRight w:val="0"/>
                                                      <w:marTop w:val="0"/>
                                                      <w:marBottom w:val="0"/>
                                                      <w:divBdr>
                                                        <w:top w:val="none" w:sz="0" w:space="0" w:color="auto"/>
                                                        <w:left w:val="none" w:sz="0" w:space="0" w:color="auto"/>
                                                        <w:bottom w:val="none" w:sz="0" w:space="0" w:color="auto"/>
                                                        <w:right w:val="none" w:sz="0" w:space="0" w:color="auto"/>
                                                      </w:divBdr>
                                                      <w:divsChild>
                                                        <w:div w:id="1649555672">
                                                          <w:marLeft w:val="0"/>
                                                          <w:marRight w:val="0"/>
                                                          <w:marTop w:val="0"/>
                                                          <w:marBottom w:val="0"/>
                                                          <w:divBdr>
                                                            <w:top w:val="none" w:sz="0" w:space="0" w:color="auto"/>
                                                            <w:left w:val="none" w:sz="0" w:space="0" w:color="auto"/>
                                                            <w:bottom w:val="none" w:sz="0" w:space="0" w:color="auto"/>
                                                            <w:right w:val="none" w:sz="0" w:space="0" w:color="auto"/>
                                                          </w:divBdr>
                                                          <w:divsChild>
                                                            <w:div w:id="1037122787">
                                                              <w:marLeft w:val="0"/>
                                                              <w:marRight w:val="0"/>
                                                              <w:marTop w:val="0"/>
                                                              <w:marBottom w:val="0"/>
                                                              <w:divBdr>
                                                                <w:top w:val="none" w:sz="0" w:space="0" w:color="auto"/>
                                                                <w:left w:val="none" w:sz="0" w:space="0" w:color="auto"/>
                                                                <w:bottom w:val="none" w:sz="0" w:space="0" w:color="auto"/>
                                                                <w:right w:val="none" w:sz="0" w:space="0" w:color="auto"/>
                                                              </w:divBdr>
                                                              <w:divsChild>
                                                                <w:div w:id="731926005">
                                                                  <w:marLeft w:val="0"/>
                                                                  <w:marRight w:val="0"/>
                                                                  <w:marTop w:val="0"/>
                                                                  <w:marBottom w:val="0"/>
                                                                  <w:divBdr>
                                                                    <w:top w:val="none" w:sz="0" w:space="0" w:color="auto"/>
                                                                    <w:left w:val="none" w:sz="0" w:space="0" w:color="auto"/>
                                                                    <w:bottom w:val="none" w:sz="0" w:space="0" w:color="auto"/>
                                                                    <w:right w:val="none" w:sz="0" w:space="0" w:color="auto"/>
                                                                  </w:divBdr>
                                                                  <w:divsChild>
                                                                    <w:div w:id="421875075">
                                                                      <w:marLeft w:val="0"/>
                                                                      <w:marRight w:val="0"/>
                                                                      <w:marTop w:val="0"/>
                                                                      <w:marBottom w:val="0"/>
                                                                      <w:divBdr>
                                                                        <w:top w:val="none" w:sz="0" w:space="0" w:color="auto"/>
                                                                        <w:left w:val="none" w:sz="0" w:space="0" w:color="auto"/>
                                                                        <w:bottom w:val="none" w:sz="0" w:space="0" w:color="auto"/>
                                                                        <w:right w:val="none" w:sz="0" w:space="0" w:color="auto"/>
                                                                      </w:divBdr>
                                                                      <w:divsChild>
                                                                        <w:div w:id="942566911">
                                                                          <w:marLeft w:val="0"/>
                                                                          <w:marRight w:val="0"/>
                                                                          <w:marTop w:val="0"/>
                                                                          <w:marBottom w:val="0"/>
                                                                          <w:divBdr>
                                                                            <w:top w:val="none" w:sz="0" w:space="0" w:color="auto"/>
                                                                            <w:left w:val="none" w:sz="0" w:space="0" w:color="auto"/>
                                                                            <w:bottom w:val="none" w:sz="0" w:space="0" w:color="auto"/>
                                                                            <w:right w:val="none" w:sz="0" w:space="0" w:color="auto"/>
                                                                          </w:divBdr>
                                                                          <w:divsChild>
                                                                            <w:div w:id="79064150">
                                                                              <w:marLeft w:val="0"/>
                                                                              <w:marRight w:val="0"/>
                                                                              <w:marTop w:val="0"/>
                                                                              <w:marBottom w:val="0"/>
                                                                              <w:divBdr>
                                                                                <w:top w:val="none" w:sz="0" w:space="0" w:color="auto"/>
                                                                                <w:left w:val="none" w:sz="0" w:space="0" w:color="auto"/>
                                                                                <w:bottom w:val="none" w:sz="0" w:space="0" w:color="auto"/>
                                                                                <w:right w:val="none" w:sz="0" w:space="0" w:color="auto"/>
                                                                              </w:divBdr>
                                                                              <w:divsChild>
                                                                                <w:div w:id="1522861507">
                                                                                  <w:marLeft w:val="0"/>
                                                                                  <w:marRight w:val="0"/>
                                                                                  <w:marTop w:val="0"/>
                                                                                  <w:marBottom w:val="0"/>
                                                                                  <w:divBdr>
                                                                                    <w:top w:val="none" w:sz="0" w:space="0" w:color="auto"/>
                                                                                    <w:left w:val="none" w:sz="0" w:space="0" w:color="auto"/>
                                                                                    <w:bottom w:val="none" w:sz="0" w:space="0" w:color="auto"/>
                                                                                    <w:right w:val="none" w:sz="0" w:space="0" w:color="auto"/>
                                                                                  </w:divBdr>
                                                                                  <w:divsChild>
                                                                                    <w:div w:id="367072697">
                                                                                      <w:marLeft w:val="0"/>
                                                                                      <w:marRight w:val="0"/>
                                                                                      <w:marTop w:val="0"/>
                                                                                      <w:marBottom w:val="0"/>
                                                                                      <w:divBdr>
                                                                                        <w:top w:val="none" w:sz="0" w:space="0" w:color="auto"/>
                                                                                        <w:left w:val="none" w:sz="0" w:space="0" w:color="auto"/>
                                                                                        <w:bottom w:val="none" w:sz="0" w:space="0" w:color="auto"/>
                                                                                        <w:right w:val="none" w:sz="0" w:space="0" w:color="auto"/>
                                                                                      </w:divBdr>
                                                                                      <w:divsChild>
                                                                                        <w:div w:id="253318084">
                                                                                          <w:marLeft w:val="0"/>
                                                                                          <w:marRight w:val="0"/>
                                                                                          <w:marTop w:val="0"/>
                                                                                          <w:marBottom w:val="0"/>
                                                                                          <w:divBdr>
                                                                                            <w:top w:val="none" w:sz="0" w:space="0" w:color="auto"/>
                                                                                            <w:left w:val="none" w:sz="0" w:space="0" w:color="auto"/>
                                                                                            <w:bottom w:val="none" w:sz="0" w:space="0" w:color="auto"/>
                                                                                            <w:right w:val="none" w:sz="0" w:space="0" w:color="auto"/>
                                                                                          </w:divBdr>
                                                                                          <w:divsChild>
                                                                                            <w:div w:id="956914788">
                                                                                              <w:marLeft w:val="0"/>
                                                                                              <w:marRight w:val="0"/>
                                                                                              <w:marTop w:val="0"/>
                                                                                              <w:marBottom w:val="0"/>
                                                                                              <w:divBdr>
                                                                                                <w:top w:val="none" w:sz="0" w:space="0" w:color="auto"/>
                                                                                                <w:left w:val="none" w:sz="0" w:space="0" w:color="auto"/>
                                                                                                <w:bottom w:val="none" w:sz="0" w:space="0" w:color="auto"/>
                                                                                                <w:right w:val="none" w:sz="0" w:space="0" w:color="auto"/>
                                                                                              </w:divBdr>
                                                                                              <w:divsChild>
                                                                                                <w:div w:id="1479298055">
                                                                                                  <w:marLeft w:val="0"/>
                                                                                                  <w:marRight w:val="0"/>
                                                                                                  <w:marTop w:val="0"/>
                                                                                                  <w:marBottom w:val="0"/>
                                                                                                  <w:divBdr>
                                                                                                    <w:top w:val="none" w:sz="0" w:space="0" w:color="auto"/>
                                                                                                    <w:left w:val="none" w:sz="0" w:space="0" w:color="auto"/>
                                                                                                    <w:bottom w:val="none" w:sz="0" w:space="0" w:color="auto"/>
                                                                                                    <w:right w:val="none" w:sz="0" w:space="0" w:color="auto"/>
                                                                                                  </w:divBdr>
                                                                                                  <w:divsChild>
                                                                                                    <w:div w:id="2114354157">
                                                                                                      <w:marLeft w:val="0"/>
                                                                                                      <w:marRight w:val="0"/>
                                                                                                      <w:marTop w:val="0"/>
                                                                                                      <w:marBottom w:val="0"/>
                                                                                                      <w:divBdr>
                                                                                                        <w:top w:val="none" w:sz="0" w:space="0" w:color="auto"/>
                                                                                                        <w:left w:val="none" w:sz="0" w:space="0" w:color="auto"/>
                                                                                                        <w:bottom w:val="none" w:sz="0" w:space="0" w:color="auto"/>
                                                                                                        <w:right w:val="none" w:sz="0" w:space="0" w:color="auto"/>
                                                                                                      </w:divBdr>
                                                                                                      <w:divsChild>
                                                                                                        <w:div w:id="1185366958">
                                                                                                          <w:marLeft w:val="0"/>
                                                                                                          <w:marRight w:val="0"/>
                                                                                                          <w:marTop w:val="0"/>
                                                                                                          <w:marBottom w:val="0"/>
                                                                                                          <w:divBdr>
                                                                                                            <w:top w:val="none" w:sz="0" w:space="0" w:color="auto"/>
                                                                                                            <w:left w:val="none" w:sz="0" w:space="0" w:color="auto"/>
                                                                                                            <w:bottom w:val="none" w:sz="0" w:space="0" w:color="auto"/>
                                                                                                            <w:right w:val="none" w:sz="0" w:space="0" w:color="auto"/>
                                                                                                          </w:divBdr>
                                                                                                          <w:divsChild>
                                                                                                            <w:div w:id="1224753108">
                                                                                                              <w:marLeft w:val="0"/>
                                                                                                              <w:marRight w:val="0"/>
                                                                                                              <w:marTop w:val="0"/>
                                                                                                              <w:marBottom w:val="0"/>
                                                                                                              <w:divBdr>
                                                                                                                <w:top w:val="none" w:sz="0" w:space="0" w:color="auto"/>
                                                                                                                <w:left w:val="none" w:sz="0" w:space="0" w:color="auto"/>
                                                                                                                <w:bottom w:val="none" w:sz="0" w:space="0" w:color="auto"/>
                                                                                                                <w:right w:val="none" w:sz="0" w:space="0" w:color="auto"/>
                                                                                                              </w:divBdr>
                                                                                                              <w:divsChild>
                                                                                                                <w:div w:id="100492530">
                                                                                                                  <w:marLeft w:val="0"/>
                                                                                                                  <w:marRight w:val="0"/>
                                                                                                                  <w:marTop w:val="0"/>
                                                                                                                  <w:marBottom w:val="0"/>
                                                                                                                  <w:divBdr>
                                                                                                                    <w:top w:val="none" w:sz="0" w:space="0" w:color="auto"/>
                                                                                                                    <w:left w:val="none" w:sz="0" w:space="0" w:color="auto"/>
                                                                                                                    <w:bottom w:val="none" w:sz="0" w:space="0" w:color="auto"/>
                                                                                                                    <w:right w:val="none" w:sz="0" w:space="0" w:color="auto"/>
                                                                                                                  </w:divBdr>
                                                                                                                  <w:divsChild>
                                                                                                                    <w:div w:id="478495669">
                                                                                                                      <w:marLeft w:val="0"/>
                                                                                                                      <w:marRight w:val="0"/>
                                                                                                                      <w:marTop w:val="0"/>
                                                                                                                      <w:marBottom w:val="0"/>
                                                                                                                      <w:divBdr>
                                                                                                                        <w:top w:val="none" w:sz="0" w:space="0" w:color="auto"/>
                                                                                                                        <w:left w:val="none" w:sz="0" w:space="0" w:color="auto"/>
                                                                                                                        <w:bottom w:val="none" w:sz="0" w:space="0" w:color="auto"/>
                                                                                                                        <w:right w:val="none" w:sz="0" w:space="0" w:color="auto"/>
                                                                                                                      </w:divBdr>
                                                                                                                      <w:divsChild>
                                                                                                                        <w:div w:id="84615444">
                                                                                                                          <w:marLeft w:val="0"/>
                                                                                                                          <w:marRight w:val="0"/>
                                                                                                                          <w:marTop w:val="0"/>
                                                                                                                          <w:marBottom w:val="0"/>
                                                                                                                          <w:divBdr>
                                                                                                                            <w:top w:val="none" w:sz="0" w:space="0" w:color="auto"/>
                                                                                                                            <w:left w:val="none" w:sz="0" w:space="0" w:color="auto"/>
                                                                                                                            <w:bottom w:val="none" w:sz="0" w:space="0" w:color="auto"/>
                                                                                                                            <w:right w:val="none" w:sz="0" w:space="0" w:color="auto"/>
                                                                                                                          </w:divBdr>
                                                                                                                          <w:divsChild>
                                                                                                                            <w:div w:id="852106622">
                                                                                                                              <w:marLeft w:val="0"/>
                                                                                                                              <w:marRight w:val="0"/>
                                                                                                                              <w:marTop w:val="0"/>
                                                                                                                              <w:marBottom w:val="0"/>
                                                                                                                              <w:divBdr>
                                                                                                                                <w:top w:val="none" w:sz="0" w:space="0" w:color="auto"/>
                                                                                                                                <w:left w:val="none" w:sz="0" w:space="0" w:color="auto"/>
                                                                                                                                <w:bottom w:val="none" w:sz="0" w:space="0" w:color="auto"/>
                                                                                                                                <w:right w:val="none" w:sz="0" w:space="0" w:color="auto"/>
                                                                                                                              </w:divBdr>
                                                                                                                              <w:divsChild>
                                                                                                                                <w:div w:id="122252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8737839">
      <w:bodyDiv w:val="1"/>
      <w:marLeft w:val="0"/>
      <w:marRight w:val="0"/>
      <w:marTop w:val="0"/>
      <w:marBottom w:val="0"/>
      <w:divBdr>
        <w:top w:val="none" w:sz="0" w:space="0" w:color="auto"/>
        <w:left w:val="none" w:sz="0" w:space="0" w:color="auto"/>
        <w:bottom w:val="none" w:sz="0" w:space="0" w:color="auto"/>
        <w:right w:val="none" w:sz="0" w:space="0" w:color="auto"/>
      </w:divBdr>
    </w:div>
    <w:div w:id="1343892133">
      <w:bodyDiv w:val="1"/>
      <w:marLeft w:val="0"/>
      <w:marRight w:val="0"/>
      <w:marTop w:val="0"/>
      <w:marBottom w:val="0"/>
      <w:divBdr>
        <w:top w:val="none" w:sz="0" w:space="0" w:color="auto"/>
        <w:left w:val="none" w:sz="0" w:space="0" w:color="auto"/>
        <w:bottom w:val="none" w:sz="0" w:space="0" w:color="auto"/>
        <w:right w:val="none" w:sz="0" w:space="0" w:color="auto"/>
      </w:divBdr>
    </w:div>
    <w:div w:id="1555848770">
      <w:bodyDiv w:val="1"/>
      <w:marLeft w:val="0"/>
      <w:marRight w:val="0"/>
      <w:marTop w:val="0"/>
      <w:marBottom w:val="0"/>
      <w:divBdr>
        <w:top w:val="none" w:sz="0" w:space="0" w:color="auto"/>
        <w:left w:val="none" w:sz="0" w:space="0" w:color="auto"/>
        <w:bottom w:val="none" w:sz="0" w:space="0" w:color="auto"/>
        <w:right w:val="none" w:sz="0" w:space="0" w:color="auto"/>
      </w:divBdr>
    </w:div>
    <w:div w:id="1571034741">
      <w:bodyDiv w:val="1"/>
      <w:marLeft w:val="0"/>
      <w:marRight w:val="0"/>
      <w:marTop w:val="0"/>
      <w:marBottom w:val="0"/>
      <w:divBdr>
        <w:top w:val="none" w:sz="0" w:space="0" w:color="auto"/>
        <w:left w:val="none" w:sz="0" w:space="0" w:color="auto"/>
        <w:bottom w:val="none" w:sz="0" w:space="0" w:color="auto"/>
        <w:right w:val="none" w:sz="0" w:space="0" w:color="auto"/>
      </w:divBdr>
    </w:div>
    <w:div w:id="1652438139">
      <w:bodyDiv w:val="1"/>
      <w:marLeft w:val="0"/>
      <w:marRight w:val="0"/>
      <w:marTop w:val="0"/>
      <w:marBottom w:val="0"/>
      <w:divBdr>
        <w:top w:val="none" w:sz="0" w:space="0" w:color="auto"/>
        <w:left w:val="none" w:sz="0" w:space="0" w:color="auto"/>
        <w:bottom w:val="none" w:sz="0" w:space="0" w:color="auto"/>
        <w:right w:val="none" w:sz="0" w:space="0" w:color="auto"/>
      </w:divBdr>
    </w:div>
    <w:div w:id="1798915261">
      <w:bodyDiv w:val="1"/>
      <w:marLeft w:val="0"/>
      <w:marRight w:val="0"/>
      <w:marTop w:val="0"/>
      <w:marBottom w:val="0"/>
      <w:divBdr>
        <w:top w:val="none" w:sz="0" w:space="0" w:color="auto"/>
        <w:left w:val="none" w:sz="0" w:space="0" w:color="auto"/>
        <w:bottom w:val="none" w:sz="0" w:space="0" w:color="auto"/>
        <w:right w:val="none" w:sz="0" w:space="0" w:color="auto"/>
      </w:divBdr>
    </w:div>
    <w:div w:id="1811049533">
      <w:bodyDiv w:val="1"/>
      <w:marLeft w:val="0"/>
      <w:marRight w:val="0"/>
      <w:marTop w:val="0"/>
      <w:marBottom w:val="0"/>
      <w:divBdr>
        <w:top w:val="none" w:sz="0" w:space="0" w:color="auto"/>
        <w:left w:val="none" w:sz="0" w:space="0" w:color="auto"/>
        <w:bottom w:val="none" w:sz="0" w:space="0" w:color="auto"/>
        <w:right w:val="none" w:sz="0" w:space="0" w:color="auto"/>
      </w:divBdr>
    </w:div>
    <w:div w:id="1812478165">
      <w:bodyDiv w:val="1"/>
      <w:marLeft w:val="0"/>
      <w:marRight w:val="0"/>
      <w:marTop w:val="0"/>
      <w:marBottom w:val="0"/>
      <w:divBdr>
        <w:top w:val="none" w:sz="0" w:space="0" w:color="auto"/>
        <w:left w:val="none" w:sz="0" w:space="0" w:color="auto"/>
        <w:bottom w:val="none" w:sz="0" w:space="0" w:color="auto"/>
        <w:right w:val="none" w:sz="0" w:space="0" w:color="auto"/>
      </w:divBdr>
    </w:div>
    <w:div w:id="1871919358">
      <w:bodyDiv w:val="1"/>
      <w:marLeft w:val="0"/>
      <w:marRight w:val="0"/>
      <w:marTop w:val="0"/>
      <w:marBottom w:val="0"/>
      <w:divBdr>
        <w:top w:val="none" w:sz="0" w:space="0" w:color="auto"/>
        <w:left w:val="none" w:sz="0" w:space="0" w:color="auto"/>
        <w:bottom w:val="none" w:sz="0" w:space="0" w:color="auto"/>
        <w:right w:val="none" w:sz="0" w:space="0" w:color="auto"/>
      </w:divBdr>
    </w:div>
    <w:div w:id="1974827494">
      <w:bodyDiv w:val="1"/>
      <w:marLeft w:val="0"/>
      <w:marRight w:val="0"/>
      <w:marTop w:val="0"/>
      <w:marBottom w:val="0"/>
      <w:divBdr>
        <w:top w:val="none" w:sz="0" w:space="0" w:color="auto"/>
        <w:left w:val="none" w:sz="0" w:space="0" w:color="auto"/>
        <w:bottom w:val="none" w:sz="0" w:space="0" w:color="auto"/>
        <w:right w:val="none" w:sz="0" w:space="0" w:color="auto"/>
      </w:divBdr>
    </w:div>
    <w:div w:id="1978100689">
      <w:bodyDiv w:val="1"/>
      <w:marLeft w:val="0"/>
      <w:marRight w:val="0"/>
      <w:marTop w:val="0"/>
      <w:marBottom w:val="0"/>
      <w:divBdr>
        <w:top w:val="none" w:sz="0" w:space="0" w:color="auto"/>
        <w:left w:val="none" w:sz="0" w:space="0" w:color="auto"/>
        <w:bottom w:val="none" w:sz="0" w:space="0" w:color="auto"/>
        <w:right w:val="none" w:sz="0" w:space="0" w:color="auto"/>
      </w:divBdr>
    </w:div>
    <w:div w:id="2000880890">
      <w:bodyDiv w:val="1"/>
      <w:marLeft w:val="0"/>
      <w:marRight w:val="0"/>
      <w:marTop w:val="0"/>
      <w:marBottom w:val="0"/>
      <w:divBdr>
        <w:top w:val="none" w:sz="0" w:space="0" w:color="auto"/>
        <w:left w:val="none" w:sz="0" w:space="0" w:color="auto"/>
        <w:bottom w:val="none" w:sz="0" w:space="0" w:color="auto"/>
        <w:right w:val="none" w:sz="0" w:space="0" w:color="auto"/>
      </w:divBdr>
      <w:divsChild>
        <w:div w:id="1621447158">
          <w:marLeft w:val="0"/>
          <w:marRight w:val="0"/>
          <w:marTop w:val="0"/>
          <w:marBottom w:val="0"/>
          <w:divBdr>
            <w:top w:val="none" w:sz="0" w:space="0" w:color="auto"/>
            <w:left w:val="none" w:sz="0" w:space="0" w:color="auto"/>
            <w:bottom w:val="none" w:sz="0" w:space="0" w:color="auto"/>
            <w:right w:val="none" w:sz="0" w:space="0" w:color="auto"/>
          </w:divBdr>
          <w:divsChild>
            <w:div w:id="1909146684">
              <w:marLeft w:val="0"/>
              <w:marRight w:val="0"/>
              <w:marTop w:val="0"/>
              <w:marBottom w:val="0"/>
              <w:divBdr>
                <w:top w:val="none" w:sz="0" w:space="0" w:color="auto"/>
                <w:left w:val="none" w:sz="0" w:space="0" w:color="auto"/>
                <w:bottom w:val="none" w:sz="0" w:space="0" w:color="auto"/>
                <w:right w:val="none" w:sz="0" w:space="0" w:color="auto"/>
              </w:divBdr>
              <w:divsChild>
                <w:div w:id="361060027">
                  <w:marLeft w:val="0"/>
                  <w:marRight w:val="0"/>
                  <w:marTop w:val="0"/>
                  <w:marBottom w:val="0"/>
                  <w:divBdr>
                    <w:top w:val="none" w:sz="0" w:space="0" w:color="auto"/>
                    <w:left w:val="none" w:sz="0" w:space="0" w:color="auto"/>
                    <w:bottom w:val="none" w:sz="0" w:space="0" w:color="auto"/>
                    <w:right w:val="none" w:sz="0" w:space="0" w:color="auto"/>
                  </w:divBdr>
                  <w:divsChild>
                    <w:div w:id="1955481996">
                      <w:marLeft w:val="0"/>
                      <w:marRight w:val="0"/>
                      <w:marTop w:val="0"/>
                      <w:marBottom w:val="0"/>
                      <w:divBdr>
                        <w:top w:val="none" w:sz="0" w:space="0" w:color="auto"/>
                        <w:left w:val="none" w:sz="0" w:space="0" w:color="auto"/>
                        <w:bottom w:val="none" w:sz="0" w:space="0" w:color="auto"/>
                        <w:right w:val="none" w:sz="0" w:space="0" w:color="auto"/>
                      </w:divBdr>
                      <w:divsChild>
                        <w:div w:id="1506818849">
                          <w:marLeft w:val="0"/>
                          <w:marRight w:val="0"/>
                          <w:marTop w:val="0"/>
                          <w:marBottom w:val="0"/>
                          <w:divBdr>
                            <w:top w:val="none" w:sz="0" w:space="0" w:color="auto"/>
                            <w:left w:val="none" w:sz="0" w:space="0" w:color="auto"/>
                            <w:bottom w:val="none" w:sz="0" w:space="0" w:color="auto"/>
                            <w:right w:val="none" w:sz="0" w:space="0" w:color="auto"/>
                          </w:divBdr>
                          <w:divsChild>
                            <w:div w:id="238095673">
                              <w:marLeft w:val="0"/>
                              <w:marRight w:val="0"/>
                              <w:marTop w:val="0"/>
                              <w:marBottom w:val="0"/>
                              <w:divBdr>
                                <w:top w:val="none" w:sz="0" w:space="0" w:color="auto"/>
                                <w:left w:val="none" w:sz="0" w:space="0" w:color="auto"/>
                                <w:bottom w:val="none" w:sz="0" w:space="0" w:color="auto"/>
                                <w:right w:val="none" w:sz="0" w:space="0" w:color="auto"/>
                              </w:divBdr>
                              <w:divsChild>
                                <w:div w:id="545144733">
                                  <w:marLeft w:val="0"/>
                                  <w:marRight w:val="0"/>
                                  <w:marTop w:val="0"/>
                                  <w:marBottom w:val="0"/>
                                  <w:divBdr>
                                    <w:top w:val="none" w:sz="0" w:space="0" w:color="auto"/>
                                    <w:left w:val="none" w:sz="0" w:space="0" w:color="auto"/>
                                    <w:bottom w:val="none" w:sz="0" w:space="0" w:color="auto"/>
                                    <w:right w:val="none" w:sz="0" w:space="0" w:color="auto"/>
                                  </w:divBdr>
                                  <w:divsChild>
                                    <w:div w:id="1940065448">
                                      <w:marLeft w:val="0"/>
                                      <w:marRight w:val="0"/>
                                      <w:marTop w:val="0"/>
                                      <w:marBottom w:val="0"/>
                                      <w:divBdr>
                                        <w:top w:val="none" w:sz="0" w:space="0" w:color="auto"/>
                                        <w:left w:val="none" w:sz="0" w:space="0" w:color="auto"/>
                                        <w:bottom w:val="none" w:sz="0" w:space="0" w:color="auto"/>
                                        <w:right w:val="none" w:sz="0" w:space="0" w:color="auto"/>
                                      </w:divBdr>
                                      <w:divsChild>
                                        <w:div w:id="1328631293">
                                          <w:marLeft w:val="0"/>
                                          <w:marRight w:val="0"/>
                                          <w:marTop w:val="0"/>
                                          <w:marBottom w:val="0"/>
                                          <w:divBdr>
                                            <w:top w:val="none" w:sz="0" w:space="0" w:color="auto"/>
                                            <w:left w:val="none" w:sz="0" w:space="0" w:color="auto"/>
                                            <w:bottom w:val="none" w:sz="0" w:space="0" w:color="auto"/>
                                            <w:right w:val="none" w:sz="0" w:space="0" w:color="auto"/>
                                          </w:divBdr>
                                          <w:divsChild>
                                            <w:div w:id="592783368">
                                              <w:marLeft w:val="0"/>
                                              <w:marRight w:val="0"/>
                                              <w:marTop w:val="0"/>
                                              <w:marBottom w:val="0"/>
                                              <w:divBdr>
                                                <w:top w:val="none" w:sz="0" w:space="0" w:color="auto"/>
                                                <w:left w:val="none" w:sz="0" w:space="0" w:color="auto"/>
                                                <w:bottom w:val="none" w:sz="0" w:space="0" w:color="auto"/>
                                                <w:right w:val="none" w:sz="0" w:space="0" w:color="auto"/>
                                              </w:divBdr>
                                              <w:divsChild>
                                                <w:div w:id="2007244950">
                                                  <w:marLeft w:val="0"/>
                                                  <w:marRight w:val="0"/>
                                                  <w:marTop w:val="0"/>
                                                  <w:marBottom w:val="0"/>
                                                  <w:divBdr>
                                                    <w:top w:val="none" w:sz="0" w:space="0" w:color="auto"/>
                                                    <w:left w:val="none" w:sz="0" w:space="0" w:color="auto"/>
                                                    <w:bottom w:val="none" w:sz="0" w:space="0" w:color="auto"/>
                                                    <w:right w:val="none" w:sz="0" w:space="0" w:color="auto"/>
                                                  </w:divBdr>
                                                  <w:divsChild>
                                                    <w:div w:id="839271545">
                                                      <w:marLeft w:val="0"/>
                                                      <w:marRight w:val="0"/>
                                                      <w:marTop w:val="0"/>
                                                      <w:marBottom w:val="0"/>
                                                      <w:divBdr>
                                                        <w:top w:val="none" w:sz="0" w:space="0" w:color="auto"/>
                                                        <w:left w:val="none" w:sz="0" w:space="0" w:color="auto"/>
                                                        <w:bottom w:val="none" w:sz="0" w:space="0" w:color="auto"/>
                                                        <w:right w:val="none" w:sz="0" w:space="0" w:color="auto"/>
                                                      </w:divBdr>
                                                      <w:divsChild>
                                                        <w:div w:id="381709871">
                                                          <w:marLeft w:val="0"/>
                                                          <w:marRight w:val="0"/>
                                                          <w:marTop w:val="0"/>
                                                          <w:marBottom w:val="0"/>
                                                          <w:divBdr>
                                                            <w:top w:val="none" w:sz="0" w:space="0" w:color="auto"/>
                                                            <w:left w:val="none" w:sz="0" w:space="0" w:color="auto"/>
                                                            <w:bottom w:val="none" w:sz="0" w:space="0" w:color="auto"/>
                                                            <w:right w:val="none" w:sz="0" w:space="0" w:color="auto"/>
                                                          </w:divBdr>
                                                          <w:divsChild>
                                                            <w:div w:id="1091046625">
                                                              <w:marLeft w:val="0"/>
                                                              <w:marRight w:val="0"/>
                                                              <w:marTop w:val="0"/>
                                                              <w:marBottom w:val="0"/>
                                                              <w:divBdr>
                                                                <w:top w:val="none" w:sz="0" w:space="0" w:color="auto"/>
                                                                <w:left w:val="none" w:sz="0" w:space="0" w:color="auto"/>
                                                                <w:bottom w:val="none" w:sz="0" w:space="0" w:color="auto"/>
                                                                <w:right w:val="none" w:sz="0" w:space="0" w:color="auto"/>
                                                              </w:divBdr>
                                                              <w:divsChild>
                                                                <w:div w:id="726683525">
                                                                  <w:marLeft w:val="0"/>
                                                                  <w:marRight w:val="0"/>
                                                                  <w:marTop w:val="0"/>
                                                                  <w:marBottom w:val="0"/>
                                                                  <w:divBdr>
                                                                    <w:top w:val="none" w:sz="0" w:space="0" w:color="auto"/>
                                                                    <w:left w:val="none" w:sz="0" w:space="0" w:color="auto"/>
                                                                    <w:bottom w:val="none" w:sz="0" w:space="0" w:color="auto"/>
                                                                    <w:right w:val="none" w:sz="0" w:space="0" w:color="auto"/>
                                                                  </w:divBdr>
                                                                  <w:divsChild>
                                                                    <w:div w:id="1427268342">
                                                                      <w:marLeft w:val="0"/>
                                                                      <w:marRight w:val="0"/>
                                                                      <w:marTop w:val="0"/>
                                                                      <w:marBottom w:val="0"/>
                                                                      <w:divBdr>
                                                                        <w:top w:val="none" w:sz="0" w:space="0" w:color="auto"/>
                                                                        <w:left w:val="none" w:sz="0" w:space="0" w:color="auto"/>
                                                                        <w:bottom w:val="none" w:sz="0" w:space="0" w:color="auto"/>
                                                                        <w:right w:val="none" w:sz="0" w:space="0" w:color="auto"/>
                                                                      </w:divBdr>
                                                                      <w:divsChild>
                                                                        <w:div w:id="6686527">
                                                                          <w:marLeft w:val="0"/>
                                                                          <w:marRight w:val="0"/>
                                                                          <w:marTop w:val="0"/>
                                                                          <w:marBottom w:val="0"/>
                                                                          <w:divBdr>
                                                                            <w:top w:val="none" w:sz="0" w:space="0" w:color="auto"/>
                                                                            <w:left w:val="none" w:sz="0" w:space="0" w:color="auto"/>
                                                                            <w:bottom w:val="none" w:sz="0" w:space="0" w:color="auto"/>
                                                                            <w:right w:val="none" w:sz="0" w:space="0" w:color="auto"/>
                                                                          </w:divBdr>
                                                                          <w:divsChild>
                                                                            <w:div w:id="964191926">
                                                                              <w:marLeft w:val="0"/>
                                                                              <w:marRight w:val="0"/>
                                                                              <w:marTop w:val="0"/>
                                                                              <w:marBottom w:val="0"/>
                                                                              <w:divBdr>
                                                                                <w:top w:val="none" w:sz="0" w:space="0" w:color="auto"/>
                                                                                <w:left w:val="none" w:sz="0" w:space="0" w:color="auto"/>
                                                                                <w:bottom w:val="none" w:sz="0" w:space="0" w:color="auto"/>
                                                                                <w:right w:val="none" w:sz="0" w:space="0" w:color="auto"/>
                                                                              </w:divBdr>
                                                                              <w:divsChild>
                                                                                <w:div w:id="225535158">
                                                                                  <w:marLeft w:val="0"/>
                                                                                  <w:marRight w:val="0"/>
                                                                                  <w:marTop w:val="0"/>
                                                                                  <w:marBottom w:val="0"/>
                                                                                  <w:divBdr>
                                                                                    <w:top w:val="none" w:sz="0" w:space="0" w:color="auto"/>
                                                                                    <w:left w:val="none" w:sz="0" w:space="0" w:color="auto"/>
                                                                                    <w:bottom w:val="none" w:sz="0" w:space="0" w:color="auto"/>
                                                                                    <w:right w:val="none" w:sz="0" w:space="0" w:color="auto"/>
                                                                                  </w:divBdr>
                                                                                  <w:divsChild>
                                                                                    <w:div w:id="1466583676">
                                                                                      <w:marLeft w:val="0"/>
                                                                                      <w:marRight w:val="0"/>
                                                                                      <w:marTop w:val="0"/>
                                                                                      <w:marBottom w:val="0"/>
                                                                                      <w:divBdr>
                                                                                        <w:top w:val="none" w:sz="0" w:space="0" w:color="auto"/>
                                                                                        <w:left w:val="none" w:sz="0" w:space="0" w:color="auto"/>
                                                                                        <w:bottom w:val="none" w:sz="0" w:space="0" w:color="auto"/>
                                                                                        <w:right w:val="none" w:sz="0" w:space="0" w:color="auto"/>
                                                                                      </w:divBdr>
                                                                                      <w:divsChild>
                                                                                        <w:div w:id="1308391441">
                                                                                          <w:marLeft w:val="0"/>
                                                                                          <w:marRight w:val="0"/>
                                                                                          <w:marTop w:val="0"/>
                                                                                          <w:marBottom w:val="0"/>
                                                                                          <w:divBdr>
                                                                                            <w:top w:val="none" w:sz="0" w:space="0" w:color="auto"/>
                                                                                            <w:left w:val="none" w:sz="0" w:space="0" w:color="auto"/>
                                                                                            <w:bottom w:val="none" w:sz="0" w:space="0" w:color="auto"/>
                                                                                            <w:right w:val="none" w:sz="0" w:space="0" w:color="auto"/>
                                                                                          </w:divBdr>
                                                                                          <w:divsChild>
                                                                                            <w:div w:id="1401900430">
                                                                                              <w:marLeft w:val="0"/>
                                                                                              <w:marRight w:val="0"/>
                                                                                              <w:marTop w:val="0"/>
                                                                                              <w:marBottom w:val="0"/>
                                                                                              <w:divBdr>
                                                                                                <w:top w:val="none" w:sz="0" w:space="0" w:color="auto"/>
                                                                                                <w:left w:val="none" w:sz="0" w:space="0" w:color="auto"/>
                                                                                                <w:bottom w:val="none" w:sz="0" w:space="0" w:color="auto"/>
                                                                                                <w:right w:val="none" w:sz="0" w:space="0" w:color="auto"/>
                                                                                              </w:divBdr>
                                                                                              <w:divsChild>
                                                                                                <w:div w:id="793865779">
                                                                                                  <w:marLeft w:val="0"/>
                                                                                                  <w:marRight w:val="0"/>
                                                                                                  <w:marTop w:val="0"/>
                                                                                                  <w:marBottom w:val="0"/>
                                                                                                  <w:divBdr>
                                                                                                    <w:top w:val="none" w:sz="0" w:space="0" w:color="auto"/>
                                                                                                    <w:left w:val="none" w:sz="0" w:space="0" w:color="auto"/>
                                                                                                    <w:bottom w:val="none" w:sz="0" w:space="0" w:color="auto"/>
                                                                                                    <w:right w:val="none" w:sz="0" w:space="0" w:color="auto"/>
                                                                                                  </w:divBdr>
                                                                                                  <w:divsChild>
                                                                                                    <w:div w:id="1697651875">
                                                                                                      <w:marLeft w:val="0"/>
                                                                                                      <w:marRight w:val="0"/>
                                                                                                      <w:marTop w:val="0"/>
                                                                                                      <w:marBottom w:val="0"/>
                                                                                                      <w:divBdr>
                                                                                                        <w:top w:val="none" w:sz="0" w:space="0" w:color="auto"/>
                                                                                                        <w:left w:val="none" w:sz="0" w:space="0" w:color="auto"/>
                                                                                                        <w:bottom w:val="none" w:sz="0" w:space="0" w:color="auto"/>
                                                                                                        <w:right w:val="none" w:sz="0" w:space="0" w:color="auto"/>
                                                                                                      </w:divBdr>
                                                                                                      <w:divsChild>
                                                                                                        <w:div w:id="47803439">
                                                                                                          <w:marLeft w:val="0"/>
                                                                                                          <w:marRight w:val="0"/>
                                                                                                          <w:marTop w:val="0"/>
                                                                                                          <w:marBottom w:val="0"/>
                                                                                                          <w:divBdr>
                                                                                                            <w:top w:val="none" w:sz="0" w:space="0" w:color="auto"/>
                                                                                                            <w:left w:val="none" w:sz="0" w:space="0" w:color="auto"/>
                                                                                                            <w:bottom w:val="none" w:sz="0" w:space="0" w:color="auto"/>
                                                                                                            <w:right w:val="none" w:sz="0" w:space="0" w:color="auto"/>
                                                                                                          </w:divBdr>
                                                                                                          <w:divsChild>
                                                                                                            <w:div w:id="1297099168">
                                                                                                              <w:marLeft w:val="0"/>
                                                                                                              <w:marRight w:val="0"/>
                                                                                                              <w:marTop w:val="0"/>
                                                                                                              <w:marBottom w:val="0"/>
                                                                                                              <w:divBdr>
                                                                                                                <w:top w:val="none" w:sz="0" w:space="0" w:color="auto"/>
                                                                                                                <w:left w:val="none" w:sz="0" w:space="0" w:color="auto"/>
                                                                                                                <w:bottom w:val="none" w:sz="0" w:space="0" w:color="auto"/>
                                                                                                                <w:right w:val="none" w:sz="0" w:space="0" w:color="auto"/>
                                                                                                              </w:divBdr>
                                                                                                              <w:divsChild>
                                                                                                                <w:div w:id="1554122671">
                                                                                                                  <w:marLeft w:val="0"/>
                                                                                                                  <w:marRight w:val="0"/>
                                                                                                                  <w:marTop w:val="0"/>
                                                                                                                  <w:marBottom w:val="0"/>
                                                                                                                  <w:divBdr>
                                                                                                                    <w:top w:val="none" w:sz="0" w:space="0" w:color="auto"/>
                                                                                                                    <w:left w:val="none" w:sz="0" w:space="0" w:color="auto"/>
                                                                                                                    <w:bottom w:val="none" w:sz="0" w:space="0" w:color="auto"/>
                                                                                                                    <w:right w:val="none" w:sz="0" w:space="0" w:color="auto"/>
                                                                                                                  </w:divBdr>
                                                                                                                  <w:divsChild>
                                                                                                                    <w:div w:id="134758070">
                                                                                                                      <w:marLeft w:val="0"/>
                                                                                                                      <w:marRight w:val="0"/>
                                                                                                                      <w:marTop w:val="0"/>
                                                                                                                      <w:marBottom w:val="0"/>
                                                                                                                      <w:divBdr>
                                                                                                                        <w:top w:val="none" w:sz="0" w:space="0" w:color="auto"/>
                                                                                                                        <w:left w:val="none" w:sz="0" w:space="0" w:color="auto"/>
                                                                                                                        <w:bottom w:val="none" w:sz="0" w:space="0" w:color="auto"/>
                                                                                                                        <w:right w:val="none" w:sz="0" w:space="0" w:color="auto"/>
                                                                                                                      </w:divBdr>
                                                                                                                      <w:divsChild>
                                                                                                                        <w:div w:id="1438714868">
                                                                                                                          <w:marLeft w:val="0"/>
                                                                                                                          <w:marRight w:val="0"/>
                                                                                                                          <w:marTop w:val="0"/>
                                                                                                                          <w:marBottom w:val="0"/>
                                                                                                                          <w:divBdr>
                                                                                                                            <w:top w:val="none" w:sz="0" w:space="0" w:color="auto"/>
                                                                                                                            <w:left w:val="none" w:sz="0" w:space="0" w:color="auto"/>
                                                                                                                            <w:bottom w:val="none" w:sz="0" w:space="0" w:color="auto"/>
                                                                                                                            <w:right w:val="none" w:sz="0" w:space="0" w:color="auto"/>
                                                                                                                          </w:divBdr>
                                                                                                                          <w:divsChild>
                                                                                                                            <w:div w:id="2026978904">
                                                                                                                              <w:marLeft w:val="0"/>
                                                                                                                              <w:marRight w:val="0"/>
                                                                                                                              <w:marTop w:val="0"/>
                                                                                                                              <w:marBottom w:val="0"/>
                                                                                                                              <w:divBdr>
                                                                                                                                <w:top w:val="none" w:sz="0" w:space="0" w:color="auto"/>
                                                                                                                                <w:left w:val="none" w:sz="0" w:space="0" w:color="auto"/>
                                                                                                                                <w:bottom w:val="none" w:sz="0" w:space="0" w:color="auto"/>
                                                                                                                                <w:right w:val="none" w:sz="0" w:space="0" w:color="auto"/>
                                                                                                                              </w:divBdr>
                                                                                                                              <w:divsChild>
                                                                                                                                <w:div w:id="55053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a.seattle.gov/self/" TargetMode="External"/><Relationship Id="rId18" Type="http://schemas.openxmlformats.org/officeDocument/2006/relationships/hyperlink" Target="http://bls.dor.wa.gov/file.aspx" TargetMode="External"/><Relationship Id="rId26" Type="http://schemas.openxmlformats.org/officeDocument/2006/relationships/hyperlink" Target="http://www.seattle.gov/city-purchasing-and-contracting/city-purchasing" TargetMode="External"/><Relationship Id="rId39" Type="http://schemas.openxmlformats.org/officeDocument/2006/relationships/image" Target="media/image5.emf"/><Relationship Id="rId21" Type="http://schemas.openxmlformats.org/officeDocument/2006/relationships/hyperlink" Target="tel:206-386-1200" TargetMode="External"/><Relationship Id="rId34" Type="http://schemas.openxmlformats.org/officeDocument/2006/relationships/hyperlink" Target="mailto:polly.grow@seattle.gov" TargetMode="External"/><Relationship Id="rId42" Type="http://schemas.openxmlformats.org/officeDocument/2006/relationships/package" Target="embeddings/Microsoft_Word_Document1.docx"/><Relationship Id="rId47" Type="http://schemas.openxmlformats.org/officeDocument/2006/relationships/image" Target="media/image9.emf"/><Relationship Id="rId50" Type="http://schemas.openxmlformats.org/officeDocument/2006/relationships/package" Target="embeddings/Microsoft_Excel_Worksheet4.xlsx"/><Relationship Id="rId55" Type="http://schemas.openxmlformats.org/officeDocument/2006/relationships/image" Target="media/image13.emf"/><Relationship Id="rId63" Type="http://schemas.openxmlformats.org/officeDocument/2006/relationships/oleObject" Target="embeddings/Microsoft_Word_97_-_2003_Document6.doc"/><Relationship Id="rId68" Type="http://schemas.openxmlformats.org/officeDocument/2006/relationships/image" Target="media/image19.emf"/><Relationship Id="rId7" Type="http://schemas.openxmlformats.org/officeDocument/2006/relationships/styles" Target="styl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hyperlink" Target="http://www1.leg.wa.gov/LawsAndAgencyRules" TargetMode="External"/><Relationship Id="rId11" Type="http://schemas.openxmlformats.org/officeDocument/2006/relationships/endnotes" Target="endnotes.xml"/><Relationship Id="rId24" Type="http://schemas.openxmlformats.org/officeDocument/2006/relationships/hyperlink" Target="https://dialin.seattle.gov" TargetMode="External"/><Relationship Id="rId32" Type="http://schemas.openxmlformats.org/officeDocument/2006/relationships/image" Target="media/image3.emf"/><Relationship Id="rId37" Type="http://schemas.openxmlformats.org/officeDocument/2006/relationships/image" Target="media/image4.emf"/><Relationship Id="rId40" Type="http://schemas.openxmlformats.org/officeDocument/2006/relationships/oleObject" Target="embeddings/Microsoft_Word_97_-_2003_Document2.doc"/><Relationship Id="rId45" Type="http://schemas.openxmlformats.org/officeDocument/2006/relationships/image" Target="media/image8.emf"/><Relationship Id="rId53" Type="http://schemas.openxmlformats.org/officeDocument/2006/relationships/image" Target="media/image12.emf"/><Relationship Id="rId58" Type="http://schemas.openxmlformats.org/officeDocument/2006/relationships/image" Target="media/image14.emf"/><Relationship Id="rId66" Type="http://schemas.openxmlformats.org/officeDocument/2006/relationships/image" Target="media/image18.emf"/><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seattle.gov/rca/taxes/taxmain.htm" TargetMode="External"/><Relationship Id="rId23" Type="http://schemas.openxmlformats.org/officeDocument/2006/relationships/hyperlink" Target="https://dialin.seattle.gov" TargetMode="External"/><Relationship Id="rId28" Type="http://schemas.openxmlformats.org/officeDocument/2006/relationships/hyperlink" Target="http://www.seattle.gov/laborstandards" TargetMode="External"/><Relationship Id="rId36" Type="http://schemas.openxmlformats.org/officeDocument/2006/relationships/hyperlink" Target="http://www.coordinatedlegal.com/SecretaryOfState.html" TargetMode="External"/><Relationship Id="rId49" Type="http://schemas.openxmlformats.org/officeDocument/2006/relationships/image" Target="media/image10.emf"/><Relationship Id="rId57" Type="http://schemas.openxmlformats.org/officeDocument/2006/relationships/hyperlink" Target="http://www.seattle.gov/city-purchasing-and-contracting/solicitation-and-selection-protest-protocols" TargetMode="External"/><Relationship Id="rId61" Type="http://schemas.openxmlformats.org/officeDocument/2006/relationships/oleObject" Target="embeddings/Microsoft_Word_97_-_2003_Document5.doc"/><Relationship Id="rId10" Type="http://schemas.openxmlformats.org/officeDocument/2006/relationships/footnotes" Target="footnotes.xml"/><Relationship Id="rId19" Type="http://schemas.openxmlformats.org/officeDocument/2006/relationships/hyperlink" Target="http://www.seattle.gov/city-purchasing-and-contracting/social-equity/background-checks" TargetMode="External"/><Relationship Id="rId31" Type="http://schemas.openxmlformats.org/officeDocument/2006/relationships/hyperlink" Target="http://www.seattle.gov/ethics/etpub/et_home.htm" TargetMode="External"/><Relationship Id="rId44" Type="http://schemas.openxmlformats.org/officeDocument/2006/relationships/package" Target="embeddings/Microsoft_Excel_Worksheet2.xlsx"/><Relationship Id="rId52" Type="http://schemas.openxmlformats.org/officeDocument/2006/relationships/package" Target="embeddings/Microsoft_Excel_Worksheet5.xlsx"/><Relationship Id="rId60" Type="http://schemas.openxmlformats.org/officeDocument/2006/relationships/image" Target="media/image15.emf"/><Relationship Id="rId65" Type="http://schemas.openxmlformats.org/officeDocument/2006/relationships/oleObject" Target="embeddings/Microsoft_Word_97_-_2003_Document7.doc"/><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ca@seattle.gov" TargetMode="External"/><Relationship Id="rId22" Type="http://schemas.openxmlformats.org/officeDocument/2006/relationships/hyperlink" Target="tel:844-386-1200" TargetMode="External"/><Relationship Id="rId27" Type="http://schemas.openxmlformats.org/officeDocument/2006/relationships/hyperlink" Target="http://www.seattle.gov/purchasing/default.htm" TargetMode="External"/><Relationship Id="rId30" Type="http://schemas.openxmlformats.org/officeDocument/2006/relationships/hyperlink" Target="mailto:Julie.Salinas@seattle.gov" TargetMode="External"/><Relationship Id="rId35" Type="http://schemas.openxmlformats.org/officeDocument/2006/relationships/hyperlink" Target="http://www.seattle.gov/html/business/contracting.htm" TargetMode="External"/><Relationship Id="rId43" Type="http://schemas.openxmlformats.org/officeDocument/2006/relationships/image" Target="media/image7.emf"/><Relationship Id="rId48" Type="http://schemas.openxmlformats.org/officeDocument/2006/relationships/package" Target="embeddings/Microsoft_Word_Document3.docx"/><Relationship Id="rId56" Type="http://schemas.openxmlformats.org/officeDocument/2006/relationships/oleObject" Target="embeddings/Microsoft_Word_97_-_2003_Document4.doc"/><Relationship Id="rId64" Type="http://schemas.openxmlformats.org/officeDocument/2006/relationships/image" Target="media/image17.emf"/><Relationship Id="rId69" Type="http://schemas.openxmlformats.org/officeDocument/2006/relationships/package" Target="embeddings/Microsoft_Word_Document8.docx"/><Relationship Id="rId8" Type="http://schemas.openxmlformats.org/officeDocument/2006/relationships/settings" Target="settings.xml"/><Relationship Id="rId51" Type="http://schemas.openxmlformats.org/officeDocument/2006/relationships/image" Target="media/image11.emf"/><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hyperlink" Target="http://o15.officeredir.microsoft.com/r/rlidLync15?clid=1033&amp;p1=5&amp;p2=2009" TargetMode="External"/><Relationship Id="rId33" Type="http://schemas.openxmlformats.org/officeDocument/2006/relationships/oleObject" Target="embeddings/oleObject2.bin"/><Relationship Id="rId38" Type="http://schemas.openxmlformats.org/officeDocument/2006/relationships/oleObject" Target="embeddings/Microsoft_Word_97_-_2003_Document1.doc"/><Relationship Id="rId46" Type="http://schemas.openxmlformats.org/officeDocument/2006/relationships/oleObject" Target="embeddings/Microsoft_Word_97_-_2003_Document3.doc"/><Relationship Id="rId59" Type="http://schemas.openxmlformats.org/officeDocument/2006/relationships/oleObject" Target="embeddings/oleObject3.bin"/><Relationship Id="rId67" Type="http://schemas.openxmlformats.org/officeDocument/2006/relationships/package" Target="embeddings/Microsoft_Word_Document7.docx"/><Relationship Id="rId20" Type="http://schemas.openxmlformats.org/officeDocument/2006/relationships/hyperlink" Target="https://meet.seattle.gov/presley.palmer/TP8814P7" TargetMode="External"/><Relationship Id="rId41" Type="http://schemas.openxmlformats.org/officeDocument/2006/relationships/image" Target="media/image6.emf"/><Relationship Id="rId54" Type="http://schemas.openxmlformats.org/officeDocument/2006/relationships/package" Target="embeddings/Microsoft_Excel_Worksheet6.xlsx"/><Relationship Id="rId62" Type="http://schemas.openxmlformats.org/officeDocument/2006/relationships/image" Target="media/image16.emf"/><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36920db8-d49c-4b73-bbb2-a32c624a907c">DOIT-1065416419-113</_dlc_DocId>
    <_dlc_DocIdUrl xmlns="36920db8-d49c-4b73-bbb2-a32c624a907c">
      <Url>https://seattlegov.sharepoint.com/sites/ITCompliance/GRCTool/_layouts/15/DocIdRedir.aspx?ID=DOIT-1065416419-113</Url>
      <Description>DOIT-1065416419-113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51FF8A26502954AAFB1D5904BC941D4" ma:contentTypeVersion="2" ma:contentTypeDescription="Create a new document." ma:contentTypeScope="" ma:versionID="805d52d4b038629414ba5f8a3085fdf1">
  <xsd:schema xmlns:xsd="http://www.w3.org/2001/XMLSchema" xmlns:xs="http://www.w3.org/2001/XMLSchema" xmlns:p="http://schemas.microsoft.com/office/2006/metadata/properties" xmlns:ns2="36920db8-d49c-4b73-bbb2-a32c624a907c" targetNamespace="http://schemas.microsoft.com/office/2006/metadata/properties" ma:root="true" ma:fieldsID="dfe6102f0bb23031b2d0a6f51736655f" ns2:_="">
    <xsd:import namespace="36920db8-d49c-4b73-bbb2-a32c624a907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20db8-d49c-4b73-bbb2-a32c624a907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A552FD-6F1E-4441-A3A0-B7D3413727A9}">
  <ds:schemaRefs>
    <ds:schemaRef ds:uri="http://schemas.microsoft.com/sharepoint/events"/>
  </ds:schemaRefs>
</ds:datastoreItem>
</file>

<file path=customXml/itemProps2.xml><?xml version="1.0" encoding="utf-8"?>
<ds:datastoreItem xmlns:ds="http://schemas.openxmlformats.org/officeDocument/2006/customXml" ds:itemID="{7F488488-DDC1-414D-9FE8-03B760FC38D3}">
  <ds:schemaRefs>
    <ds:schemaRef ds:uri="http://schemas.microsoft.com/sharepoint/v3/contenttype/forms"/>
  </ds:schemaRefs>
</ds:datastoreItem>
</file>

<file path=customXml/itemProps3.xml><?xml version="1.0" encoding="utf-8"?>
<ds:datastoreItem xmlns:ds="http://schemas.openxmlformats.org/officeDocument/2006/customXml" ds:itemID="{07B3A2E2-FBBA-4C27-9DC6-E557A2416F4D}">
  <ds:schemaRefs>
    <ds:schemaRef ds:uri="http://schemas.microsoft.com/office/2006/metadata/properties"/>
    <ds:schemaRef ds:uri="http://schemas.microsoft.com/office/infopath/2007/PartnerControls"/>
    <ds:schemaRef ds:uri="36920db8-d49c-4b73-bbb2-a32c624a907c"/>
  </ds:schemaRefs>
</ds:datastoreItem>
</file>

<file path=customXml/itemProps4.xml><?xml version="1.0" encoding="utf-8"?>
<ds:datastoreItem xmlns:ds="http://schemas.openxmlformats.org/officeDocument/2006/customXml" ds:itemID="{EE81CB8D-6AD1-4303-B310-6D8443C1C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920db8-d49c-4b73-bbb2-a32c624a90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A659206-989E-4045-A90C-9DE9AAE09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10525</Words>
  <Characters>59999</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REQUEST FOR PROPOSAL #</vt:lpstr>
    </vt:vector>
  </TitlesOfParts>
  <Company>city of Seattle</Company>
  <LinksUpToDate>false</LinksUpToDate>
  <CharactersWithSpaces>70384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dc:title>
  <dc:subject/>
  <dc:creator>Default</dc:creator>
  <cp:keywords/>
  <dc:description/>
  <cp:lastModifiedBy>Wong, Carol</cp:lastModifiedBy>
  <cp:revision>2</cp:revision>
  <cp:lastPrinted>2016-05-25T21:05:00Z</cp:lastPrinted>
  <dcterms:created xsi:type="dcterms:W3CDTF">2016-05-26T15:39:00Z</dcterms:created>
  <dcterms:modified xsi:type="dcterms:W3CDTF">2016-05-26T15:39:00Z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-1566568289</vt:i4>
  </property>
  <property fmtid="{D5CDD505-2E9C-101B-9397-08002B2CF9AE}" pid="3" name="ContentTypeId">
    <vt:lpwstr>0x010100051FF8A26502954AAFB1D5904BC941D4</vt:lpwstr>
  </property>
  <property fmtid="{D5CDD505-2E9C-101B-9397-08002B2CF9AE}" pid="4" name="_dlc_DocIdItemGuid">
    <vt:lpwstr>ecc9ec0e-e3bb-44cb-898c-841b52d79ea4</vt:lpwstr>
  </property>
</Properties>
</file>