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B7F79BC" w14:textId="77777777" w:rsidR="008A52B0" w:rsidRDefault="00C2292E" w:rsidP="0049298B">
      <w:pPr>
        <w:tabs>
          <w:tab w:val="left" w:pos="8280"/>
        </w:tabs>
        <w:ind w:left="1080" w:right="1080"/>
        <w:jc w:val="center"/>
      </w:pPr>
      <w:r>
        <w:rPr>
          <w:noProof/>
        </w:rPr>
        <w:pict w14:anchorId="2B263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245.65pt;margin-top:-10.6pt;width:37.2pt;height:36.65pt;z-index:251657728;visibility:visible">
            <v:imagedata r:id="rId8" o:title=""/>
          </v:shape>
        </w:pict>
      </w:r>
    </w:p>
    <w:p w14:paraId="446DFFA2"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4AF4B7A0" w14:textId="77777777" w:rsidR="00A80D26" w:rsidRPr="00BE3361" w:rsidRDefault="00A80D26" w:rsidP="00A80D26">
      <w:pPr>
        <w:tabs>
          <w:tab w:val="left" w:pos="8280"/>
        </w:tabs>
        <w:ind w:left="1260" w:right="1080"/>
        <w:jc w:val="center"/>
        <w:rPr>
          <w:b/>
        </w:rPr>
      </w:pPr>
    </w:p>
    <w:p w14:paraId="293563CC"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0424774" w14:textId="77777777"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9B63DF">
        <w:rPr>
          <w:rFonts w:ascii="Cambria" w:hAnsi="Cambria" w:cs="Arial"/>
          <w:b/>
          <w:color w:val="auto"/>
        </w:rPr>
        <w:t>SCL-3764</w:t>
      </w:r>
    </w:p>
    <w:p w14:paraId="09BBE56A" w14:textId="55D379F0"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B01415">
        <w:rPr>
          <w:rFonts w:ascii="Cambria" w:hAnsi="Cambria" w:cs="Arial"/>
          <w:b/>
          <w:color w:val="auto"/>
        </w:rPr>
        <w:t xml:space="preserve">Tension Membrane Covered Truss </w:t>
      </w:r>
      <w:r w:rsidR="00931637">
        <w:rPr>
          <w:rFonts w:ascii="Cambria" w:hAnsi="Cambria" w:cs="Arial"/>
          <w:b/>
          <w:color w:val="auto"/>
        </w:rPr>
        <w:t xml:space="preserve">Type </w:t>
      </w:r>
      <w:r w:rsidR="00B01415">
        <w:rPr>
          <w:rFonts w:ascii="Cambria" w:hAnsi="Cambria" w:cs="Arial"/>
          <w:b/>
          <w:color w:val="auto"/>
        </w:rPr>
        <w:t>Building</w:t>
      </w:r>
      <w:r w:rsidR="004B4375">
        <w:rPr>
          <w:rFonts w:ascii="Cambria" w:hAnsi="Cambria" w:cs="Arial"/>
          <w:b/>
          <w:color w:val="auto"/>
        </w:rPr>
        <w:t>s</w:t>
      </w:r>
    </w:p>
    <w:p w14:paraId="085CD6CC" w14:textId="77777777"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Closing Date &amp; Time:  </w:t>
      </w:r>
      <w:r w:rsidR="00B01415">
        <w:rPr>
          <w:rFonts w:ascii="Cambria" w:hAnsi="Cambria" w:cs="Arial"/>
          <w:b/>
          <w:color w:val="auto"/>
        </w:rPr>
        <w:t>December 6, 2017 at 2:00 p.m. PST</w:t>
      </w:r>
    </w:p>
    <w:p w14:paraId="6CA9164E"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2DC9A6DA" w14:textId="77777777" w:rsidR="00165D34" w:rsidRPr="00466A1C" w:rsidRDefault="00165D34" w:rsidP="00165D34">
      <w:pPr>
        <w:tabs>
          <w:tab w:val="left" w:pos="8280"/>
        </w:tabs>
        <w:ind w:left="1260" w:right="1080"/>
        <w:jc w:val="center"/>
        <w:rPr>
          <w:rFonts w:ascii="Cambria" w:hAnsi="Cambria" w:cs="Arial"/>
          <w:b/>
          <w:color w:val="auto"/>
        </w:rPr>
      </w:pPr>
    </w:p>
    <w:p w14:paraId="2C12B72A"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78F0D758" w14:textId="77777777" w:rsidTr="00D90B66">
        <w:tc>
          <w:tcPr>
            <w:tcW w:w="3798" w:type="dxa"/>
            <w:shd w:val="clear" w:color="auto" w:fill="BFBFBF"/>
          </w:tcPr>
          <w:p w14:paraId="6509820C"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38CF049D"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AA99A8A" w14:textId="77777777" w:rsidTr="00D90B66">
        <w:tc>
          <w:tcPr>
            <w:tcW w:w="3798" w:type="dxa"/>
          </w:tcPr>
          <w:p w14:paraId="4A8242C7"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0248B738" w14:textId="77777777" w:rsidR="00D90B66" w:rsidRPr="00466A1C" w:rsidRDefault="00F41A34" w:rsidP="00B10021">
            <w:pPr>
              <w:ind w:left="123"/>
              <w:jc w:val="center"/>
              <w:rPr>
                <w:rFonts w:ascii="Cambria" w:hAnsi="Cambria" w:cs="Arial"/>
                <w:color w:val="auto"/>
              </w:rPr>
            </w:pPr>
            <w:r>
              <w:rPr>
                <w:rFonts w:ascii="Cambria" w:hAnsi="Cambria" w:cs="Arial"/>
                <w:color w:val="auto"/>
              </w:rPr>
              <w:t>11/15/2017</w:t>
            </w:r>
          </w:p>
        </w:tc>
      </w:tr>
      <w:tr w:rsidR="00D90B66" w:rsidRPr="00466A1C" w14:paraId="286DE6E3" w14:textId="77777777" w:rsidTr="00D90B66">
        <w:tc>
          <w:tcPr>
            <w:tcW w:w="3798" w:type="dxa"/>
          </w:tcPr>
          <w:p w14:paraId="179A66A5"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Pre-Bid Conference (Optional)</w:t>
            </w:r>
          </w:p>
        </w:tc>
        <w:tc>
          <w:tcPr>
            <w:tcW w:w="3150" w:type="dxa"/>
          </w:tcPr>
          <w:p w14:paraId="19608F80" w14:textId="77777777" w:rsidR="00D90B66" w:rsidRPr="00466A1C" w:rsidRDefault="00F41A34" w:rsidP="007E04A4">
            <w:pPr>
              <w:ind w:left="123"/>
              <w:jc w:val="center"/>
              <w:rPr>
                <w:rFonts w:ascii="Cambria" w:hAnsi="Cambria" w:cs="Arial"/>
                <w:color w:val="auto"/>
              </w:rPr>
            </w:pPr>
            <w:r>
              <w:rPr>
                <w:rFonts w:ascii="Cambria" w:hAnsi="Cambria" w:cs="Arial"/>
                <w:color w:val="auto"/>
              </w:rPr>
              <w:t>11/22/2017</w:t>
            </w:r>
            <w:r w:rsidR="00B01415">
              <w:rPr>
                <w:rFonts w:ascii="Cambria" w:hAnsi="Cambria" w:cs="Arial"/>
                <w:color w:val="auto"/>
              </w:rPr>
              <w:t xml:space="preserve"> at 12:30 p.m. PST</w:t>
            </w:r>
          </w:p>
        </w:tc>
      </w:tr>
      <w:tr w:rsidR="00D90B66" w:rsidRPr="00466A1C" w14:paraId="450294F2" w14:textId="77777777" w:rsidTr="00D90B66">
        <w:tc>
          <w:tcPr>
            <w:tcW w:w="3798" w:type="dxa"/>
          </w:tcPr>
          <w:p w14:paraId="1B3F4D96"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6903308" w14:textId="77777777" w:rsidR="00D90B66" w:rsidRPr="00466A1C" w:rsidRDefault="00F41A34" w:rsidP="00B10021">
            <w:pPr>
              <w:ind w:left="123"/>
              <w:jc w:val="center"/>
              <w:rPr>
                <w:rFonts w:ascii="Cambria" w:hAnsi="Cambria" w:cs="Arial"/>
                <w:color w:val="auto"/>
              </w:rPr>
            </w:pPr>
            <w:r>
              <w:rPr>
                <w:rFonts w:ascii="Cambria" w:hAnsi="Cambria" w:cs="Arial"/>
                <w:color w:val="auto"/>
              </w:rPr>
              <w:t>11/29/2017</w:t>
            </w:r>
          </w:p>
        </w:tc>
      </w:tr>
      <w:tr w:rsidR="00D90B66" w:rsidRPr="00466A1C" w14:paraId="21D95994" w14:textId="77777777" w:rsidTr="00D90B66">
        <w:tc>
          <w:tcPr>
            <w:tcW w:w="3798" w:type="dxa"/>
          </w:tcPr>
          <w:p w14:paraId="0F18D5FE"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46D62F17" w14:textId="77777777" w:rsidR="00D90B66" w:rsidRPr="00466A1C" w:rsidRDefault="00F41A34" w:rsidP="007E04A4">
            <w:pPr>
              <w:ind w:left="123"/>
              <w:jc w:val="center"/>
              <w:rPr>
                <w:rFonts w:ascii="Cambria" w:hAnsi="Cambria" w:cs="Arial"/>
                <w:color w:val="auto"/>
              </w:rPr>
            </w:pPr>
            <w:r>
              <w:rPr>
                <w:rFonts w:ascii="Cambria" w:hAnsi="Cambria" w:cs="Arial"/>
                <w:color w:val="auto"/>
              </w:rPr>
              <w:t>12/6/2017</w:t>
            </w:r>
            <w:r w:rsidR="00B01415">
              <w:rPr>
                <w:rFonts w:ascii="Cambria" w:hAnsi="Cambria" w:cs="Arial"/>
                <w:color w:val="auto"/>
              </w:rPr>
              <w:t xml:space="preserve"> at 2:00 p.m. PST</w:t>
            </w:r>
          </w:p>
        </w:tc>
      </w:tr>
    </w:tbl>
    <w:p w14:paraId="2A4E3C89" w14:textId="77777777" w:rsidR="00D90B66" w:rsidRPr="00466A1C" w:rsidRDefault="00D90B66" w:rsidP="00D90B66">
      <w:pPr>
        <w:pStyle w:val="NoSpacing"/>
        <w:ind w:left="720"/>
        <w:jc w:val="center"/>
        <w:rPr>
          <w:rFonts w:ascii="Cambria" w:hAnsi="Cambria"/>
          <w:color w:val="auto"/>
        </w:rPr>
      </w:pPr>
    </w:p>
    <w:p w14:paraId="16752F56"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28A5A85F" w14:textId="77777777" w:rsidR="006564A2" w:rsidRPr="00466A1C" w:rsidRDefault="006564A2" w:rsidP="00165D34">
      <w:pPr>
        <w:ind w:left="360"/>
        <w:jc w:val="center"/>
        <w:rPr>
          <w:rFonts w:ascii="Cambria" w:hAnsi="Cambria" w:cs="Arial"/>
          <w:b/>
          <w:i/>
          <w:color w:val="auto"/>
        </w:rPr>
      </w:pPr>
    </w:p>
    <w:p w14:paraId="76390BD7" w14:textId="77777777" w:rsidR="00B01415" w:rsidRDefault="00B01415" w:rsidP="00B01415">
      <w:pPr>
        <w:ind w:left="780"/>
        <w:jc w:val="center"/>
        <w:rPr>
          <w:rFonts w:ascii="Cambria" w:hAnsi="Cambria" w:cs="Arial"/>
          <w:b/>
          <w:color w:val="auto"/>
        </w:rPr>
      </w:pPr>
      <w:r>
        <w:rPr>
          <w:rFonts w:ascii="Cambria" w:hAnsi="Cambria" w:cs="Arial"/>
          <w:b/>
          <w:color w:val="auto"/>
        </w:rPr>
        <w:t>Procurement Contact: Julie Salinas</w:t>
      </w:r>
    </w:p>
    <w:p w14:paraId="05883451" w14:textId="77777777" w:rsidR="00B01415" w:rsidRDefault="00B01415" w:rsidP="00B01415">
      <w:pPr>
        <w:ind w:left="780"/>
        <w:jc w:val="center"/>
        <w:rPr>
          <w:rFonts w:ascii="Cambria" w:hAnsi="Cambria" w:cs="Arial"/>
          <w:b/>
          <w:color w:val="auto"/>
        </w:rPr>
      </w:pPr>
      <w:r>
        <w:rPr>
          <w:rFonts w:ascii="Cambria" w:hAnsi="Cambria" w:cs="Arial"/>
          <w:b/>
          <w:color w:val="auto"/>
        </w:rPr>
        <w:t>206-684-0383</w:t>
      </w:r>
    </w:p>
    <w:p w14:paraId="554BA89E" w14:textId="77777777" w:rsidR="00B01415" w:rsidRDefault="00C2292E" w:rsidP="00B01415">
      <w:pPr>
        <w:ind w:left="780"/>
        <w:jc w:val="center"/>
        <w:rPr>
          <w:rFonts w:ascii="Cambria" w:hAnsi="Cambria" w:cs="Arial"/>
          <w:b/>
          <w:color w:val="auto"/>
        </w:rPr>
      </w:pPr>
      <w:hyperlink r:id="rId9" w:history="1">
        <w:r w:rsidR="00B01415" w:rsidRPr="0053543D">
          <w:rPr>
            <w:rStyle w:val="Hyperlink"/>
            <w:rFonts w:ascii="Cambria" w:hAnsi="Cambria" w:cs="Arial"/>
          </w:rPr>
          <w:t>Julie.Salinas@seattle.gov</w:t>
        </w:r>
      </w:hyperlink>
    </w:p>
    <w:p w14:paraId="5290A125" w14:textId="77777777" w:rsidR="00B01415" w:rsidRPr="00466A1C" w:rsidRDefault="00B01415" w:rsidP="00B01415">
      <w:pPr>
        <w:ind w:left="780"/>
        <w:jc w:val="center"/>
        <w:rPr>
          <w:rFonts w:ascii="Cambria" w:hAnsi="Cambria" w:cs="Arial"/>
          <w:b/>
          <w:color w:val="auto"/>
        </w:rPr>
      </w:pPr>
    </w:p>
    <w:p w14:paraId="6654E8A3" w14:textId="130C6D52" w:rsidR="00716672" w:rsidRDefault="00716672" w:rsidP="00165D34">
      <w:pPr>
        <w:jc w:val="center"/>
        <w:rPr>
          <w:rFonts w:ascii="Cambria" w:hAnsi="Cambria" w:cs="Arial"/>
          <w:b/>
          <w:color w:val="auto"/>
          <w:u w:val="single"/>
        </w:rPr>
      </w:pPr>
    </w:p>
    <w:p w14:paraId="5ECA9810" w14:textId="0DBF32CB" w:rsidR="00294EA5" w:rsidRDefault="00294EA5" w:rsidP="00165D34">
      <w:pPr>
        <w:jc w:val="center"/>
        <w:rPr>
          <w:rFonts w:ascii="Cambria" w:hAnsi="Cambria" w:cs="Arial"/>
          <w:b/>
          <w:color w:val="auto"/>
          <w:u w:val="single"/>
        </w:rPr>
      </w:pPr>
    </w:p>
    <w:p w14:paraId="7B0C4912" w14:textId="0B841304" w:rsidR="00294EA5" w:rsidRDefault="00294EA5" w:rsidP="00165D34">
      <w:pPr>
        <w:jc w:val="center"/>
        <w:rPr>
          <w:rFonts w:ascii="Cambria" w:hAnsi="Cambria" w:cs="Arial"/>
          <w:b/>
          <w:color w:val="auto"/>
          <w:u w:val="single"/>
        </w:rPr>
      </w:pPr>
    </w:p>
    <w:p w14:paraId="64DA2936" w14:textId="1954D723" w:rsidR="00294EA5" w:rsidRDefault="00294EA5" w:rsidP="00165D34">
      <w:pPr>
        <w:jc w:val="center"/>
        <w:rPr>
          <w:rFonts w:ascii="Cambria" w:hAnsi="Cambria" w:cs="Arial"/>
          <w:b/>
          <w:color w:val="auto"/>
          <w:u w:val="single"/>
        </w:rPr>
      </w:pPr>
    </w:p>
    <w:p w14:paraId="66CE13C8" w14:textId="3F2557E3" w:rsidR="00294EA5" w:rsidRDefault="00294EA5" w:rsidP="00165D34">
      <w:pPr>
        <w:jc w:val="center"/>
        <w:rPr>
          <w:rFonts w:ascii="Cambria" w:hAnsi="Cambria" w:cs="Arial"/>
          <w:b/>
          <w:color w:val="auto"/>
          <w:u w:val="single"/>
        </w:rPr>
      </w:pPr>
    </w:p>
    <w:p w14:paraId="16A96513" w14:textId="01396408" w:rsidR="00294EA5" w:rsidRDefault="00294EA5" w:rsidP="00165D34">
      <w:pPr>
        <w:jc w:val="center"/>
        <w:rPr>
          <w:rFonts w:ascii="Cambria" w:hAnsi="Cambria" w:cs="Arial"/>
          <w:b/>
          <w:color w:val="auto"/>
          <w:u w:val="single"/>
        </w:rPr>
      </w:pPr>
    </w:p>
    <w:p w14:paraId="11BF464C" w14:textId="77777777" w:rsidR="00294EA5" w:rsidRPr="00466A1C" w:rsidRDefault="00294EA5" w:rsidP="00165D34">
      <w:pPr>
        <w:jc w:val="center"/>
        <w:rPr>
          <w:rFonts w:ascii="Cambria" w:hAnsi="Cambria" w:cs="Arial"/>
          <w:b/>
          <w:color w:val="auto"/>
          <w:u w:val="single"/>
        </w:rPr>
      </w:pPr>
    </w:p>
    <w:p w14:paraId="626D9040"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0" w:name="_Toc224981829"/>
      <w:r w:rsidRPr="00466A1C">
        <w:rPr>
          <w:b/>
          <w:color w:val="1F497D"/>
        </w:rPr>
        <w:lastRenderedPageBreak/>
        <w:t>BACKGROUND</w:t>
      </w:r>
      <w:r w:rsidR="00716672" w:rsidRPr="00466A1C">
        <w:rPr>
          <w:b/>
          <w:color w:val="1F497D"/>
        </w:rPr>
        <w:t xml:space="preserve"> AND PURPOSE</w:t>
      </w:r>
      <w:bookmarkEnd w:id="0"/>
    </w:p>
    <w:p w14:paraId="2043DBB1" w14:textId="6F7F76FF" w:rsidR="00DE0E54" w:rsidRDefault="00B01415" w:rsidP="006A5039">
      <w:pPr>
        <w:pStyle w:val="NoSpacing"/>
        <w:ind w:left="360"/>
        <w:rPr>
          <w:rFonts w:ascii="Cambria" w:hAnsi="Cambria"/>
          <w:color w:val="auto"/>
        </w:rPr>
      </w:pPr>
      <w:r>
        <w:rPr>
          <w:rFonts w:ascii="Cambria" w:hAnsi="Cambria"/>
          <w:color w:val="auto"/>
        </w:rPr>
        <w:t>The City of Seattle is requesting bids for permanent rectangular shape tension membrane covered truss type building</w:t>
      </w:r>
      <w:r w:rsidR="00743142">
        <w:rPr>
          <w:rFonts w:ascii="Cambria" w:hAnsi="Cambria"/>
          <w:color w:val="auto"/>
        </w:rPr>
        <w:t>s</w:t>
      </w:r>
      <w:r w:rsidR="00E4757C">
        <w:rPr>
          <w:rFonts w:ascii="Cambria" w:hAnsi="Cambria"/>
          <w:color w:val="auto"/>
        </w:rPr>
        <w:t xml:space="preserve"> with installation on a 2’x2’x6’ ecology block foundation</w:t>
      </w:r>
      <w:r>
        <w:rPr>
          <w:rFonts w:ascii="Cambria" w:hAnsi="Cambria"/>
          <w:color w:val="auto"/>
        </w:rPr>
        <w:t xml:space="preserve">. </w:t>
      </w:r>
      <w:r w:rsidR="00210CF4">
        <w:rPr>
          <w:rFonts w:ascii="Cambria" w:hAnsi="Cambria"/>
          <w:color w:val="auto"/>
        </w:rPr>
        <w:t xml:space="preserve">These buildings will mainly be used to store </w:t>
      </w:r>
      <w:r w:rsidR="00423A78">
        <w:rPr>
          <w:rFonts w:ascii="Cambria" w:hAnsi="Cambria"/>
          <w:color w:val="auto"/>
        </w:rPr>
        <w:t xml:space="preserve">non-salt runoff materials, but may be used for other </w:t>
      </w:r>
      <w:r w:rsidR="00FB4FF7">
        <w:rPr>
          <w:rFonts w:ascii="Cambria" w:hAnsi="Cambria"/>
          <w:color w:val="auto"/>
        </w:rPr>
        <w:t>non-salt</w:t>
      </w:r>
      <w:r w:rsidR="00743142">
        <w:rPr>
          <w:rFonts w:ascii="Cambria" w:hAnsi="Cambria"/>
          <w:color w:val="auto"/>
        </w:rPr>
        <w:t xml:space="preserve"> storage </w:t>
      </w:r>
      <w:r w:rsidR="00931637">
        <w:rPr>
          <w:rFonts w:ascii="Cambria" w:hAnsi="Cambria"/>
          <w:color w:val="auto"/>
        </w:rPr>
        <w:t xml:space="preserve">purposes. </w:t>
      </w:r>
      <w:r w:rsidR="00E4757C">
        <w:rPr>
          <w:rFonts w:ascii="Cambria" w:hAnsi="Cambria"/>
          <w:color w:val="auto"/>
        </w:rPr>
        <w:t>Unless the building is to be built on a 2’x2’x6’ ecology block foundation, the contract is intended to be for materials</w:t>
      </w:r>
      <w:r w:rsidR="000F5D11">
        <w:rPr>
          <w:rFonts w:ascii="Cambria" w:hAnsi="Cambria"/>
          <w:color w:val="auto"/>
        </w:rPr>
        <w:t xml:space="preserve"> and deliver</w:t>
      </w:r>
      <w:r w:rsidR="008B65F5">
        <w:rPr>
          <w:rFonts w:ascii="Cambria" w:hAnsi="Cambria"/>
          <w:color w:val="auto"/>
        </w:rPr>
        <w:t>y only</w:t>
      </w:r>
      <w:r w:rsidR="00E4757C">
        <w:rPr>
          <w:rFonts w:ascii="Cambria" w:hAnsi="Cambria"/>
          <w:color w:val="auto"/>
        </w:rPr>
        <w:t>.</w:t>
      </w:r>
      <w:r w:rsidR="00402289">
        <w:rPr>
          <w:rFonts w:ascii="Cambria" w:hAnsi="Cambria"/>
          <w:b/>
          <w:color w:val="auto"/>
        </w:rPr>
        <w:t xml:space="preserve"> </w:t>
      </w:r>
      <w:r w:rsidR="00402289">
        <w:rPr>
          <w:rFonts w:ascii="Cambria" w:hAnsi="Cambria"/>
          <w:color w:val="auto"/>
        </w:rPr>
        <w:t xml:space="preserve"> The installation method </w:t>
      </w:r>
      <w:r w:rsidR="00E4757C">
        <w:rPr>
          <w:rFonts w:ascii="Cambria" w:hAnsi="Cambria"/>
          <w:color w:val="auto"/>
        </w:rPr>
        <w:t>of p</w:t>
      </w:r>
      <w:r w:rsidR="00402289">
        <w:rPr>
          <w:rFonts w:ascii="Cambria" w:hAnsi="Cambria"/>
          <w:color w:val="auto"/>
        </w:rPr>
        <w:t xml:space="preserve">urchases </w:t>
      </w:r>
      <w:r w:rsidR="00E4757C">
        <w:rPr>
          <w:rFonts w:ascii="Cambria" w:hAnsi="Cambria"/>
          <w:color w:val="auto"/>
        </w:rPr>
        <w:t xml:space="preserve">not on the specified foundation </w:t>
      </w:r>
      <w:r w:rsidR="00402289">
        <w:rPr>
          <w:rFonts w:ascii="Cambria" w:hAnsi="Cambria"/>
          <w:color w:val="auto"/>
        </w:rPr>
        <w:t xml:space="preserve">will </w:t>
      </w:r>
      <w:r w:rsidR="008B65F5">
        <w:rPr>
          <w:rFonts w:ascii="Cambria" w:hAnsi="Cambria"/>
          <w:color w:val="auto"/>
        </w:rPr>
        <w:t xml:space="preserve">be determined by the City on a case-by-case basis. </w:t>
      </w:r>
    </w:p>
    <w:p w14:paraId="664FD31D" w14:textId="77777777" w:rsidR="00FB4FF7" w:rsidRDefault="00FB4FF7" w:rsidP="006A5039">
      <w:pPr>
        <w:pStyle w:val="NoSpacing"/>
        <w:ind w:left="360"/>
        <w:rPr>
          <w:rFonts w:ascii="Cambria" w:hAnsi="Cambria"/>
          <w:color w:val="auto"/>
        </w:rPr>
      </w:pPr>
    </w:p>
    <w:p w14:paraId="1F62FA1F" w14:textId="072B2236" w:rsidR="00FB4FF7" w:rsidRDefault="00FB4FF7" w:rsidP="006A5039">
      <w:pPr>
        <w:pStyle w:val="NoSpacing"/>
        <w:ind w:left="360"/>
        <w:rPr>
          <w:rFonts w:ascii="Cambria" w:hAnsi="Cambria"/>
          <w:color w:val="auto"/>
        </w:rPr>
      </w:pPr>
      <w:r>
        <w:rPr>
          <w:rFonts w:ascii="Cambria" w:hAnsi="Cambria"/>
          <w:color w:val="auto"/>
        </w:rPr>
        <w:t>While Seattle City Light developed these specifications for their own needs, other departments may also utilize this contract for the same type of building. Currently, the contract is only intended to be for the two sizes of building</w:t>
      </w:r>
      <w:r w:rsidR="00E4757C">
        <w:rPr>
          <w:rFonts w:ascii="Cambria" w:hAnsi="Cambria"/>
          <w:color w:val="auto"/>
        </w:rPr>
        <w:t>s described below plus installation on the exact foundation specified below.</w:t>
      </w:r>
    </w:p>
    <w:p w14:paraId="3322310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1" w:name="_Toc224981830"/>
      <w:r w:rsidRPr="00466A1C">
        <w:rPr>
          <w:b/>
          <w:color w:val="1F497D"/>
        </w:rPr>
        <w:t>SOLICITATION OBJECTIVES</w:t>
      </w:r>
      <w:bookmarkEnd w:id="1"/>
    </w:p>
    <w:p w14:paraId="41BFDB78" w14:textId="77777777"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78536315" w14:textId="6A327927" w:rsidR="00210CF4" w:rsidRDefault="00210CF4" w:rsidP="00210CF4">
      <w:pPr>
        <w:numPr>
          <w:ilvl w:val="0"/>
          <w:numId w:val="16"/>
        </w:numPr>
        <w:rPr>
          <w:rFonts w:ascii="Cambria" w:hAnsi="Cambria" w:cs="Arial"/>
          <w:color w:val="auto"/>
        </w:rPr>
      </w:pPr>
      <w:r>
        <w:rPr>
          <w:rFonts w:ascii="Cambria" w:hAnsi="Cambria" w:cs="Arial"/>
          <w:color w:val="auto"/>
        </w:rPr>
        <w:t>Establish a blanket contract with a vendor for a length of five years</w:t>
      </w:r>
      <w:r w:rsidR="00E4757C">
        <w:rPr>
          <w:rFonts w:ascii="Cambria" w:hAnsi="Cambria" w:cs="Arial"/>
          <w:color w:val="auto"/>
        </w:rPr>
        <w:t>, with a two year extension</w:t>
      </w:r>
      <w:r>
        <w:rPr>
          <w:rFonts w:ascii="Cambria" w:hAnsi="Cambria" w:cs="Arial"/>
          <w:color w:val="auto"/>
        </w:rPr>
        <w:t xml:space="preserve"> </w:t>
      </w:r>
      <w:r w:rsidR="00FB4FF7">
        <w:rPr>
          <w:rFonts w:ascii="Cambria" w:hAnsi="Cambria" w:cs="Arial"/>
          <w:color w:val="auto"/>
        </w:rPr>
        <w:t xml:space="preserve">to provide quick response to our departments when they have a need for one of these buildings. </w:t>
      </w:r>
    </w:p>
    <w:p w14:paraId="320D0A53" w14:textId="77777777" w:rsidR="00210CF4" w:rsidRDefault="00210CF4" w:rsidP="00210CF4">
      <w:pPr>
        <w:numPr>
          <w:ilvl w:val="0"/>
          <w:numId w:val="16"/>
        </w:numPr>
        <w:rPr>
          <w:rFonts w:ascii="Cambria" w:hAnsi="Cambria" w:cs="Arial"/>
          <w:color w:val="auto"/>
        </w:rPr>
      </w:pPr>
      <w:r>
        <w:rPr>
          <w:rFonts w:ascii="Cambria" w:hAnsi="Cambria" w:cs="Arial"/>
          <w:color w:val="auto"/>
        </w:rPr>
        <w:t>Contract with a vendor who is dependable, responsive, and a proven expert in the field.</w:t>
      </w:r>
    </w:p>
    <w:p w14:paraId="3951E8FF" w14:textId="77777777" w:rsidR="00210CF4" w:rsidRPr="00466A1C" w:rsidRDefault="00607C85" w:rsidP="00210CF4">
      <w:pPr>
        <w:numPr>
          <w:ilvl w:val="0"/>
          <w:numId w:val="16"/>
        </w:numPr>
        <w:rPr>
          <w:rFonts w:ascii="Cambria" w:hAnsi="Cambria" w:cs="Arial"/>
          <w:color w:val="auto"/>
        </w:rPr>
      </w:pPr>
      <w:r>
        <w:rPr>
          <w:rFonts w:ascii="Cambria" w:hAnsi="Cambria" w:cs="Arial"/>
          <w:color w:val="auto"/>
        </w:rPr>
        <w:t xml:space="preserve">Provide the best quality at a reasonable cost. </w:t>
      </w:r>
    </w:p>
    <w:p w14:paraId="1664461F" w14:textId="77777777" w:rsidR="00DB24D4"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2" w:name="_Toc224981831"/>
      <w:r w:rsidRPr="00466A1C">
        <w:rPr>
          <w:b/>
          <w:color w:val="1F497D"/>
        </w:rPr>
        <w:t xml:space="preserve">MINIMUM </w:t>
      </w:r>
      <w:r w:rsidR="003445C9" w:rsidRPr="00466A1C">
        <w:rPr>
          <w:b/>
          <w:color w:val="1F497D"/>
        </w:rPr>
        <w:t>QUALIFICATIONS</w:t>
      </w:r>
      <w:bookmarkEnd w:id="2"/>
    </w:p>
    <w:p w14:paraId="1FE2D1AE" w14:textId="369DE6D9" w:rsidR="00743142" w:rsidRPr="00743142" w:rsidRDefault="00743142" w:rsidP="00743142">
      <w:pPr>
        <w:tabs>
          <w:tab w:val="left" w:pos="360"/>
        </w:tabs>
        <w:ind w:left="360"/>
        <w:rPr>
          <w:rFonts w:ascii="Cambria" w:hAnsi="Cambria"/>
        </w:rPr>
      </w:pPr>
      <w:bookmarkStart w:id="3" w:name="_Hlk497981268"/>
      <w:r w:rsidRPr="00743142">
        <w:rPr>
          <w:rFonts w:ascii="Cambria" w:hAnsi="Cambria"/>
          <w:bCs/>
          <w:color w:val="000000"/>
        </w:rPr>
        <w:t>The fabricator must provide evidence that th</w:t>
      </w:r>
      <w:r w:rsidR="00931637">
        <w:rPr>
          <w:rFonts w:ascii="Cambria" w:hAnsi="Cambria"/>
          <w:bCs/>
          <w:color w:val="000000"/>
        </w:rPr>
        <w:t>ey have produced a minimum of 15 similar</w:t>
      </w:r>
      <w:r w:rsidRPr="00743142">
        <w:rPr>
          <w:rFonts w:ascii="Cambria" w:hAnsi="Cambria"/>
          <w:bCs/>
          <w:color w:val="000000"/>
        </w:rPr>
        <w:t xml:space="preserve"> structures in the previous 12 months before acceptance of this contract.  A reference list of the 5 most recent buildings completed shall be provided with the bid at the time of opening or the bid will not be accepted.</w:t>
      </w:r>
      <w:bookmarkEnd w:id="3"/>
      <w:r w:rsidRPr="00743142">
        <w:rPr>
          <w:rFonts w:ascii="Cambria" w:hAnsi="Cambria"/>
          <w:bCs/>
          <w:color w:val="000000"/>
        </w:rPr>
        <w:t xml:space="preserve">  </w:t>
      </w:r>
    </w:p>
    <w:p w14:paraId="5B92BF73"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27C7844F"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2C2B82E6" w14:textId="77777777" w:rsidR="006A5039" w:rsidRPr="00466A1C" w:rsidRDefault="006A5039" w:rsidP="006A5039">
      <w:pPr>
        <w:pStyle w:val="NoSpacing"/>
        <w:ind w:left="360"/>
        <w:rPr>
          <w:rFonts w:ascii="Cambria" w:hAnsi="Cambria"/>
          <w:color w:val="auto"/>
        </w:rPr>
      </w:pPr>
    </w:p>
    <w:p w14:paraId="1C496DE0"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4808E651"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etc). </w:t>
      </w:r>
    </w:p>
    <w:p w14:paraId="18789742"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654F6CAE"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0" w:history="1">
        <w:r w:rsidR="001150FB" w:rsidRPr="00D14908">
          <w:rPr>
            <w:rStyle w:val="Hyperlink"/>
            <w:rFonts w:ascii="Cambria" w:hAnsi="Cambria"/>
          </w:rPr>
          <w:t>www.seattle.gov/self</w:t>
        </w:r>
      </w:hyperlink>
      <w:r w:rsidR="001150FB">
        <w:rPr>
          <w:rFonts w:ascii="Cambria" w:hAnsi="Cambria"/>
          <w:color w:val="auto"/>
        </w:rPr>
        <w:t xml:space="preserve">. </w:t>
      </w:r>
    </w:p>
    <w:p w14:paraId="330947C6"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1"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06133460"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2" w:history="1">
        <w:r w:rsidR="001B2FB1" w:rsidRPr="00803AE2">
          <w:rPr>
            <w:rStyle w:val="Hyperlink"/>
            <w:rFonts w:ascii="Cambria" w:hAnsi="Cambria"/>
          </w:rPr>
          <w:t>http://www.seattle.gov/licenses</w:t>
        </w:r>
      </w:hyperlink>
      <w:r w:rsidR="001B2FB1">
        <w:rPr>
          <w:rFonts w:ascii="Cambria" w:hAnsi="Cambria"/>
          <w:color w:val="auto"/>
        </w:rPr>
        <w:t xml:space="preserve">. </w:t>
      </w:r>
    </w:p>
    <w:p w14:paraId="29CCF841" w14:textId="77777777" w:rsidR="00B753AE" w:rsidRDefault="00B753AE" w:rsidP="006A5039">
      <w:pPr>
        <w:pStyle w:val="NoSpacing"/>
        <w:ind w:left="360"/>
        <w:rPr>
          <w:rFonts w:ascii="Cambria" w:hAnsi="Cambria"/>
          <w:color w:val="auto"/>
        </w:rPr>
      </w:pPr>
    </w:p>
    <w:p w14:paraId="375CA3FD"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780BFA99" w14:textId="77777777" w:rsidR="00B753AE" w:rsidRDefault="00B753AE" w:rsidP="006A5039">
      <w:pPr>
        <w:pStyle w:val="NoSpacing"/>
        <w:ind w:left="360"/>
        <w:rPr>
          <w:rFonts w:ascii="Cambria" w:hAnsi="Cambria"/>
          <w:color w:val="auto"/>
        </w:rPr>
      </w:pPr>
    </w:p>
    <w:p w14:paraId="7E99A9AD" w14:textId="77777777" w:rsidR="007A50F5" w:rsidRPr="00466A1C" w:rsidRDefault="001A64B9" w:rsidP="006A5039">
      <w:pPr>
        <w:pStyle w:val="NoSpacing"/>
        <w:ind w:left="360"/>
        <w:rPr>
          <w:rFonts w:ascii="Cambria" w:hAnsi="Cambria"/>
          <w:color w:val="auto"/>
        </w:rPr>
      </w:pPr>
      <w:r w:rsidRPr="00466A1C">
        <w:rPr>
          <w:rFonts w:ascii="Cambria" w:hAnsi="Cambria"/>
          <w:color w:val="auto"/>
        </w:rPr>
        <w:lastRenderedPageBreak/>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680F59D7" w14:textId="77777777" w:rsidR="00423A78" w:rsidRDefault="00423A78" w:rsidP="006A5039">
      <w:pPr>
        <w:pStyle w:val="NoSpacing"/>
        <w:ind w:left="360"/>
        <w:rPr>
          <w:rFonts w:ascii="Cambria" w:hAnsi="Cambria"/>
          <w:color w:val="auto"/>
        </w:rPr>
      </w:pPr>
    </w:p>
    <w:p w14:paraId="2FF68105"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1EC07695" w14:textId="77777777" w:rsidR="00B753AE" w:rsidRDefault="00B753AE" w:rsidP="006A5039">
      <w:pPr>
        <w:pStyle w:val="NoSpacing"/>
        <w:ind w:left="360"/>
        <w:rPr>
          <w:rFonts w:ascii="Cambria" w:hAnsi="Cambria"/>
          <w:color w:val="auto"/>
        </w:rPr>
      </w:pPr>
    </w:p>
    <w:p w14:paraId="5891FCD5"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r w:rsidR="00423A78" w:rsidRPr="00423A78">
        <w:rPr>
          <w:rFonts w:ascii="Cambria" w:hAnsi="Cambria"/>
          <w:color w:val="auto"/>
        </w:rPr>
        <w:t xml:space="preserve">Please note you may have to copy and paste this link into your browser.  </w:t>
      </w:r>
    </w:p>
    <w:p w14:paraId="739D54E3" w14:textId="77777777" w:rsidR="00707CBE" w:rsidRPr="00466A1C" w:rsidRDefault="00707CBE" w:rsidP="006A5039">
      <w:pPr>
        <w:pStyle w:val="NoSpacing"/>
        <w:ind w:left="360"/>
        <w:rPr>
          <w:rFonts w:ascii="Cambria" w:hAnsi="Cambria"/>
          <w:b/>
          <w:color w:val="auto"/>
        </w:rPr>
      </w:pPr>
    </w:p>
    <w:p w14:paraId="75CE7CAD"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0D91EE90"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w:t>
      </w:r>
      <w:r w:rsidR="00423A78">
        <w:rPr>
          <w:rFonts w:ascii="Cambria" w:hAnsi="Cambria"/>
          <w:color w:val="auto"/>
        </w:rPr>
        <w:t xml:space="preserve"> </w:t>
      </w:r>
      <w:r w:rsidRPr="00466A1C">
        <w:rPr>
          <w:rFonts w:ascii="Cambria" w:hAnsi="Cambria"/>
          <w:color w:val="auto"/>
        </w:rPr>
        <w:t xml:space="preserve">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3279CB94" w14:textId="77777777" w:rsidR="00343952" w:rsidRPr="00466A1C" w:rsidRDefault="00343952" w:rsidP="006A5039">
      <w:pPr>
        <w:pStyle w:val="NoSpacing"/>
        <w:ind w:left="360"/>
        <w:rPr>
          <w:rFonts w:ascii="Cambria" w:hAnsi="Cambria"/>
          <w:color w:val="auto"/>
        </w:rPr>
      </w:pPr>
    </w:p>
    <w:p w14:paraId="0583A843"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3"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26DACE5C" w14:textId="77777777" w:rsidR="006A5039" w:rsidRPr="00466A1C" w:rsidRDefault="006A5039" w:rsidP="006A5039">
      <w:pPr>
        <w:pStyle w:val="NoSpacing"/>
        <w:ind w:left="360"/>
        <w:rPr>
          <w:rFonts w:ascii="Cambria" w:hAnsi="Cambria"/>
          <w:color w:val="auto"/>
        </w:rPr>
      </w:pPr>
    </w:p>
    <w:p w14:paraId="332B65DB"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22EF5282"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523D17CC" w14:textId="70F6BE7C" w:rsidR="006A5039" w:rsidRDefault="00423A78" w:rsidP="006A5039">
      <w:pPr>
        <w:pStyle w:val="NoSpacing"/>
        <w:ind w:left="360"/>
        <w:rPr>
          <w:rFonts w:ascii="Cambria" w:eastAsia="Calibri" w:hAnsi="Cambria"/>
          <w:color w:val="auto"/>
        </w:rPr>
      </w:pPr>
      <w:r>
        <w:rPr>
          <w:rFonts w:ascii="Cambria" w:eastAsia="Calibri" w:hAnsi="Cambria"/>
          <w:color w:val="auto"/>
        </w:rPr>
        <w:t>The structure you propose must meet or exceed the performance criteria of t</w:t>
      </w:r>
      <w:r w:rsidR="00E600EB">
        <w:rPr>
          <w:rFonts w:ascii="Cambria" w:eastAsia="Calibri" w:hAnsi="Cambria"/>
          <w:color w:val="auto"/>
        </w:rPr>
        <w:t>he embedded specification documents below.</w:t>
      </w:r>
      <w:r>
        <w:rPr>
          <w:rFonts w:ascii="Cambria" w:eastAsia="Calibri" w:hAnsi="Cambria"/>
          <w:color w:val="auto"/>
        </w:rPr>
        <w:t xml:space="preserve"> Seattle City Light (SCL) has evaluated different styles of Fabric Structures and has determined that this specification is best suited for SCL needs in terms of quality and features. This specification shall not be interpreted as restrictive but rather as a measure of quality and performance</w:t>
      </w:r>
      <w:r w:rsidR="00931637">
        <w:rPr>
          <w:rFonts w:ascii="Cambria" w:eastAsia="Calibri" w:hAnsi="Cambria"/>
          <w:color w:val="auto"/>
        </w:rPr>
        <w:t xml:space="preserve">. </w:t>
      </w:r>
    </w:p>
    <w:p w14:paraId="06E53FC5" w14:textId="69D8D453" w:rsidR="009A2DCA" w:rsidRDefault="009A2DCA" w:rsidP="006A5039">
      <w:pPr>
        <w:pStyle w:val="NoSpacing"/>
        <w:ind w:left="360"/>
        <w:rPr>
          <w:rFonts w:ascii="Cambria" w:eastAsia="Calibri" w:hAnsi="Cambria"/>
          <w:color w:val="auto"/>
        </w:rPr>
      </w:pPr>
    </w:p>
    <w:bookmarkStart w:id="7" w:name="_MON_1571733410"/>
    <w:bookmarkEnd w:id="7"/>
    <w:p w14:paraId="3E565DA7" w14:textId="36A12032" w:rsidR="009A2DCA" w:rsidRDefault="003438C1" w:rsidP="006A5039">
      <w:pPr>
        <w:pStyle w:val="NoSpacing"/>
        <w:ind w:left="360"/>
        <w:rPr>
          <w:rFonts w:ascii="Cambria" w:eastAsia="Calibri" w:hAnsi="Cambria"/>
          <w:color w:val="auto"/>
        </w:rPr>
      </w:pPr>
      <w:r>
        <w:rPr>
          <w:rFonts w:ascii="Cambria" w:eastAsia="Calibri" w:hAnsi="Cambria"/>
          <w:color w:val="auto"/>
        </w:rPr>
        <w:object w:dxaOrig="1513" w:dyaOrig="984" w14:anchorId="3C661B8E">
          <v:shape id="_x0000_i1025" type="#_x0000_t75" style="width:75.6pt;height:49.2pt" o:ole="">
            <v:imagedata r:id="rId14" o:title=""/>
          </v:shape>
          <o:OLEObject Type="Embed" ProgID="Word.Document.12" ShapeID="_x0000_i1025" DrawAspect="Icon" ObjectID="_1572271303" r:id="rId15">
            <o:FieldCodes>\s</o:FieldCodes>
          </o:OLEObject>
        </w:object>
      </w:r>
      <w:r w:rsidR="008B65F5">
        <w:rPr>
          <w:rFonts w:ascii="Cambria" w:eastAsia="Calibri" w:hAnsi="Cambria"/>
          <w:color w:val="auto"/>
        </w:rPr>
        <w:t xml:space="preserve">    </w:t>
      </w:r>
      <w:r w:rsidR="008B65F5">
        <w:rPr>
          <w:rFonts w:ascii="Cambria" w:eastAsia="Calibri" w:hAnsi="Cambria"/>
          <w:color w:val="auto"/>
        </w:rPr>
        <w:tab/>
      </w:r>
      <w:r w:rsidR="008B65F5">
        <w:rPr>
          <w:rFonts w:ascii="Cambria" w:eastAsia="Calibri" w:hAnsi="Cambria"/>
          <w:color w:val="auto"/>
        </w:rPr>
        <w:tab/>
      </w:r>
      <w:bookmarkStart w:id="8" w:name="_MON_1571735367"/>
      <w:bookmarkEnd w:id="8"/>
      <w:r>
        <w:rPr>
          <w:rFonts w:ascii="Cambria" w:eastAsia="Calibri" w:hAnsi="Cambria"/>
          <w:color w:val="auto"/>
        </w:rPr>
        <w:object w:dxaOrig="1513" w:dyaOrig="984" w14:anchorId="4519492F">
          <v:shape id="_x0000_i1026" type="#_x0000_t75" style="width:75.6pt;height:49.2pt" o:ole="">
            <v:imagedata r:id="rId16" o:title=""/>
          </v:shape>
          <o:OLEObject Type="Embed" ProgID="Word.Document.12" ShapeID="_x0000_i1026" DrawAspect="Icon" ObjectID="_1572271304" r:id="rId17">
            <o:FieldCodes>\s</o:FieldCodes>
          </o:OLEObject>
        </w:object>
      </w:r>
      <w:r w:rsidR="00E4757C">
        <w:rPr>
          <w:rFonts w:ascii="Cambria" w:eastAsia="Calibri" w:hAnsi="Cambria"/>
          <w:color w:val="auto"/>
        </w:rPr>
        <w:tab/>
      </w:r>
      <w:bookmarkStart w:id="9" w:name="_MON_1572270957"/>
      <w:bookmarkEnd w:id="9"/>
      <w:r w:rsidR="00E4757C">
        <w:rPr>
          <w:rFonts w:ascii="Cambria" w:eastAsia="Calibri" w:hAnsi="Cambria"/>
          <w:color w:val="auto"/>
        </w:rPr>
        <w:object w:dxaOrig="1513" w:dyaOrig="984" w14:anchorId="5E5CE438">
          <v:shape id="_x0000_i1027" type="#_x0000_t75" style="width:75.6pt;height:49.2pt" o:ole="">
            <v:imagedata r:id="rId18" o:title=""/>
          </v:shape>
          <o:OLEObject Type="Embed" ProgID="Word.Document.12" ShapeID="_x0000_i1027" DrawAspect="Icon" ObjectID="_1572271305" r:id="rId19">
            <o:FieldCodes>\s</o:FieldCodes>
          </o:OLEObject>
        </w:object>
      </w:r>
    </w:p>
    <w:p w14:paraId="0CC6CD65" w14:textId="77777777" w:rsidR="00423A78" w:rsidRDefault="00423A78" w:rsidP="006A5039">
      <w:pPr>
        <w:pStyle w:val="NoSpacing"/>
        <w:ind w:left="360"/>
        <w:rPr>
          <w:rFonts w:ascii="Cambria" w:eastAsia="Calibri" w:hAnsi="Cambria"/>
          <w:color w:val="auto"/>
        </w:rPr>
      </w:pPr>
    </w:p>
    <w:p w14:paraId="5AD57236" w14:textId="4D3CBD6F" w:rsidR="00C03696" w:rsidRPr="00466A1C" w:rsidRDefault="00C03696" w:rsidP="006A5039">
      <w:pPr>
        <w:pStyle w:val="NoSpacing"/>
        <w:ind w:left="360"/>
        <w:rPr>
          <w:rFonts w:ascii="Cambria" w:hAnsi="Cambria"/>
          <w:color w:val="auto"/>
        </w:rPr>
      </w:pPr>
      <w:r w:rsidRPr="00466A1C">
        <w:rPr>
          <w:rFonts w:ascii="Cambria" w:hAnsi="Cambria"/>
          <w:b/>
          <w:color w:val="auto"/>
        </w:rPr>
        <w:t xml:space="preserve">Brand Name </w:t>
      </w:r>
      <w:r w:rsidR="008E01F7" w:rsidRPr="00466A1C">
        <w:rPr>
          <w:rFonts w:ascii="Cambria" w:hAnsi="Cambria"/>
          <w:b/>
          <w:color w:val="auto"/>
        </w:rPr>
        <w:t xml:space="preserve">or Approved </w:t>
      </w:r>
      <w:r w:rsidR="00343952" w:rsidRPr="00466A1C">
        <w:rPr>
          <w:rFonts w:ascii="Cambria" w:hAnsi="Cambria"/>
          <w:b/>
          <w:color w:val="auto"/>
        </w:rPr>
        <w:t>Equal:</w:t>
      </w:r>
      <w:r w:rsidRPr="00466A1C">
        <w:rPr>
          <w:rFonts w:ascii="Cambria" w:hAnsi="Cambria"/>
          <w:color w:val="auto"/>
        </w:rPr>
        <w:t xml:space="preserve">  The manufacturer</w:t>
      </w:r>
      <w:r w:rsidR="0018492B">
        <w:rPr>
          <w:rFonts w:ascii="Cambria" w:hAnsi="Cambria"/>
          <w:color w:val="auto"/>
        </w:rPr>
        <w:t>s</w:t>
      </w:r>
      <w:r w:rsidRPr="00466A1C">
        <w:rPr>
          <w:rFonts w:ascii="Cambria" w:hAnsi="Cambria"/>
          <w:color w:val="auto"/>
        </w:rPr>
        <w:t xml:space="preserve"> listed</w:t>
      </w:r>
      <w:r w:rsidR="00C2511E">
        <w:rPr>
          <w:rFonts w:ascii="Cambria" w:hAnsi="Cambria"/>
          <w:color w:val="auto"/>
        </w:rPr>
        <w:t xml:space="preserve"> in the specification documents</w:t>
      </w:r>
      <w:r w:rsidRPr="00466A1C">
        <w:rPr>
          <w:rFonts w:ascii="Cambria" w:hAnsi="Cambria"/>
          <w:color w:val="auto"/>
        </w:rPr>
        <w:t xml:space="preserve"> </w:t>
      </w:r>
      <w:r w:rsidR="00680648" w:rsidRPr="00466A1C">
        <w:rPr>
          <w:rFonts w:ascii="Cambria" w:hAnsi="Cambria"/>
          <w:color w:val="auto"/>
        </w:rPr>
        <w:t xml:space="preserve">indicate </w:t>
      </w:r>
      <w:r w:rsidRPr="00466A1C">
        <w:rPr>
          <w:rFonts w:ascii="Cambria" w:hAnsi="Cambria"/>
          <w:color w:val="auto"/>
        </w:rPr>
        <w:t xml:space="preserve">a standard of performance acceptable to the City.  Any </w:t>
      </w:r>
      <w:r w:rsidR="00343952" w:rsidRPr="00466A1C">
        <w:rPr>
          <w:rFonts w:ascii="Cambria" w:hAnsi="Cambria"/>
          <w:color w:val="auto"/>
        </w:rPr>
        <w:t>alternate items</w:t>
      </w:r>
      <w:r w:rsidRPr="00466A1C">
        <w:rPr>
          <w:rFonts w:ascii="Cambria" w:hAnsi="Cambria"/>
          <w:color w:val="auto"/>
        </w:rPr>
        <w:t xml:space="preserve"> proposed must meet or exceed the specifications of the equipment in both published specifications and actual performance.  Alternates will not be considered for those items marked “No Substitutions.”  Any alternate item proposed is subject to acceptance</w:t>
      </w:r>
      <w:r w:rsidR="008A52B5" w:rsidRPr="00466A1C">
        <w:rPr>
          <w:rFonts w:ascii="Cambria" w:hAnsi="Cambria"/>
          <w:color w:val="auto"/>
        </w:rPr>
        <w:t xml:space="preserve"> at</w:t>
      </w:r>
      <w:r w:rsidRPr="00466A1C">
        <w:rPr>
          <w:rFonts w:ascii="Cambria" w:hAnsi="Cambria"/>
          <w:color w:val="auto"/>
        </w:rPr>
        <w:t xml:space="preserve"> the sole opinion of the City.  Such determinations are not subject to protest, and remain the sole discretion of the City.  </w:t>
      </w:r>
      <w:r w:rsidR="001D797A" w:rsidRPr="00466A1C">
        <w:rPr>
          <w:rFonts w:ascii="Cambria" w:hAnsi="Cambria"/>
          <w:color w:val="auto"/>
        </w:rPr>
        <w:t>If you intend to submit an “</w:t>
      </w:r>
      <w:r w:rsidR="008E01F7" w:rsidRPr="00466A1C">
        <w:rPr>
          <w:rFonts w:ascii="Cambria" w:hAnsi="Cambria"/>
          <w:color w:val="auto"/>
        </w:rPr>
        <w:t xml:space="preserve">Approved </w:t>
      </w:r>
      <w:r w:rsidR="00931637" w:rsidRPr="00466A1C">
        <w:rPr>
          <w:rFonts w:ascii="Cambria" w:hAnsi="Cambria"/>
          <w:color w:val="auto"/>
        </w:rPr>
        <w:t>Equal”</w:t>
      </w:r>
      <w:r w:rsidR="001D797A" w:rsidRPr="00466A1C">
        <w:rPr>
          <w:rFonts w:ascii="Cambria" w:hAnsi="Cambria"/>
          <w:color w:val="auto"/>
        </w:rPr>
        <w:t xml:space="preserve"> product, you must present sufficiently clear and detailed materials, product specification sheets, manufacturer materials, or other evidence that the product is an </w:t>
      </w:r>
      <w:r w:rsidR="009C3330" w:rsidRPr="00466A1C">
        <w:rPr>
          <w:rFonts w:ascii="Cambria" w:hAnsi="Cambria"/>
          <w:color w:val="auto"/>
        </w:rPr>
        <w:t>“</w:t>
      </w:r>
      <w:r w:rsidR="008E01F7" w:rsidRPr="00466A1C">
        <w:rPr>
          <w:rFonts w:ascii="Cambria" w:hAnsi="Cambria"/>
          <w:color w:val="auto"/>
        </w:rPr>
        <w:t xml:space="preserve">or Approved </w:t>
      </w:r>
      <w:r w:rsidR="00E4757C" w:rsidRPr="00466A1C">
        <w:rPr>
          <w:rFonts w:ascii="Cambria" w:hAnsi="Cambria"/>
          <w:color w:val="auto"/>
        </w:rPr>
        <w:t>Equal”</w:t>
      </w:r>
      <w:r w:rsidR="009C3330" w:rsidRPr="00466A1C">
        <w:rPr>
          <w:rFonts w:ascii="Cambria" w:hAnsi="Cambria"/>
          <w:color w:val="auto"/>
        </w:rPr>
        <w:t xml:space="preserve"> </w:t>
      </w:r>
      <w:r w:rsidR="00DB6E46" w:rsidRPr="00466A1C">
        <w:rPr>
          <w:rFonts w:ascii="Cambria" w:hAnsi="Cambria"/>
          <w:color w:val="auto"/>
        </w:rPr>
        <w:t>to the brand stated.</w:t>
      </w:r>
      <w:r w:rsidR="007E7785" w:rsidRPr="00466A1C">
        <w:rPr>
          <w:rFonts w:ascii="Cambria" w:hAnsi="Cambria"/>
          <w:color w:val="auto"/>
        </w:rPr>
        <w:t xml:space="preserve"> See the Evaluation Se</w:t>
      </w:r>
      <w:r w:rsidR="00552B9F" w:rsidRPr="00466A1C">
        <w:rPr>
          <w:rFonts w:ascii="Cambria" w:hAnsi="Cambria"/>
          <w:color w:val="auto"/>
        </w:rPr>
        <w:t xml:space="preserve">ction for further detail </w:t>
      </w:r>
      <w:r w:rsidR="00343952" w:rsidRPr="00466A1C">
        <w:rPr>
          <w:rFonts w:ascii="Cambria" w:hAnsi="Cambria"/>
          <w:color w:val="auto"/>
        </w:rPr>
        <w:t>about “</w:t>
      </w:r>
      <w:r w:rsidR="008E01F7" w:rsidRPr="00466A1C">
        <w:rPr>
          <w:rFonts w:ascii="Cambria" w:hAnsi="Cambria"/>
          <w:color w:val="auto"/>
        </w:rPr>
        <w:t xml:space="preserve">Approved </w:t>
      </w:r>
      <w:r w:rsidR="00343952" w:rsidRPr="00466A1C">
        <w:rPr>
          <w:rFonts w:ascii="Cambria" w:hAnsi="Cambria"/>
          <w:color w:val="auto"/>
        </w:rPr>
        <w:t>Equal”</w:t>
      </w:r>
      <w:r w:rsidR="007E7785" w:rsidRPr="00466A1C">
        <w:rPr>
          <w:rFonts w:ascii="Cambria" w:hAnsi="Cambria"/>
          <w:color w:val="auto"/>
        </w:rPr>
        <w:t xml:space="preserve"> determinations.</w:t>
      </w:r>
    </w:p>
    <w:p w14:paraId="498B7408" w14:textId="07F697C2" w:rsidR="007E04A4" w:rsidRPr="00466A1C" w:rsidRDefault="007E04A4" w:rsidP="006A5039">
      <w:pPr>
        <w:pStyle w:val="NoSpacing"/>
        <w:ind w:left="360"/>
        <w:rPr>
          <w:rFonts w:ascii="Cambria" w:hAnsi="Cambria"/>
          <w:b/>
          <w:color w:val="auto"/>
        </w:rPr>
      </w:pPr>
    </w:p>
    <w:p w14:paraId="71904E90" w14:textId="23ED0ED2"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This contract shall be for five years, with one two-year extension allowed at the option of the City.    The Vendor may also provide a notice to not extend, but must provide such notice at least 45 days prior to the otherwise automatic renewal date</w:t>
      </w:r>
      <w:r w:rsidR="007D199F" w:rsidRPr="00466A1C">
        <w:rPr>
          <w:rFonts w:ascii="Cambria" w:hAnsi="Cambria"/>
          <w:color w:val="auto"/>
        </w:rPr>
        <w:t>.</w:t>
      </w:r>
      <w:r w:rsidRPr="00466A1C">
        <w:rPr>
          <w:rFonts w:ascii="Cambria" w:hAnsi="Cambria"/>
          <w:color w:val="auto"/>
        </w:rPr>
        <w:t xml:space="preserve"> </w:t>
      </w:r>
    </w:p>
    <w:p w14:paraId="4822DAA1" w14:textId="77777777" w:rsidR="002A7E64" w:rsidRPr="00466A1C" w:rsidRDefault="002A7E64" w:rsidP="002A7E64">
      <w:pPr>
        <w:pStyle w:val="NoSpacing"/>
        <w:ind w:left="360"/>
        <w:rPr>
          <w:rFonts w:ascii="Cambria" w:hAnsi="Cambria"/>
          <w:color w:val="auto"/>
        </w:rPr>
      </w:pPr>
    </w:p>
    <w:p w14:paraId="7C2A371D"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w:t>
      </w:r>
      <w:r w:rsidR="0058214C" w:rsidRPr="00466A1C">
        <w:rPr>
          <w:rFonts w:ascii="Cambria" w:hAnsi="Cambria"/>
          <w:color w:val="auto"/>
        </w:rPr>
        <w:lastRenderedPageBreak/>
        <w:t xml:space="preserve">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7A915190" w14:textId="77777777" w:rsidR="008D2FF5" w:rsidRDefault="008D2FF5" w:rsidP="002A7E64">
      <w:pPr>
        <w:pStyle w:val="NoSpacing"/>
        <w:ind w:left="360"/>
        <w:rPr>
          <w:rFonts w:ascii="Cambria" w:hAnsi="Cambria"/>
          <w:color w:val="auto"/>
        </w:rPr>
      </w:pPr>
    </w:p>
    <w:p w14:paraId="33F2EF3C"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09D09642" w14:textId="77777777" w:rsidR="002A7E64" w:rsidRPr="00466A1C" w:rsidRDefault="002A7E64" w:rsidP="002A7E64">
      <w:pPr>
        <w:pStyle w:val="NoSpacing"/>
        <w:ind w:left="360"/>
        <w:rPr>
          <w:rFonts w:ascii="Cambria" w:hAnsi="Cambria"/>
          <w:color w:val="auto"/>
        </w:rPr>
      </w:pPr>
    </w:p>
    <w:p w14:paraId="22212411"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6C715B97" w14:textId="77777777" w:rsidR="002A7E64" w:rsidRPr="00466A1C" w:rsidRDefault="002A7E64" w:rsidP="002A7E64">
      <w:pPr>
        <w:pStyle w:val="NoSpacing"/>
        <w:ind w:left="360"/>
        <w:rPr>
          <w:rFonts w:ascii="Cambria" w:hAnsi="Cambria"/>
          <w:b/>
          <w:color w:val="auto"/>
        </w:rPr>
      </w:pPr>
    </w:p>
    <w:p w14:paraId="53D3B1A1"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7B525E67" w14:textId="77777777" w:rsidR="002A7E64" w:rsidRPr="00466A1C" w:rsidRDefault="002A7E64" w:rsidP="002A7E64">
      <w:pPr>
        <w:pStyle w:val="NoSpacing"/>
        <w:ind w:left="360"/>
        <w:rPr>
          <w:rFonts w:ascii="Cambria" w:hAnsi="Cambria"/>
          <w:color w:val="auto"/>
        </w:rPr>
      </w:pPr>
    </w:p>
    <w:p w14:paraId="21FC8B5B" w14:textId="77777777" w:rsidR="00DF100C" w:rsidRPr="00466A1C" w:rsidRDefault="00741C15" w:rsidP="002A7E64">
      <w:pPr>
        <w:pStyle w:val="NoSpacing"/>
        <w:ind w:left="360"/>
        <w:rPr>
          <w:rFonts w:ascii="Cambria" w:hAnsi="Cambria"/>
          <w:color w:val="auto"/>
        </w:rPr>
      </w:pPr>
      <w:bookmarkStart w:id="10"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707AF84C" w14:textId="77777777" w:rsidR="002A7E64" w:rsidRPr="00466A1C" w:rsidRDefault="002A7E64" w:rsidP="002A7E64">
      <w:pPr>
        <w:pStyle w:val="NoSpacing"/>
        <w:ind w:left="360"/>
        <w:rPr>
          <w:rFonts w:ascii="Cambria" w:hAnsi="Cambria"/>
          <w:color w:val="auto"/>
        </w:rPr>
      </w:pPr>
    </w:p>
    <w:p w14:paraId="38947E6F"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33C347DC" w14:textId="06F95282"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checks </w:t>
      </w:r>
      <w:r w:rsidRPr="0018492B">
        <w:rPr>
          <w:rFonts w:ascii="Cambria" w:hAnsi="Cambria" w:cs="Arial"/>
          <w:color w:val="auto"/>
        </w:rPr>
        <w:t>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65A88D19" w14:textId="77777777" w:rsidR="002A7E64" w:rsidRPr="00466A1C" w:rsidRDefault="002A7E64" w:rsidP="002A7E64">
      <w:pPr>
        <w:pStyle w:val="NoSpacing"/>
        <w:ind w:left="360"/>
        <w:rPr>
          <w:rFonts w:ascii="Cambria" w:hAnsi="Cambria"/>
          <w:color w:val="auto"/>
        </w:rPr>
      </w:pPr>
    </w:p>
    <w:p w14:paraId="0E39F18B" w14:textId="77777777" w:rsidR="00241807" w:rsidRPr="00466A1C" w:rsidRDefault="00C6570A" w:rsidP="002A7E64">
      <w:pPr>
        <w:pStyle w:val="NoSpacing"/>
        <w:ind w:left="360"/>
        <w:rPr>
          <w:rFonts w:ascii="Cambria" w:hAnsi="Cambria"/>
          <w:b/>
          <w:i/>
          <w:color w:val="auto"/>
        </w:rPr>
      </w:pPr>
      <w:bookmarkStart w:id="11" w:name="_Toc224981834"/>
      <w:bookmarkEnd w:id="10"/>
      <w:r w:rsidRPr="00466A1C">
        <w:rPr>
          <w:rFonts w:ascii="Cambria" w:hAnsi="Cambria"/>
          <w:b/>
          <w:i/>
          <w:color w:val="auto"/>
        </w:rPr>
        <w:t>S</w:t>
      </w:r>
      <w:r w:rsidR="00241807" w:rsidRPr="00466A1C">
        <w:rPr>
          <w:rFonts w:ascii="Cambria" w:hAnsi="Cambria"/>
          <w:b/>
          <w:i/>
          <w:color w:val="auto"/>
        </w:rPr>
        <w:t>chedule, Orders, Delivery</w:t>
      </w:r>
      <w:bookmarkEnd w:id="11"/>
    </w:p>
    <w:p w14:paraId="5FF425D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similar to,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345C2908" w14:textId="77777777" w:rsidR="002A7E64" w:rsidRPr="00466A1C" w:rsidRDefault="002A7E64" w:rsidP="002A7E64">
      <w:pPr>
        <w:pStyle w:val="NoSpacing"/>
        <w:ind w:left="360"/>
        <w:rPr>
          <w:rFonts w:ascii="Cambria" w:hAnsi="Cambria"/>
          <w:color w:val="auto"/>
        </w:rPr>
      </w:pPr>
    </w:p>
    <w:p w14:paraId="4E9EEAC7" w14:textId="05344E4F"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Adequate Inventory and Response Times:  </w:t>
      </w:r>
      <w:r w:rsidR="0018492B">
        <w:rPr>
          <w:rFonts w:ascii="Cambria" w:hAnsi="Cambria"/>
          <w:color w:val="auto"/>
        </w:rPr>
        <w:t xml:space="preserve"> The vendor shall provide six (6) weeks</w:t>
      </w:r>
      <w:r w:rsidRPr="00466A1C">
        <w:rPr>
          <w:rFonts w:ascii="Cambria" w:hAnsi="Cambria"/>
          <w:color w:val="auto"/>
        </w:rPr>
        <w:t xml:space="preserve">’ </w:t>
      </w:r>
      <w:r w:rsidR="0018492B">
        <w:rPr>
          <w:rFonts w:ascii="Cambria" w:hAnsi="Cambria"/>
          <w:color w:val="auto"/>
        </w:rPr>
        <w:t xml:space="preserve">response time and delivery </w:t>
      </w:r>
      <w:r w:rsidR="008B65F5">
        <w:rPr>
          <w:rFonts w:ascii="Cambria" w:hAnsi="Cambria"/>
          <w:color w:val="auto"/>
        </w:rPr>
        <w:t xml:space="preserve">for </w:t>
      </w:r>
      <w:r w:rsidR="008B65F5" w:rsidRPr="00466A1C">
        <w:rPr>
          <w:rFonts w:ascii="Cambria" w:hAnsi="Cambria"/>
          <w:color w:val="auto"/>
        </w:rPr>
        <w:t>new</w:t>
      </w:r>
      <w:r w:rsidRPr="00466A1C">
        <w:rPr>
          <w:rFonts w:ascii="Cambria" w:hAnsi="Cambria"/>
          <w:color w:val="auto"/>
        </w:rPr>
        <w:t xml:space="preserve"> orders placed by the City</w:t>
      </w:r>
      <w:r w:rsidR="0018492B">
        <w:rPr>
          <w:rFonts w:ascii="Cambria" w:hAnsi="Cambria"/>
          <w:color w:val="auto"/>
        </w:rPr>
        <w:t xml:space="preserve"> unless the City department placing the order agrees to an alternate timeline. </w:t>
      </w:r>
    </w:p>
    <w:p w14:paraId="41A1AA16" w14:textId="77777777" w:rsidR="002A7E64" w:rsidRPr="00466A1C" w:rsidRDefault="002A7E64" w:rsidP="002A7E64">
      <w:pPr>
        <w:pStyle w:val="NoSpacing"/>
        <w:ind w:left="360"/>
        <w:rPr>
          <w:rFonts w:ascii="Cambria" w:hAnsi="Cambria"/>
          <w:color w:val="auto"/>
        </w:rPr>
      </w:pPr>
    </w:p>
    <w:p w14:paraId="5A4D4763" w14:textId="15F42365" w:rsidR="007D199F" w:rsidRPr="00466A1C" w:rsidRDefault="007D199F" w:rsidP="002A7E64">
      <w:pPr>
        <w:pStyle w:val="NoSpacing"/>
        <w:ind w:left="360"/>
        <w:rPr>
          <w:rFonts w:ascii="Cambria" w:hAnsi="Cambria"/>
          <w:color w:val="auto"/>
        </w:rPr>
      </w:pPr>
      <w:r w:rsidRPr="00466A1C">
        <w:rPr>
          <w:rFonts w:ascii="Cambria" w:hAnsi="Cambria"/>
          <w:b/>
          <w:color w:val="auto"/>
        </w:rPr>
        <w:lastRenderedPageBreak/>
        <w:t xml:space="preserve">Delivery Option: </w:t>
      </w:r>
      <w:r w:rsidRPr="00466A1C">
        <w:rPr>
          <w:rFonts w:ascii="Cambria" w:hAnsi="Cambria"/>
          <w:color w:val="auto"/>
        </w:rPr>
        <w:t xml:space="preserve"> The Vendor shall provide a delivery service for routine orders.  The Vendor will pick up or deliver products to the City loc</w:t>
      </w:r>
      <w:r w:rsidR="0018492B">
        <w:rPr>
          <w:rFonts w:ascii="Cambria" w:hAnsi="Cambria"/>
          <w:color w:val="auto"/>
        </w:rPr>
        <w:t>ation specified.  The</w:t>
      </w:r>
      <w:r w:rsidR="00537E64" w:rsidRPr="00466A1C">
        <w:rPr>
          <w:rFonts w:ascii="Cambria" w:hAnsi="Cambria"/>
          <w:color w:val="auto"/>
        </w:rPr>
        <w:t xml:space="preserve"> </w:t>
      </w:r>
      <w:r w:rsidRPr="00466A1C">
        <w:rPr>
          <w:rFonts w:ascii="Cambria" w:hAnsi="Cambria"/>
          <w:color w:val="auto"/>
        </w:rPr>
        <w:t>charge for delivery</w:t>
      </w:r>
      <w:r w:rsidR="0018492B">
        <w:rPr>
          <w:rFonts w:ascii="Cambria" w:hAnsi="Cambria"/>
          <w:color w:val="auto"/>
        </w:rPr>
        <w:t xml:space="preserve"> must be included in the price listed on the bid offer sheet. </w:t>
      </w:r>
    </w:p>
    <w:p w14:paraId="61B89866" w14:textId="77777777" w:rsidR="002A7E64" w:rsidRPr="00466A1C" w:rsidRDefault="002A7E64" w:rsidP="002A7E64">
      <w:pPr>
        <w:pStyle w:val="NoSpacing"/>
        <w:ind w:left="360"/>
        <w:rPr>
          <w:rFonts w:ascii="Cambria" w:hAnsi="Cambria"/>
          <w:color w:val="auto"/>
        </w:rPr>
      </w:pPr>
    </w:p>
    <w:p w14:paraId="01BB6F6E" w14:textId="60FEB63F" w:rsidR="00241807" w:rsidRPr="00466A1C" w:rsidRDefault="00241807" w:rsidP="002A7E64">
      <w:pPr>
        <w:pStyle w:val="NoSpacing"/>
        <w:ind w:left="360"/>
        <w:rPr>
          <w:rFonts w:ascii="Cambria" w:hAnsi="Cambria"/>
          <w:color w:val="auto"/>
        </w:rPr>
      </w:pPr>
      <w:r w:rsidRPr="00466A1C">
        <w:rPr>
          <w:rFonts w:ascii="Cambria" w:hAnsi="Cambria"/>
          <w:b/>
          <w:color w:val="auto"/>
        </w:rPr>
        <w:t xml:space="preserve">Delivery/Shipping:  </w:t>
      </w:r>
      <w:r w:rsidRPr="00466A1C">
        <w:rPr>
          <w:rFonts w:ascii="Cambria" w:hAnsi="Cambria"/>
          <w:color w:val="auto"/>
        </w:rPr>
        <w:t xml:space="preserve">Materials, supplies and/or equipment must be delivered within </w:t>
      </w:r>
      <w:r w:rsidR="0018492B">
        <w:rPr>
          <w:rFonts w:ascii="Cambria" w:hAnsi="Cambria"/>
          <w:color w:val="auto"/>
        </w:rPr>
        <w:t>45</w:t>
      </w:r>
      <w:r w:rsidRPr="00466A1C">
        <w:rPr>
          <w:rFonts w:ascii="Cambria" w:hAnsi="Cambria"/>
          <w:color w:val="auto"/>
        </w:rPr>
        <w:t xml:space="preserve"> calendar days after the City has placed an order.</w:t>
      </w:r>
    </w:p>
    <w:p w14:paraId="0EAE716E" w14:textId="45FDB4B6" w:rsidR="00241807" w:rsidRPr="00466A1C" w:rsidRDefault="00241807" w:rsidP="002A7E64">
      <w:pPr>
        <w:pStyle w:val="NoSpacing"/>
        <w:ind w:left="360"/>
        <w:rPr>
          <w:rFonts w:ascii="Cambria" w:hAnsi="Cambria"/>
          <w:b/>
          <w:color w:val="auto"/>
        </w:rPr>
      </w:pPr>
    </w:p>
    <w:p w14:paraId="3884A867"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543D5766" w14:textId="77777777" w:rsidR="002A7E64" w:rsidRPr="00466A1C" w:rsidRDefault="002A7E64" w:rsidP="002A7E64">
      <w:pPr>
        <w:pStyle w:val="NoSpacing"/>
        <w:ind w:left="360"/>
        <w:rPr>
          <w:rFonts w:ascii="Cambria" w:hAnsi="Cambria"/>
          <w:color w:val="auto"/>
        </w:rPr>
      </w:pPr>
    </w:p>
    <w:p w14:paraId="7461AB6D" w14:textId="401200C2" w:rsidR="001C460C" w:rsidRDefault="00E70E43" w:rsidP="002A7E64">
      <w:pPr>
        <w:pStyle w:val="NoSpacing"/>
        <w:ind w:left="360"/>
        <w:rPr>
          <w:rFonts w:ascii="Cambria" w:hAnsi="Cambria"/>
          <w:b/>
          <w:color w:val="auto"/>
        </w:rPr>
      </w:pPr>
      <w:r w:rsidRPr="00466A1C">
        <w:rPr>
          <w:rFonts w:ascii="Cambria" w:hAnsi="Cambria"/>
          <w:b/>
          <w:color w:val="auto"/>
        </w:rPr>
        <w:t>Warranty</w:t>
      </w:r>
    </w:p>
    <w:p w14:paraId="0DB3EBF2" w14:textId="1E6D3228" w:rsidR="001C460C" w:rsidRDefault="001C460C" w:rsidP="002A7E64">
      <w:pPr>
        <w:pStyle w:val="NoSpacing"/>
        <w:ind w:left="360"/>
        <w:rPr>
          <w:rFonts w:ascii="Cambria" w:hAnsi="Cambria"/>
          <w:color w:val="auto"/>
        </w:rPr>
      </w:pPr>
      <w:r w:rsidRPr="001C460C">
        <w:rPr>
          <w:rFonts w:ascii="Cambria" w:hAnsi="Cambria"/>
          <w:color w:val="auto"/>
          <w:u w:val="single"/>
        </w:rPr>
        <w:t>Steel Truss Warranty</w:t>
      </w:r>
      <w:r w:rsidRPr="001C460C">
        <w:rPr>
          <w:rFonts w:ascii="Cambria" w:hAnsi="Cambria"/>
          <w:color w:val="auto"/>
        </w:rPr>
        <w:t xml:space="preserve">: </w:t>
      </w:r>
      <w:r>
        <w:rPr>
          <w:rFonts w:ascii="Cambria" w:hAnsi="Cambria"/>
          <w:color w:val="auto"/>
        </w:rPr>
        <w:t>Truss Framework tubing must be Hot dip Galvanized inside and out of tubing – completely after fabrication. The manufacturer is to provide a minimum 15-year pro-rata warranty on the trusses according to the standard manufacturer’s warranty.</w:t>
      </w:r>
    </w:p>
    <w:p w14:paraId="6F804834" w14:textId="33146CBC" w:rsidR="001C460C" w:rsidRDefault="001C460C" w:rsidP="002A7E64">
      <w:pPr>
        <w:pStyle w:val="NoSpacing"/>
        <w:ind w:left="360"/>
        <w:rPr>
          <w:rFonts w:ascii="Cambria" w:hAnsi="Cambria"/>
          <w:color w:val="auto"/>
        </w:rPr>
      </w:pPr>
    </w:p>
    <w:p w14:paraId="319C3699" w14:textId="4F4F4A45" w:rsidR="001C460C" w:rsidRDefault="001C460C" w:rsidP="002A7E64">
      <w:pPr>
        <w:pStyle w:val="NoSpacing"/>
        <w:ind w:left="360"/>
        <w:rPr>
          <w:rFonts w:ascii="Cambria" w:hAnsi="Cambria"/>
          <w:color w:val="auto"/>
        </w:rPr>
      </w:pPr>
      <w:r>
        <w:rPr>
          <w:rFonts w:ascii="Cambria" w:hAnsi="Cambria"/>
          <w:color w:val="auto"/>
          <w:u w:val="single"/>
        </w:rPr>
        <w:t>Fabric Warranty</w:t>
      </w:r>
      <w:r>
        <w:rPr>
          <w:rFonts w:ascii="Cambria" w:hAnsi="Cambria"/>
          <w:color w:val="auto"/>
        </w:rPr>
        <w:t xml:space="preserve">: Manufacturer is to provide a minimum 15-year pro-rata warranty on non-fire rated fabric and a 10-year pro-rata warranty on fire rated fabric according to the standard manufacturer’s warranty. </w:t>
      </w:r>
    </w:p>
    <w:p w14:paraId="2FE10C3D" w14:textId="77777777" w:rsidR="001C460C" w:rsidRPr="001C460C" w:rsidRDefault="001C460C" w:rsidP="002A7E64">
      <w:pPr>
        <w:pStyle w:val="NoSpacing"/>
        <w:ind w:left="360"/>
        <w:rPr>
          <w:rFonts w:ascii="Cambria" w:hAnsi="Cambria"/>
          <w:color w:val="auto"/>
        </w:rPr>
      </w:pPr>
    </w:p>
    <w:p w14:paraId="02B31285" w14:textId="0A89BEC2"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1C460C">
        <w:rPr>
          <w:rFonts w:ascii="Cambria" w:hAnsi="Cambria"/>
          <w:color w:val="auto"/>
        </w:rPr>
        <w:t>If</w:t>
      </w:r>
      <w:r w:rsidR="00537E64" w:rsidRPr="00466A1C">
        <w:rPr>
          <w:rFonts w:ascii="Cambria" w:hAnsi="Cambria"/>
          <w:b/>
          <w:color w:val="auto"/>
        </w:rPr>
        <w:t xml:space="preserve">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2ADA2FFD" w14:textId="77777777" w:rsidR="002A7E64" w:rsidRPr="00466A1C" w:rsidRDefault="002A7E64" w:rsidP="002A7E64">
      <w:pPr>
        <w:pStyle w:val="NoSpacing"/>
        <w:ind w:left="360"/>
        <w:rPr>
          <w:rFonts w:ascii="Cambria" w:hAnsi="Cambria"/>
          <w:color w:val="auto"/>
        </w:rPr>
      </w:pPr>
    </w:p>
    <w:p w14:paraId="0F6FD52E"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50520F24" w14:textId="77777777" w:rsidR="002A7E64" w:rsidRPr="00466A1C" w:rsidRDefault="002A7E64" w:rsidP="002A7E64">
      <w:pPr>
        <w:pStyle w:val="NoSpacing"/>
        <w:ind w:left="360"/>
        <w:rPr>
          <w:rFonts w:ascii="Cambria" w:hAnsi="Cambria"/>
          <w:color w:val="auto"/>
        </w:rPr>
      </w:pPr>
    </w:p>
    <w:p w14:paraId="771BB237" w14:textId="77777777" w:rsidR="00D30FD4" w:rsidRPr="00466A1C" w:rsidRDefault="00D30FD4" w:rsidP="002A7E64">
      <w:pPr>
        <w:pStyle w:val="NoSpacing"/>
        <w:ind w:left="360"/>
        <w:rPr>
          <w:rFonts w:ascii="Cambria" w:hAnsi="Cambria"/>
          <w:b/>
          <w:i/>
          <w:color w:val="auto"/>
        </w:rPr>
      </w:pPr>
      <w:bookmarkStart w:id="12" w:name="_Toc224981836"/>
      <w:r w:rsidRPr="00466A1C">
        <w:rPr>
          <w:rFonts w:ascii="Cambria" w:hAnsi="Cambria"/>
          <w:b/>
          <w:i/>
          <w:color w:val="auto"/>
        </w:rPr>
        <w:t>Environmental Specifications</w:t>
      </w:r>
      <w:bookmarkEnd w:id="12"/>
    </w:p>
    <w:p w14:paraId="5B5C6519" w14:textId="77777777" w:rsidR="007F1A33" w:rsidRPr="00466A1C" w:rsidRDefault="007F1A33" w:rsidP="002A7E64">
      <w:pPr>
        <w:pStyle w:val="NoSpacing"/>
        <w:ind w:left="360"/>
        <w:rPr>
          <w:rFonts w:ascii="Cambria" w:hAnsi="Cambria"/>
          <w:color w:val="auto"/>
        </w:rPr>
      </w:pPr>
    </w:p>
    <w:p w14:paraId="029F4DD2"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34792DAF"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0"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27DA557D" w14:textId="77777777" w:rsidR="00416AD0" w:rsidRPr="00466A1C" w:rsidRDefault="00416AD0" w:rsidP="002A7E64">
      <w:pPr>
        <w:pStyle w:val="NoSpacing"/>
        <w:ind w:left="360"/>
        <w:rPr>
          <w:rFonts w:ascii="Cambria" w:hAnsi="Cambria"/>
          <w:color w:val="auto"/>
        </w:rPr>
      </w:pPr>
    </w:p>
    <w:p w14:paraId="7E0E6EC1"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1"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0ABBD3DC" w14:textId="77777777" w:rsidR="006E6D42" w:rsidRPr="00466A1C" w:rsidRDefault="006E6D42" w:rsidP="002A7E64">
      <w:pPr>
        <w:pStyle w:val="NoSpacing"/>
        <w:ind w:left="360"/>
        <w:rPr>
          <w:rFonts w:ascii="Cambria" w:hAnsi="Cambria"/>
          <w:color w:val="auto"/>
        </w:rPr>
      </w:pPr>
    </w:p>
    <w:p w14:paraId="62BB4835"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2"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3" w:name="_MON_1259129277"/>
    <w:bookmarkStart w:id="14" w:name="_MON_1261206942"/>
    <w:bookmarkEnd w:id="13"/>
    <w:bookmarkEnd w:id="14"/>
    <w:bookmarkStart w:id="15" w:name="_MON_1275824472"/>
    <w:bookmarkEnd w:id="15"/>
    <w:p w14:paraId="45CDF651"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02F82349">
          <v:shape id="_x0000_i1028" type="#_x0000_t75" style="width:76.8pt;height:49.8pt" o:ole="">
            <v:imagedata r:id="rId23" o:title=""/>
          </v:shape>
          <o:OLEObject Type="Embed" ProgID="Word.Document.8" ShapeID="_x0000_i1028" DrawAspect="Icon" ObjectID="_1572271306" r:id="rId24">
            <o:FieldCodes>\s</o:FieldCodes>
          </o:OLEObject>
        </w:object>
      </w:r>
    </w:p>
    <w:p w14:paraId="096F4BD5" w14:textId="77777777" w:rsidR="00D30FD4" w:rsidRPr="00466A1C" w:rsidRDefault="00D30FD4" w:rsidP="002A7E64">
      <w:pPr>
        <w:pStyle w:val="NoSpacing"/>
        <w:ind w:left="360"/>
        <w:rPr>
          <w:rFonts w:ascii="Cambria" w:hAnsi="Cambria"/>
          <w:color w:val="auto"/>
        </w:rPr>
      </w:pPr>
    </w:p>
    <w:p w14:paraId="5696994D" w14:textId="77777777" w:rsidR="001208C8" w:rsidRPr="00466A1C" w:rsidRDefault="000155FA" w:rsidP="002A7E64">
      <w:pPr>
        <w:pStyle w:val="NoSpacing"/>
        <w:ind w:left="360"/>
        <w:rPr>
          <w:rFonts w:ascii="Cambria" w:hAnsi="Cambria"/>
          <w:color w:val="auto"/>
        </w:rPr>
      </w:pPr>
      <w:r w:rsidRPr="00466A1C">
        <w:rPr>
          <w:rFonts w:ascii="Cambria" w:hAnsi="Cambria"/>
          <w:b/>
          <w:color w:val="auto"/>
        </w:rPr>
        <w:t>I</w:t>
      </w:r>
      <w:r w:rsidR="00DF100C" w:rsidRPr="00466A1C">
        <w:rPr>
          <w:rFonts w:ascii="Cambria" w:hAnsi="Cambria"/>
          <w:b/>
          <w:color w:val="auto"/>
        </w:rPr>
        <w:t>ndependent Contractor</w:t>
      </w:r>
      <w:r w:rsidR="00DE2639" w:rsidRPr="00466A1C">
        <w:rPr>
          <w:rFonts w:ascii="Cambria" w:hAnsi="Cambria"/>
          <w:b/>
          <w:color w:val="auto"/>
        </w:rPr>
        <w:t xml:space="preserve">: </w:t>
      </w:r>
      <w:r w:rsidR="00E14F13" w:rsidRPr="00466A1C">
        <w:rPr>
          <w:rFonts w:ascii="Cambria" w:hAnsi="Cambria"/>
          <w:color w:val="auto"/>
        </w:rPr>
        <w:t>The City provide</w:t>
      </w:r>
      <w:r w:rsidR="009143F2" w:rsidRPr="00466A1C">
        <w:rPr>
          <w:rFonts w:ascii="Cambria" w:hAnsi="Cambria"/>
          <w:color w:val="auto"/>
        </w:rPr>
        <w:t>s</w:t>
      </w:r>
      <w:r w:rsidR="00E14F13" w:rsidRPr="00466A1C">
        <w:rPr>
          <w:rFonts w:ascii="Cambria" w:hAnsi="Cambria"/>
          <w:color w:val="auto"/>
        </w:rPr>
        <w:t xml:space="preserve"> contract and project management, managing deliverables, schedules, tasks, and contract performance.  This </w:t>
      </w:r>
      <w:r w:rsidR="00680648" w:rsidRPr="00466A1C">
        <w:rPr>
          <w:rFonts w:ascii="Cambria" w:hAnsi="Cambria"/>
          <w:color w:val="auto"/>
        </w:rPr>
        <w:t xml:space="preserve">is </w:t>
      </w:r>
      <w:r w:rsidR="00E14F13" w:rsidRPr="00466A1C">
        <w:rPr>
          <w:rFonts w:ascii="Cambria" w:hAnsi="Cambria"/>
          <w:color w:val="auto"/>
        </w:rPr>
        <w:t xml:space="preserve">distinguished from </w:t>
      </w:r>
      <w:r w:rsidR="009143F2" w:rsidRPr="00466A1C">
        <w:rPr>
          <w:rFonts w:ascii="Cambria" w:hAnsi="Cambria"/>
          <w:color w:val="auto"/>
        </w:rPr>
        <w:t xml:space="preserve">an </w:t>
      </w:r>
      <w:r w:rsidR="00E14F13" w:rsidRPr="00466A1C">
        <w:rPr>
          <w:rFonts w:ascii="Cambria" w:hAnsi="Cambria"/>
          <w:color w:val="auto"/>
        </w:rPr>
        <w:t>employer-employee.  This contract prohibits vendor</w:t>
      </w:r>
      <w:r w:rsidR="009143F2" w:rsidRPr="00466A1C">
        <w:rPr>
          <w:rFonts w:ascii="Cambria" w:hAnsi="Cambria"/>
          <w:color w:val="auto"/>
        </w:rPr>
        <w:t>s</w:t>
      </w:r>
      <w:r w:rsidR="00E14F13" w:rsidRPr="00466A1C">
        <w:rPr>
          <w:rFonts w:ascii="Cambria" w:hAnsi="Cambria"/>
          <w:color w:val="auto"/>
        </w:rPr>
        <w:t xml:space="preserve"> from supervising </w:t>
      </w:r>
      <w:r w:rsidR="00721CEC" w:rsidRPr="00466A1C">
        <w:rPr>
          <w:rFonts w:ascii="Cambria" w:hAnsi="Cambria"/>
          <w:color w:val="auto"/>
        </w:rPr>
        <w:t>and/or being supervised by</w:t>
      </w:r>
      <w:r w:rsidR="00E14F13" w:rsidRPr="00466A1C">
        <w:rPr>
          <w:rFonts w:ascii="Cambria" w:hAnsi="Cambria"/>
          <w:color w:val="auto"/>
        </w:rPr>
        <w:t xml:space="preserve"> a City employee.  Supervision includes a City Employee Performance Evaluation</w:t>
      </w:r>
      <w:r w:rsidR="00721CEC" w:rsidRPr="00466A1C">
        <w:rPr>
          <w:rFonts w:ascii="Cambria" w:hAnsi="Cambria"/>
          <w:color w:val="auto"/>
        </w:rPr>
        <w:t>s</w:t>
      </w:r>
      <w:r w:rsidR="00E14F13" w:rsidRPr="00466A1C">
        <w:rPr>
          <w:rFonts w:ascii="Cambria" w:hAnsi="Cambria"/>
          <w:color w:val="auto"/>
        </w:rPr>
        <w:t>, preparing and/or approving City timesheet</w:t>
      </w:r>
      <w:r w:rsidR="00721CEC" w:rsidRPr="00466A1C">
        <w:rPr>
          <w:rFonts w:ascii="Cambria" w:hAnsi="Cambria"/>
          <w:color w:val="auto"/>
        </w:rPr>
        <w:t>s</w:t>
      </w:r>
      <w:r w:rsidR="00E14F13" w:rsidRPr="00466A1C">
        <w:rPr>
          <w:rFonts w:ascii="Cambria" w:hAnsi="Cambria"/>
          <w:color w:val="auto"/>
        </w:rPr>
        <w:t>, administering discipline, and similar actions.</w:t>
      </w:r>
      <w:r w:rsidR="00F2734A" w:rsidRPr="00466A1C">
        <w:rPr>
          <w:rFonts w:ascii="Cambria" w:hAnsi="Cambria"/>
          <w:color w:val="auto"/>
        </w:rPr>
        <w:t xml:space="preserve">  </w:t>
      </w:r>
      <w:r w:rsidR="00E14F13" w:rsidRPr="00466A1C">
        <w:rPr>
          <w:rFonts w:ascii="Cambria" w:hAnsi="Cambria"/>
          <w:color w:val="auto"/>
        </w:rPr>
        <w:t xml:space="preserve">Contract </w:t>
      </w:r>
      <w:r w:rsidR="00E14F13" w:rsidRPr="00466A1C">
        <w:rPr>
          <w:rFonts w:ascii="Cambria" w:hAnsi="Cambria"/>
          <w:color w:val="auto"/>
        </w:rPr>
        <w:lastRenderedPageBreak/>
        <w:t xml:space="preserve">workers shall not </w:t>
      </w:r>
      <w:r w:rsidR="00721CEC" w:rsidRPr="00466A1C">
        <w:rPr>
          <w:rFonts w:ascii="Cambria" w:hAnsi="Cambria"/>
          <w:color w:val="auto"/>
        </w:rPr>
        <w:t xml:space="preserve">be given </w:t>
      </w:r>
      <w:r w:rsidR="00E14F13" w:rsidRPr="00466A1C">
        <w:rPr>
          <w:rFonts w:ascii="Cambria" w:hAnsi="Cambria"/>
          <w:color w:val="auto"/>
        </w:rPr>
        <w:t xml:space="preserve">City office space unless provided for below, and </w:t>
      </w:r>
      <w:r w:rsidR="00721CEC" w:rsidRPr="00466A1C">
        <w:rPr>
          <w:rFonts w:ascii="Cambria" w:hAnsi="Cambria"/>
          <w:color w:val="auto"/>
        </w:rPr>
        <w:t xml:space="preserve">for no more than </w:t>
      </w:r>
      <w:r w:rsidR="00680648" w:rsidRPr="00466A1C">
        <w:rPr>
          <w:rFonts w:ascii="Cambria" w:hAnsi="Cambria"/>
          <w:color w:val="auto"/>
        </w:rPr>
        <w:t xml:space="preserve">36 </w:t>
      </w:r>
      <w:r w:rsidR="00E14F13" w:rsidRPr="00466A1C">
        <w:rPr>
          <w:rFonts w:ascii="Cambria" w:hAnsi="Cambria"/>
          <w:color w:val="auto"/>
        </w:rPr>
        <w:t xml:space="preserve">months without authorization from the City. </w:t>
      </w:r>
    </w:p>
    <w:p w14:paraId="6A840061" w14:textId="77777777" w:rsidR="00721CEC" w:rsidRPr="00466A1C" w:rsidRDefault="00721CEC" w:rsidP="002A7E64">
      <w:pPr>
        <w:pStyle w:val="NoSpacing"/>
        <w:ind w:left="360"/>
        <w:rPr>
          <w:rFonts w:ascii="Cambria" w:hAnsi="Cambria"/>
          <w:color w:val="auto"/>
        </w:rPr>
      </w:pPr>
    </w:p>
    <w:p w14:paraId="650F682C" w14:textId="79E3233D" w:rsidR="003403E3" w:rsidRDefault="003403E3" w:rsidP="002A7E64">
      <w:pPr>
        <w:pStyle w:val="NoSpacing"/>
        <w:ind w:left="360"/>
        <w:rPr>
          <w:rFonts w:ascii="Cambria" w:hAnsi="Cambria"/>
          <w:color w:val="auto"/>
        </w:rPr>
      </w:pPr>
      <w:r w:rsidRPr="00466A1C">
        <w:rPr>
          <w:rFonts w:ascii="Cambria" w:hAnsi="Cambria"/>
          <w:color w:val="auto"/>
        </w:rPr>
        <w:t xml:space="preserve">The City will not provide space in City offices for performance of this work.  Vendors </w:t>
      </w:r>
      <w:r w:rsidR="00680648" w:rsidRPr="00466A1C">
        <w:rPr>
          <w:rFonts w:ascii="Cambria" w:hAnsi="Cambria"/>
          <w:color w:val="auto"/>
        </w:rPr>
        <w:t xml:space="preserve">must perform </w:t>
      </w:r>
      <w:r w:rsidRPr="00466A1C">
        <w:rPr>
          <w:rFonts w:ascii="Cambria" w:hAnsi="Cambria"/>
          <w:color w:val="auto"/>
        </w:rPr>
        <w:t>work from their own office space or in the field, as appropriate to the work.</w:t>
      </w:r>
    </w:p>
    <w:p w14:paraId="19CBC76F" w14:textId="756B1E4A" w:rsidR="00931637" w:rsidRDefault="00931637" w:rsidP="002A7E64">
      <w:pPr>
        <w:pStyle w:val="NoSpacing"/>
        <w:ind w:left="360"/>
        <w:rPr>
          <w:rFonts w:ascii="Cambria" w:hAnsi="Cambria"/>
          <w:color w:val="auto"/>
        </w:rPr>
      </w:pPr>
    </w:p>
    <w:p w14:paraId="49F2F273" w14:textId="1A6889EB" w:rsidR="00931637" w:rsidRPr="00466A1C" w:rsidRDefault="00931637" w:rsidP="00931637">
      <w:pPr>
        <w:pStyle w:val="NoSpacing"/>
        <w:ind w:left="360"/>
        <w:rPr>
          <w:rFonts w:ascii="Cambria" w:hAnsi="Cambria"/>
          <w:color w:val="auto"/>
        </w:rPr>
      </w:pPr>
      <w:r w:rsidRPr="00466A1C">
        <w:rPr>
          <w:rFonts w:ascii="Cambria" w:hAnsi="Cambria"/>
          <w:b/>
          <w:color w:val="auto"/>
        </w:rPr>
        <w:t xml:space="preserve">Prevailing Wage Requirements: </w:t>
      </w:r>
      <w:r w:rsidR="003438C1">
        <w:rPr>
          <w:rFonts w:ascii="Cambria" w:hAnsi="Cambria"/>
          <w:color w:val="auto"/>
        </w:rPr>
        <w:t xml:space="preserve">Any installation services as a result of this </w:t>
      </w:r>
      <w:r w:rsidRPr="00466A1C">
        <w:rPr>
          <w:rFonts w:ascii="Cambria" w:hAnsi="Cambria"/>
          <w:color w:val="auto"/>
        </w:rPr>
        <w:t xml:space="preserve">contract </w:t>
      </w:r>
      <w:r w:rsidR="003438C1">
        <w:rPr>
          <w:rFonts w:ascii="Cambria" w:hAnsi="Cambria"/>
          <w:color w:val="auto"/>
        </w:rPr>
        <w:t>are</w:t>
      </w:r>
      <w:r w:rsidRPr="00466A1C">
        <w:rPr>
          <w:rFonts w:ascii="Cambria" w:hAnsi="Cambria"/>
          <w:color w:val="auto"/>
        </w:rPr>
        <w:t xml:space="preserve"> subject to prevailing wages per RCW 39.12 (Prevailing Wages on Public</w:t>
      </w:r>
      <w:r w:rsidRPr="00466A1C">
        <w:rPr>
          <w:rFonts w:ascii="Cambria" w:hAnsi="Cambria"/>
          <w:b/>
          <w:bCs/>
          <w:color w:val="auto"/>
        </w:rPr>
        <w:t xml:space="preserve"> </w:t>
      </w:r>
      <w:r w:rsidRPr="00466A1C">
        <w:rPr>
          <w:rFonts w:ascii="Cambria" w:hAnsi="Cambria"/>
          <w:color w:val="auto"/>
        </w:rPr>
        <w:t xml:space="preserve">Works) and RCW 49.28 (Hours of Labor) as amended or supplemented.  Contractor is responsible for compliance by the Contractor and all subcontractors.   Any Offer must be sufficient to pay prevailing wages, and vendor costs associated with filing of Intents and Affidavits, including filing of one or multiple Intents and Affidavits as required by the Department of Labor &amp; Industries. Contractor and any subcontractor shall pay no laborer, worker or mechanic less than the prevailing hourly wage rates in effect at the time of bid opening for worker classifications provided for under Prevailing Wages as issued by the State of Washington for the County in which the work shall be performed. </w:t>
      </w:r>
    </w:p>
    <w:p w14:paraId="084C0D08" w14:textId="77777777" w:rsidR="00931637" w:rsidRPr="00466A1C" w:rsidRDefault="00931637" w:rsidP="00931637">
      <w:pPr>
        <w:pStyle w:val="NoSpacing"/>
        <w:ind w:left="360"/>
        <w:rPr>
          <w:rFonts w:ascii="Cambria" w:hAnsi="Cambria"/>
          <w:color w:val="auto"/>
        </w:rPr>
      </w:pPr>
    </w:p>
    <w:p w14:paraId="689CAAEB" w14:textId="77777777" w:rsidR="00931637" w:rsidRPr="00466A1C" w:rsidRDefault="00931637" w:rsidP="00931637">
      <w:pPr>
        <w:pStyle w:val="NoSpacing"/>
        <w:ind w:left="360"/>
        <w:rPr>
          <w:rFonts w:ascii="Cambria" w:hAnsi="Cambria"/>
          <w:color w:val="auto"/>
        </w:rPr>
      </w:pPr>
      <w:r w:rsidRPr="00466A1C">
        <w:rPr>
          <w:rFonts w:ascii="Cambria" w:hAnsi="Cambria"/>
          <w:color w:val="auto"/>
        </w:rPr>
        <w:t xml:space="preserve">Filing Intents:  The awarded Contractor and all subcontractors must file Intent to Pay Prevailing Wage Form(s) concurrent to contract execution and as otherwise required.   </w:t>
      </w:r>
    </w:p>
    <w:p w14:paraId="5D55F05B"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Before you file your intent, you need certain information from the City Buyer: City Contract Number and Contract Start Date.  The Buyer will tell you the Contract Number; the start date is the date your contract is signed.    For Blanket Contracts with as needed maintenance work, you also need an estimate of total work orders and locations.  The Contractor shall then promptly submit the Intent to the Department of Labor &amp; Industries (L&amp;I) for approval.   The Contractor shall require every subcontractor to file an Intent as well.</w:t>
      </w:r>
    </w:p>
    <w:p w14:paraId="44F2BDFB"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File on-line at </w:t>
      </w:r>
      <w:hyperlink r:id="rId25" w:history="1">
        <w:r w:rsidRPr="00466A1C">
          <w:rPr>
            <w:rStyle w:val="Hyperlink"/>
            <w:rFonts w:ascii="Cambria" w:hAnsi="Cambria" w:cs="Arial"/>
          </w:rPr>
          <w:t>http://www.lni.wa.gov/TradesLicensing/PrevWage/default.as</w:t>
        </w:r>
        <w:r w:rsidRPr="00466A1C">
          <w:rPr>
            <w:rStyle w:val="Hyperlink"/>
            <w:rFonts w:ascii="Cambria" w:hAnsi="Cambria"/>
          </w:rPr>
          <w:t>p</w:t>
        </w:r>
      </w:hyperlink>
      <w:r w:rsidRPr="00466A1C">
        <w:rPr>
          <w:rFonts w:ascii="Cambria" w:hAnsi="Cambria"/>
          <w:color w:val="auto"/>
        </w:rPr>
        <w:t>.   If unable to file on-line, a paper copy of the approved Intent shall instead be promptly provided to the Buyer.  Contractor shall notify the Buyer once Intents are filed by the Contractor and all subs.</w:t>
      </w:r>
    </w:p>
    <w:p w14:paraId="2F6F27BE"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56546A88"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In certain situations, the Intent is required but the wages may be exempt.  The Vendor may indicate they qualify for an exemption to wages for:</w:t>
      </w:r>
    </w:p>
    <w:p w14:paraId="7F87BA52" w14:textId="77777777" w:rsidR="00931637" w:rsidRPr="00466A1C" w:rsidRDefault="00931637" w:rsidP="00931637">
      <w:pPr>
        <w:pStyle w:val="NoSpacing"/>
        <w:numPr>
          <w:ilvl w:val="1"/>
          <w:numId w:val="9"/>
        </w:numPr>
        <w:rPr>
          <w:rFonts w:ascii="Cambria" w:hAnsi="Cambria"/>
          <w:color w:val="auto"/>
        </w:rPr>
      </w:pPr>
      <w:r w:rsidRPr="00466A1C">
        <w:rPr>
          <w:rFonts w:ascii="Cambria" w:hAnsi="Cambria"/>
          <w:color w:val="auto"/>
        </w:rPr>
        <w:t>Sole owners and their spouse.</w:t>
      </w:r>
    </w:p>
    <w:p w14:paraId="1503D09B" w14:textId="77777777" w:rsidR="00931637" w:rsidRPr="00466A1C" w:rsidRDefault="00931637" w:rsidP="0093163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4E6684AD" w14:textId="77777777" w:rsidR="00931637" w:rsidRPr="00466A1C" w:rsidRDefault="00931637" w:rsidP="00931637">
      <w:pPr>
        <w:pStyle w:val="NoSpacing"/>
        <w:numPr>
          <w:ilvl w:val="1"/>
          <w:numId w:val="9"/>
        </w:numPr>
        <w:rPr>
          <w:rFonts w:ascii="Cambria" w:hAnsi="Cambria"/>
          <w:color w:val="auto"/>
        </w:rPr>
      </w:pPr>
      <w:r w:rsidRPr="00466A1C">
        <w:rPr>
          <w:rFonts w:ascii="Cambria" w:hAnsi="Cambria"/>
          <w:color w:val="auto"/>
        </w:rPr>
        <w:t>The president, vice-president, and treasurer of a corporation if each own at least 30% of the corporation.</w:t>
      </w:r>
    </w:p>
    <w:p w14:paraId="4DFCCDCB" w14:textId="77777777" w:rsidR="00931637" w:rsidRPr="00466A1C" w:rsidRDefault="00931637" w:rsidP="0093163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766FC2A1" w14:textId="707CE9DF"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to be used.  These wages remain in effect for the duration of this contract, except for annual adjustments required by this agreement for multi-year contracts (where contract is longer than one </w:t>
      </w:r>
      <w:r w:rsidR="00E66D42" w:rsidRPr="00466A1C">
        <w:rPr>
          <w:rFonts w:ascii="Cambria" w:hAnsi="Cambria"/>
          <w:color w:val="auto"/>
        </w:rPr>
        <w:t>year) and</w:t>
      </w:r>
      <w:r w:rsidRPr="00466A1C">
        <w:rPr>
          <w:rFonts w:ascii="Cambria" w:hAnsi="Cambria"/>
          <w:color w:val="auto"/>
        </w:rPr>
        <w:t xml:space="preserve"> for building service maintenance (janitorial, waxers, shampooers, and window cleaners).</w:t>
      </w:r>
    </w:p>
    <w:p w14:paraId="388A8B2E"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It is the sole responsibility of the Contractor to assign the appropriate classification and associated wage rates to all laborers, workers or mechanics that perform any work under this contract, in conformance with the scope of work descriptions of the Industrial Statistician of the Washington State Department of Labor and Industries.  </w:t>
      </w:r>
    </w:p>
    <w:p w14:paraId="360A44BE" w14:textId="7777777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42FC0F7B" w14:textId="77777777" w:rsidR="00931637" w:rsidRPr="00466A1C" w:rsidRDefault="00931637" w:rsidP="00931637">
      <w:pPr>
        <w:pStyle w:val="NoSpacing"/>
        <w:numPr>
          <w:ilvl w:val="0"/>
          <w:numId w:val="9"/>
        </w:numPr>
        <w:rPr>
          <w:rFonts w:ascii="Cambria" w:hAnsi="Cambria"/>
          <w:bCs/>
          <w:color w:val="auto"/>
        </w:rPr>
      </w:pPr>
      <w:r w:rsidRPr="00466A1C">
        <w:rPr>
          <w:rFonts w:ascii="Cambria" w:hAnsi="Cambria"/>
          <w:bCs/>
          <w:color w:val="auto"/>
        </w:rPr>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 xml:space="preserve">eceipt of the approved affidavit is required before Seattle can pay the final invoice. The City may withhold payment on any invoice due the Contractor until the </w:t>
      </w:r>
      <w:r w:rsidRPr="00466A1C">
        <w:rPr>
          <w:rFonts w:ascii="Cambria" w:hAnsi="Cambria"/>
          <w:color w:val="auto"/>
        </w:rPr>
        <w:lastRenderedPageBreak/>
        <w:t xml:space="preserve">approved affidavit is received. The Contractor shall also ensure that each Subcontractor likewise files an Affidavit. </w:t>
      </w:r>
      <w:r w:rsidRPr="00466A1C">
        <w:rPr>
          <w:rFonts w:ascii="Cambria" w:hAnsi="Cambria"/>
          <w:bCs/>
          <w:color w:val="auto"/>
        </w:rPr>
        <w:t>The Contractor shall notify the Buyer and provide a copy of the Affidavit(s).</w:t>
      </w:r>
    </w:p>
    <w:p w14:paraId="5AEAAF15" w14:textId="15931FD8"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For jobs above $10,000, Contractor must post the Intent Form for employees’ inspection, including the list of the labor classifications and wages for the project.   This may be posted in the nearest local office, for road construction, sewer line, pipeline, transmission line, </w:t>
      </w:r>
      <w:r w:rsidR="00E66D42" w:rsidRPr="00466A1C">
        <w:rPr>
          <w:rFonts w:ascii="Cambria" w:hAnsi="Cambria"/>
          <w:color w:val="auto"/>
        </w:rPr>
        <w:t>street,</w:t>
      </w:r>
      <w:r w:rsidRPr="00466A1C">
        <w:rPr>
          <w:rFonts w:ascii="Cambria" w:hAnsi="Cambria"/>
          <w:color w:val="auto"/>
        </w:rPr>
        <w:t xml:space="preserve"> or alley improvement projects as long as the employer provides a copy of the Intent form to the employee upon request. </w:t>
      </w:r>
    </w:p>
    <w:p w14:paraId="784BAAD1" w14:textId="4A068809"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If a dispute arises about prevailing wages and it cannot be solved by the parties, the matter shall be referred to the Director of the Department of Labor and Industries of the State of Washington.  The Director’s decision is final, </w:t>
      </w:r>
      <w:r w:rsidR="00E66D42" w:rsidRPr="00466A1C">
        <w:rPr>
          <w:rFonts w:ascii="Cambria" w:hAnsi="Cambria"/>
          <w:color w:val="auto"/>
        </w:rPr>
        <w:t>conclusive,</w:t>
      </w:r>
      <w:r w:rsidRPr="00466A1C">
        <w:rPr>
          <w:rFonts w:ascii="Cambria" w:hAnsi="Cambria"/>
          <w:color w:val="auto"/>
        </w:rPr>
        <w:t xml:space="preserve"> and binding.  If the dispute involves federal prevailing wage, the matter shall be referred to the U.S. Secretary of Labor for a decision and the Secretary’s decision is final, </w:t>
      </w:r>
      <w:r w:rsidR="00E66D42" w:rsidRPr="00466A1C">
        <w:rPr>
          <w:rFonts w:ascii="Cambria" w:hAnsi="Cambria"/>
          <w:color w:val="auto"/>
        </w:rPr>
        <w:t>conclusive,</w:t>
      </w:r>
      <w:r w:rsidRPr="00466A1C">
        <w:rPr>
          <w:rFonts w:ascii="Cambria" w:hAnsi="Cambria"/>
          <w:color w:val="auto"/>
        </w:rPr>
        <w:t xml:space="preserve"> and binding. </w:t>
      </w:r>
    </w:p>
    <w:p w14:paraId="09E50D3D" w14:textId="77777777" w:rsidR="00931637" w:rsidRPr="00466A1C" w:rsidRDefault="00931637" w:rsidP="00931637">
      <w:pPr>
        <w:pStyle w:val="NoSpacing"/>
        <w:rPr>
          <w:rFonts w:ascii="Cambria" w:hAnsi="Cambria"/>
          <w:color w:val="auto"/>
        </w:rPr>
      </w:pPr>
    </w:p>
    <w:p w14:paraId="333993A2" w14:textId="77777777" w:rsidR="00931637" w:rsidRPr="00466A1C" w:rsidRDefault="00931637" w:rsidP="00931637">
      <w:pPr>
        <w:pStyle w:val="NoSpacing"/>
        <w:ind w:left="360"/>
        <w:rPr>
          <w:rFonts w:ascii="Cambria" w:hAnsi="Cambria"/>
          <w:b/>
          <w:color w:val="auto"/>
        </w:rPr>
      </w:pPr>
      <w:r w:rsidRPr="00466A1C">
        <w:rPr>
          <w:rFonts w:ascii="Cambria" w:hAnsi="Cambria"/>
          <w:b/>
          <w:color w:val="auto"/>
        </w:rPr>
        <w:t>Prevailing Wage rate changes for Maintenance or Service Contracts greater than one year in duration:</w:t>
      </w:r>
    </w:p>
    <w:p w14:paraId="42E189B7" w14:textId="6B9BC3F7" w:rsidR="00931637" w:rsidRPr="00466A1C" w:rsidRDefault="00931637" w:rsidP="00931637">
      <w:pPr>
        <w:pStyle w:val="NoSpacing"/>
        <w:numPr>
          <w:ilvl w:val="0"/>
          <w:numId w:val="9"/>
        </w:numPr>
        <w:rPr>
          <w:rFonts w:ascii="Cambria" w:hAnsi="Cambria"/>
          <w:color w:val="auto"/>
        </w:rPr>
      </w:pPr>
      <w:r w:rsidRPr="00466A1C">
        <w:rPr>
          <w:rFonts w:ascii="Cambria" w:hAnsi="Cambria"/>
          <w:color w:val="auto"/>
        </w:rPr>
        <w:t xml:space="preserve">For maintenance service contracts greater than </w:t>
      </w:r>
      <w:r w:rsidR="00E66D42" w:rsidRPr="00466A1C">
        <w:rPr>
          <w:rFonts w:ascii="Cambria" w:hAnsi="Cambria"/>
          <w:color w:val="auto"/>
        </w:rPr>
        <w:t>one-year</w:t>
      </w:r>
      <w:r w:rsidRPr="00466A1C">
        <w:rPr>
          <w:rFonts w:ascii="Cambria" w:hAnsi="Cambria"/>
          <w:color w:val="auto"/>
        </w:rPr>
        <w:t xml:space="preserve"> duration, such as building service maintenance contracts (janitors, waxers, shampooers, and window cleaners) and other multi-year service contracts where prevailing wages are required, the Vendor and subcontractors must pay </w:t>
      </w:r>
      <w:r w:rsidRPr="00466A1C">
        <w:rPr>
          <w:rFonts w:ascii="Cambria" w:hAnsi="Cambria"/>
          <w:color w:val="auto"/>
          <w:u w:val="single"/>
        </w:rPr>
        <w:t>at least</w:t>
      </w:r>
      <w:r w:rsidRPr="00466A1C">
        <w:rPr>
          <w:rFonts w:ascii="Cambria" w:hAnsi="Cambria"/>
          <w:color w:val="auto"/>
        </w:rPr>
        <w:t xml:space="preserve"> the prevailing wage rates in effect at time of bid throughout the duration of the contract.  </w:t>
      </w:r>
    </w:p>
    <w:p w14:paraId="616CFF7B" w14:textId="77777777" w:rsidR="00931637" w:rsidRPr="00466A1C" w:rsidRDefault="00931637" w:rsidP="00931637">
      <w:pPr>
        <w:pStyle w:val="NoSpacing"/>
        <w:ind w:left="360"/>
        <w:rPr>
          <w:rFonts w:ascii="Cambria" w:hAnsi="Cambria"/>
          <w:color w:val="auto"/>
        </w:rPr>
      </w:pPr>
    </w:p>
    <w:p w14:paraId="2D91EEE5" w14:textId="77777777" w:rsidR="00931637" w:rsidRDefault="00931637" w:rsidP="00931637">
      <w:pPr>
        <w:pStyle w:val="NoSpacing"/>
        <w:numPr>
          <w:ilvl w:val="0"/>
          <w:numId w:val="9"/>
        </w:numPr>
        <w:rPr>
          <w:rFonts w:ascii="Cambria" w:hAnsi="Cambria"/>
          <w:color w:val="auto"/>
        </w:rPr>
      </w:pPr>
      <w:r w:rsidRPr="00B20C34">
        <w:rPr>
          <w:rFonts w:ascii="Cambria" w:hAnsi="Cambria"/>
          <w:color w:val="auto"/>
        </w:rPr>
        <w:t>Each contract anniversary, Vendor and subcontractors shall review the current Prevailing Wage Rates.  The Vendor shall increase wages paid if required to meet no less than the current prevailing wage rates for those positions that are covered by such wage rates, in effect at the time of the contract anniversary.</w:t>
      </w:r>
      <w:r>
        <w:rPr>
          <w:rFonts w:ascii="Cambria" w:hAnsi="Cambria"/>
          <w:color w:val="auto"/>
        </w:rPr>
        <w:t xml:space="preserve">  Vendor and subcontractors shall file an affidavit and new intent prior to contract extension.</w:t>
      </w:r>
    </w:p>
    <w:p w14:paraId="52869F88" w14:textId="77777777" w:rsidR="00931637" w:rsidRPr="00B20C34" w:rsidRDefault="00931637" w:rsidP="00931637">
      <w:pPr>
        <w:pStyle w:val="NoSpacing"/>
        <w:ind w:left="1080"/>
        <w:rPr>
          <w:rFonts w:ascii="Cambria" w:hAnsi="Cambria"/>
          <w:color w:val="auto"/>
        </w:rPr>
      </w:pPr>
    </w:p>
    <w:p w14:paraId="11A3042B" w14:textId="77777777" w:rsidR="00931637" w:rsidRDefault="00931637" w:rsidP="00931637">
      <w:pPr>
        <w:pStyle w:val="NoSpacing"/>
        <w:numPr>
          <w:ilvl w:val="0"/>
          <w:numId w:val="9"/>
        </w:numPr>
        <w:rPr>
          <w:rFonts w:ascii="Cambria" w:hAnsi="Cambria"/>
          <w:color w:val="auto"/>
        </w:rPr>
      </w:pPr>
      <w:r w:rsidRPr="00B20C34">
        <w:rPr>
          <w:rFonts w:ascii="Cambria" w:hAnsi="Cambria"/>
          <w:color w:val="auto"/>
        </w:rPr>
        <w:t>Any price or rate increases made because of a change in the prevailing wages will be compensated by the City on a pass through basis if the Vendor requests a price increase under the price increase request requirements provided earlier within this agreement.  The Vendor must follow the contract instructions for pricing increases, by notifying the Buyer at least 45 days prior to the contract anniversary date of any resulting price increase and documenting the increase.</w:t>
      </w:r>
      <w:r>
        <w:rPr>
          <w:rFonts w:ascii="Cambria" w:hAnsi="Cambria"/>
          <w:color w:val="auto"/>
        </w:rPr>
        <w:br/>
      </w:r>
    </w:p>
    <w:p w14:paraId="35E39E58" w14:textId="77777777" w:rsidR="00931637" w:rsidRPr="00B20C34" w:rsidRDefault="00931637" w:rsidP="00931637">
      <w:pPr>
        <w:pStyle w:val="NoSpacing"/>
        <w:numPr>
          <w:ilvl w:val="0"/>
          <w:numId w:val="9"/>
        </w:numPr>
        <w:rPr>
          <w:rFonts w:ascii="Cambria" w:hAnsi="Cambria"/>
          <w:color w:val="auto"/>
        </w:rPr>
      </w:pPr>
      <w:r w:rsidRPr="00B20C34">
        <w:rPr>
          <w:rFonts w:ascii="Cambria" w:hAnsi="Cambria"/>
          <w:color w:val="auto"/>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2975EACE" w14:textId="77777777" w:rsidR="00931637" w:rsidRDefault="00931637" w:rsidP="002A7E64">
      <w:pPr>
        <w:pStyle w:val="NoSpacing"/>
        <w:ind w:left="360"/>
        <w:rPr>
          <w:rFonts w:ascii="Cambria" w:hAnsi="Cambria"/>
          <w:color w:val="auto"/>
        </w:rPr>
      </w:pPr>
    </w:p>
    <w:p w14:paraId="17FE3471" w14:textId="77777777" w:rsidR="002A7E64" w:rsidRPr="00466A1C" w:rsidRDefault="002A7E64" w:rsidP="002A7E64">
      <w:pPr>
        <w:pStyle w:val="NoSpacing"/>
        <w:ind w:left="360"/>
        <w:rPr>
          <w:rFonts w:ascii="Cambria" w:hAnsi="Cambria"/>
          <w:b/>
          <w:color w:val="auto"/>
        </w:rPr>
      </w:pPr>
      <w:bookmarkStart w:id="16" w:name="_Toc224981840"/>
    </w:p>
    <w:p w14:paraId="40D24B0C" w14:textId="77777777" w:rsidR="001D1349" w:rsidRPr="008B65F5" w:rsidRDefault="001D1349" w:rsidP="001D1349">
      <w:pPr>
        <w:pStyle w:val="NoSpacing"/>
        <w:ind w:left="360"/>
        <w:rPr>
          <w:rFonts w:ascii="Cambria" w:hAnsi="Cambria"/>
          <w:b/>
          <w:color w:val="auto"/>
          <w:szCs w:val="24"/>
        </w:rPr>
      </w:pPr>
      <w:bookmarkStart w:id="17" w:name="_Toc224981841"/>
      <w:bookmarkEnd w:id="16"/>
      <w:r w:rsidRPr="008B65F5">
        <w:rPr>
          <w:rFonts w:ascii="Cambria" w:hAnsi="Cambria"/>
          <w:b/>
          <w:color w:val="auto"/>
          <w:szCs w:val="24"/>
        </w:rPr>
        <w:t>Paid Sick Time and Safe Time Ordinance</w:t>
      </w:r>
    </w:p>
    <w:p w14:paraId="5E95D95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6"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35C07BA2" w14:textId="77777777" w:rsidR="001D1349" w:rsidRDefault="001D1349" w:rsidP="002A7E64">
      <w:pPr>
        <w:pStyle w:val="NoSpacing"/>
        <w:ind w:left="360"/>
        <w:rPr>
          <w:rFonts w:ascii="Cambria" w:hAnsi="Cambria"/>
          <w:b/>
          <w:color w:val="auto"/>
          <w:sz w:val="24"/>
          <w:szCs w:val="24"/>
        </w:rPr>
      </w:pPr>
    </w:p>
    <w:p w14:paraId="36962900" w14:textId="77777777" w:rsidR="005C23DC" w:rsidRPr="00466A1C" w:rsidRDefault="008D3E0A" w:rsidP="000155FA">
      <w:pPr>
        <w:pStyle w:val="BodyText"/>
        <w:ind w:left="360"/>
        <w:rPr>
          <w:rFonts w:ascii="Cambria" w:hAnsi="Cambria" w:cs="Arial"/>
          <w:b/>
          <w:color w:val="1F497D"/>
          <w:sz w:val="32"/>
          <w:szCs w:val="32"/>
        </w:rPr>
      </w:pPr>
      <w:bookmarkStart w:id="18" w:name="_Toc521141110"/>
      <w:bookmarkStart w:id="19" w:name="_Toc524484953"/>
      <w:bookmarkStart w:id="20" w:name="_Toc524754140"/>
      <w:bookmarkStart w:id="21" w:name="_Toc526492385"/>
      <w:bookmarkStart w:id="22" w:name="_Toc528557440"/>
      <w:bookmarkStart w:id="23" w:name="_Toc529153500"/>
      <w:bookmarkStart w:id="24" w:name="_Toc30899400"/>
      <w:bookmarkStart w:id="25" w:name="_Toc224981842"/>
      <w:bookmarkEnd w:id="17"/>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8"/>
      <w:bookmarkEnd w:id="19"/>
      <w:bookmarkEnd w:id="20"/>
      <w:r w:rsidR="005C23DC" w:rsidRPr="00466A1C">
        <w:rPr>
          <w:rFonts w:ascii="Cambria" w:hAnsi="Cambria" w:cs="Arial"/>
          <w:b/>
          <w:color w:val="1F497D"/>
          <w:sz w:val="32"/>
          <w:szCs w:val="32"/>
        </w:rPr>
        <w:t>&amp; INFORMATION</w:t>
      </w:r>
      <w:bookmarkEnd w:id="21"/>
      <w:bookmarkEnd w:id="22"/>
      <w:bookmarkEnd w:id="23"/>
      <w:bookmarkEnd w:id="24"/>
      <w:bookmarkEnd w:id="25"/>
    </w:p>
    <w:p w14:paraId="39AFBD1E" w14:textId="77777777" w:rsidR="00835D28" w:rsidRDefault="00835D28" w:rsidP="009C7135">
      <w:pPr>
        <w:pStyle w:val="NoSpacing"/>
        <w:ind w:left="360"/>
        <w:rPr>
          <w:rFonts w:ascii="Cambria" w:hAnsi="Cambria"/>
          <w:color w:val="auto"/>
        </w:rPr>
      </w:pPr>
      <w:bookmarkStart w:id="26" w:name="_Toc521141112"/>
      <w:bookmarkStart w:id="27" w:name="_Ref524406138"/>
      <w:bookmarkStart w:id="28" w:name="_Toc524484955"/>
      <w:bookmarkStart w:id="29" w:name="_Toc524754142"/>
      <w:bookmarkStart w:id="30" w:name="_Toc526492387"/>
      <w:bookmarkStart w:id="31" w:name="_Toc528557442"/>
      <w:bookmarkStart w:id="32" w:name="_Toc529153502"/>
      <w:bookmarkStart w:id="33"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w:t>
      </w:r>
      <w:r w:rsidR="00BC6208" w:rsidRPr="00466A1C">
        <w:rPr>
          <w:rFonts w:ascii="Cambria" w:hAnsi="Cambria"/>
          <w:color w:val="auto"/>
        </w:rPr>
        <w:lastRenderedPageBreak/>
        <w:t xml:space="preserve">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25F6F2C1" w14:textId="77777777" w:rsidR="00F22E52" w:rsidRPr="00466A1C" w:rsidRDefault="00F22E52" w:rsidP="009C7135">
      <w:pPr>
        <w:pStyle w:val="NoSpacing"/>
        <w:ind w:left="360"/>
        <w:rPr>
          <w:rFonts w:ascii="Cambria" w:hAnsi="Cambria"/>
          <w:color w:val="auto"/>
        </w:rPr>
      </w:pPr>
    </w:p>
    <w:p w14:paraId="0DCB9B33"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6"/>
      <w:bookmarkEnd w:id="27"/>
      <w:bookmarkEnd w:id="28"/>
      <w:bookmarkEnd w:id="29"/>
      <w:bookmarkEnd w:id="30"/>
      <w:bookmarkEnd w:id="31"/>
      <w:bookmarkEnd w:id="32"/>
      <w:bookmarkEnd w:id="33"/>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570DB922"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448443BD" w14:textId="1723D60D" w:rsidR="00E66F8E" w:rsidRPr="00466A1C" w:rsidRDefault="008B65F5" w:rsidP="006A395F">
      <w:pPr>
        <w:pStyle w:val="NoSpacing"/>
        <w:ind w:left="360"/>
        <w:rPr>
          <w:rFonts w:ascii="Cambria" w:hAnsi="Cambria"/>
          <w:color w:val="auto"/>
        </w:rPr>
      </w:pPr>
      <w:r>
        <w:rPr>
          <w:rFonts w:ascii="Cambria" w:hAnsi="Cambria"/>
          <w:color w:val="auto"/>
        </w:rPr>
        <w:t>Julie Salinas</w:t>
      </w:r>
    </w:p>
    <w:p w14:paraId="21278334" w14:textId="1CD13027" w:rsidR="00E66F8E" w:rsidRDefault="008B65F5" w:rsidP="006A395F">
      <w:pPr>
        <w:pStyle w:val="NoSpacing"/>
        <w:ind w:left="360"/>
        <w:rPr>
          <w:rFonts w:ascii="Cambria" w:hAnsi="Cambria"/>
          <w:color w:val="auto"/>
        </w:rPr>
      </w:pPr>
      <w:r>
        <w:rPr>
          <w:rFonts w:ascii="Cambria" w:hAnsi="Cambria"/>
          <w:color w:val="auto"/>
        </w:rPr>
        <w:t>206-684-0383</w:t>
      </w:r>
    </w:p>
    <w:p w14:paraId="03E117B1" w14:textId="0B33EF55" w:rsidR="008D7020" w:rsidRPr="00466A1C" w:rsidRDefault="008B65F5" w:rsidP="006A395F">
      <w:pPr>
        <w:pStyle w:val="NoSpacing"/>
        <w:ind w:left="360"/>
        <w:rPr>
          <w:rFonts w:ascii="Cambria" w:hAnsi="Cambria"/>
          <w:color w:val="auto"/>
        </w:rPr>
      </w:pPr>
      <w:r>
        <w:rPr>
          <w:rFonts w:ascii="Cambria" w:hAnsi="Cambria"/>
          <w:color w:val="auto"/>
        </w:rPr>
        <w:t>Julie.salinas@seattle.gov</w:t>
      </w:r>
    </w:p>
    <w:p w14:paraId="6D56A4CF" w14:textId="77777777" w:rsidR="006A395F" w:rsidRPr="00466A1C" w:rsidRDefault="006A395F" w:rsidP="006A395F">
      <w:pPr>
        <w:pStyle w:val="NoSpacing"/>
        <w:ind w:left="360"/>
        <w:rPr>
          <w:rFonts w:ascii="Cambria" w:hAnsi="Cambria"/>
          <w:color w:val="auto"/>
        </w:rPr>
      </w:pPr>
    </w:p>
    <w:p w14:paraId="2FFD8C4A" w14:textId="18A1B9A4" w:rsidR="00232C1D" w:rsidRPr="00466A1C" w:rsidRDefault="00E66F8E" w:rsidP="009C7135">
      <w:pPr>
        <w:spacing w:after="0" w:line="240" w:lineRule="auto"/>
        <w:ind w:left="360"/>
        <w:jc w:val="both"/>
        <w:rPr>
          <w:rFonts w:ascii="Cambria" w:hAnsi="Cambria"/>
          <w:color w:val="auto"/>
        </w:rPr>
      </w:pPr>
      <w:bookmarkStart w:id="34" w:name="_Toc521141113"/>
      <w:bookmarkStart w:id="35" w:name="_Toc524484956"/>
      <w:bookmarkStart w:id="36" w:name="_Toc524754143"/>
      <w:bookmarkStart w:id="37" w:name="_Ref525440530"/>
      <w:bookmarkStart w:id="38" w:name="_Ref525440556"/>
      <w:bookmarkStart w:id="39" w:name="_Toc526492388"/>
      <w:bookmarkStart w:id="40" w:name="_Toc528557443"/>
      <w:bookmarkStart w:id="41" w:name="_Toc529153503"/>
      <w:bookmarkStart w:id="42" w:name="_Toc30899403"/>
      <w:bookmarkStart w:id="43" w:name="_Toc521141118"/>
      <w:bookmarkStart w:id="44" w:name="_Toc524484960"/>
      <w:bookmarkStart w:id="45" w:name="_Toc524754147"/>
      <w:bookmarkStart w:id="46" w:name="_Toc526492392"/>
      <w:bookmarkStart w:id="47" w:name="_Toc528557447"/>
      <w:bookmarkStart w:id="48" w:name="_Toc529153507"/>
      <w:bookmarkStart w:id="49" w:name="_Toc30899405"/>
      <w:r w:rsidRPr="00466A1C">
        <w:rPr>
          <w:rFonts w:ascii="Cambria" w:hAnsi="Cambria" w:cs="Arial"/>
          <w:b/>
          <w:color w:val="auto"/>
        </w:rPr>
        <w:t>Pre-Bid Conference</w:t>
      </w:r>
      <w:bookmarkEnd w:id="34"/>
      <w:bookmarkEnd w:id="35"/>
      <w:bookmarkEnd w:id="36"/>
      <w:bookmarkEnd w:id="37"/>
      <w:bookmarkEnd w:id="38"/>
      <w:bookmarkEnd w:id="39"/>
      <w:bookmarkEnd w:id="40"/>
      <w:bookmarkEnd w:id="41"/>
      <w:bookmarkEnd w:id="42"/>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Those unable to attend in person may participate via telephone. The Buyer will set u</w:t>
      </w:r>
      <w:r w:rsidR="000D52A8">
        <w:rPr>
          <w:rFonts w:ascii="Cambria" w:hAnsi="Cambria"/>
          <w:color w:val="auto"/>
        </w:rPr>
        <w:t xml:space="preserve">p a conference line </w:t>
      </w:r>
      <w:r w:rsidR="00232C1D" w:rsidRPr="00466A1C">
        <w:rPr>
          <w:rFonts w:ascii="Cambria" w:hAnsi="Cambria"/>
          <w:color w:val="auto"/>
        </w:rPr>
        <w:t xml:space="preserve">for Vendors interested in participating via conference call.  Contact the Buyer at least two days in advance of the conference when requesting access by phone.  </w:t>
      </w:r>
    </w:p>
    <w:p w14:paraId="2CFBCCB9" w14:textId="77777777" w:rsidR="006A395F" w:rsidRPr="00466A1C" w:rsidRDefault="006A395F" w:rsidP="005F2839">
      <w:pPr>
        <w:pStyle w:val="NoSpacing"/>
        <w:ind w:left="360"/>
        <w:rPr>
          <w:rFonts w:ascii="Cambria" w:hAnsi="Cambria"/>
          <w:color w:val="auto"/>
        </w:rPr>
      </w:pPr>
    </w:p>
    <w:p w14:paraId="52E9A6E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68B3DF20" w14:textId="77777777" w:rsidR="005F2839" w:rsidRPr="00466A1C" w:rsidRDefault="005F2839" w:rsidP="005F2839">
      <w:pPr>
        <w:pStyle w:val="NoSpacing"/>
        <w:ind w:left="360"/>
        <w:rPr>
          <w:rFonts w:ascii="Cambria" w:hAnsi="Cambria"/>
          <w:color w:val="auto"/>
        </w:rPr>
      </w:pPr>
    </w:p>
    <w:p w14:paraId="5783C336"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3"/>
      <w:bookmarkEnd w:id="44"/>
      <w:bookmarkEnd w:id="45"/>
      <w:bookmarkEnd w:id="46"/>
      <w:bookmarkEnd w:id="47"/>
      <w:bookmarkEnd w:id="48"/>
      <w:bookmarkEnd w:id="49"/>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74E4E0BB" w14:textId="77777777" w:rsidR="005F2839" w:rsidRPr="00466A1C" w:rsidRDefault="005F2839" w:rsidP="005F2839">
      <w:pPr>
        <w:pStyle w:val="NoSpacing"/>
        <w:ind w:left="360"/>
        <w:rPr>
          <w:rFonts w:ascii="Cambria" w:hAnsi="Cambria"/>
          <w:color w:val="auto"/>
        </w:rPr>
      </w:pPr>
    </w:p>
    <w:p w14:paraId="0B8E5847"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6EDD5676" w14:textId="77777777" w:rsidR="006D1A10" w:rsidRDefault="006D1A10" w:rsidP="00FA1BF3">
      <w:pPr>
        <w:spacing w:after="0" w:line="240" w:lineRule="auto"/>
        <w:ind w:left="360"/>
        <w:jc w:val="both"/>
        <w:rPr>
          <w:rFonts w:ascii="Cambria" w:hAnsi="Cambria" w:cs="Arial"/>
          <w:b/>
          <w:color w:val="auto"/>
        </w:rPr>
      </w:pPr>
      <w:bookmarkStart w:id="50" w:name="_Toc524484961"/>
      <w:bookmarkStart w:id="51" w:name="_Toc524754148"/>
      <w:bookmarkStart w:id="52" w:name="_Ref525440624"/>
      <w:bookmarkStart w:id="53" w:name="_Ref525440637"/>
      <w:bookmarkStart w:id="54" w:name="_Toc526492393"/>
      <w:bookmarkStart w:id="55" w:name="_Toc528557448"/>
      <w:bookmarkStart w:id="56" w:name="_Toc529153508"/>
      <w:bookmarkStart w:id="57" w:name="_Toc30899406"/>
    </w:p>
    <w:p w14:paraId="3C4ACF53"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D0070B5"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34F08328" w14:textId="77777777" w:rsidR="00E17AA8" w:rsidRPr="00466A1C" w:rsidRDefault="00E17AA8" w:rsidP="005F2839">
      <w:pPr>
        <w:pStyle w:val="NoSpacing"/>
        <w:ind w:left="360"/>
        <w:rPr>
          <w:rFonts w:ascii="Cambria" w:hAnsi="Cambria"/>
          <w:color w:val="auto"/>
        </w:rPr>
      </w:pPr>
    </w:p>
    <w:p w14:paraId="09E4603D"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194CBB4F" w14:textId="77777777" w:rsidR="005F2839" w:rsidRPr="00466A1C" w:rsidRDefault="005F2839" w:rsidP="00C80EDB">
      <w:pPr>
        <w:ind w:left="360"/>
        <w:jc w:val="both"/>
        <w:rPr>
          <w:rFonts w:ascii="Cambria" w:hAnsi="Cambria" w:cs="Arial"/>
          <w:color w:val="auto"/>
        </w:rPr>
      </w:pPr>
    </w:p>
    <w:p w14:paraId="2FBA938D"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23BB5780"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51883B8" w14:textId="77777777" w:rsidR="00D3579F" w:rsidRPr="00466A1C" w:rsidRDefault="00D3579F" w:rsidP="006A395F">
      <w:pPr>
        <w:pStyle w:val="NoSpacing"/>
        <w:ind w:left="360"/>
        <w:rPr>
          <w:rFonts w:ascii="Cambria" w:hAnsi="Cambria"/>
          <w:color w:val="auto"/>
        </w:rPr>
      </w:pPr>
    </w:p>
    <w:p w14:paraId="542D2ECE"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646983E1" w14:textId="77777777" w:rsidR="00CE7863" w:rsidRPr="00466A1C" w:rsidRDefault="00CE7863" w:rsidP="006A395F">
      <w:pPr>
        <w:pStyle w:val="NoSpacing"/>
        <w:ind w:left="360"/>
        <w:rPr>
          <w:rFonts w:ascii="Cambria" w:hAnsi="Cambria"/>
          <w:color w:val="auto"/>
        </w:rPr>
      </w:pPr>
    </w:p>
    <w:p w14:paraId="3EF52FEC" w14:textId="77777777" w:rsidR="00CE7863" w:rsidRPr="00466A1C" w:rsidRDefault="00CE7863" w:rsidP="006A395F">
      <w:pPr>
        <w:pStyle w:val="NoSpacing"/>
        <w:ind w:left="360"/>
        <w:rPr>
          <w:rFonts w:ascii="Cambria" w:hAnsi="Cambria"/>
          <w:color w:val="auto"/>
        </w:rPr>
      </w:pPr>
      <w:r w:rsidRPr="00466A1C">
        <w:rPr>
          <w:rFonts w:ascii="Cambria" w:hAnsi="Cambria"/>
          <w:color w:val="auto"/>
        </w:rPr>
        <w:lastRenderedPageBreak/>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F3C3AC3" w14:textId="77777777" w:rsidR="00D3579F" w:rsidRPr="00466A1C" w:rsidRDefault="00D3579F" w:rsidP="00D3579F">
      <w:pPr>
        <w:pStyle w:val="NoSpacing"/>
        <w:tabs>
          <w:tab w:val="left" w:pos="720"/>
        </w:tabs>
        <w:rPr>
          <w:rFonts w:ascii="Cambria" w:hAnsi="Cambria" w:cs="Arial"/>
          <w:color w:val="auto"/>
        </w:rPr>
      </w:pPr>
    </w:p>
    <w:p w14:paraId="24A7365D"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3DDD5A5D" w14:textId="77777777" w:rsidR="000D1A80" w:rsidRPr="00466A1C" w:rsidRDefault="000D1A80" w:rsidP="009C7135">
      <w:pPr>
        <w:pStyle w:val="NoSpacing"/>
        <w:ind w:left="360"/>
        <w:rPr>
          <w:rFonts w:ascii="Cambria" w:hAnsi="Cambria"/>
          <w:color w:val="auto"/>
        </w:rPr>
      </w:pPr>
    </w:p>
    <w:p w14:paraId="6FE06DAF" w14:textId="01604438"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0D52A8">
        <w:rPr>
          <w:rFonts w:ascii="Cambria" w:hAnsi="Cambria"/>
          <w:color w:val="auto"/>
        </w:rPr>
        <w:t xml:space="preserve">One (1) original version </w:t>
      </w:r>
      <w:r w:rsidR="001C1419" w:rsidRPr="00466A1C">
        <w:rPr>
          <w:rFonts w:ascii="Cambria" w:hAnsi="Cambria"/>
          <w:color w:val="auto"/>
        </w:rPr>
        <w:t xml:space="preserve">of the response must be received no later than the date and time specified on the procurement schedule or as otherwise amended.  </w:t>
      </w:r>
    </w:p>
    <w:p w14:paraId="0FDCD2DB" w14:textId="77777777" w:rsidR="001C1419" w:rsidRPr="00466A1C" w:rsidRDefault="001C1419" w:rsidP="001C1419">
      <w:pPr>
        <w:pStyle w:val="ListParagraph"/>
        <w:keepNext/>
        <w:ind w:left="1350"/>
        <w:rPr>
          <w:rFonts w:ascii="Cambria" w:hAnsi="Cambria" w:cs="Arial"/>
          <w:color w:val="auto"/>
        </w:rPr>
      </w:pPr>
    </w:p>
    <w:p w14:paraId="2591CDD6"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576B4B88" w14:textId="77777777" w:rsidTr="0043132B">
        <w:tc>
          <w:tcPr>
            <w:tcW w:w="4787" w:type="dxa"/>
            <w:shd w:val="clear" w:color="auto" w:fill="E5DFEC"/>
          </w:tcPr>
          <w:p w14:paraId="65926002"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3B7A21B1"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119F7B89" w14:textId="77777777" w:rsidTr="0043132B">
        <w:tc>
          <w:tcPr>
            <w:tcW w:w="4787" w:type="dxa"/>
          </w:tcPr>
          <w:p w14:paraId="4A3D7E24"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341D0DD6" w14:textId="1CBC2F46" w:rsidR="001C1419"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7A6E4759" w14:textId="7073FF94" w:rsidR="000D52A8" w:rsidRDefault="000D52A8" w:rsidP="00395B14">
            <w:pPr>
              <w:pStyle w:val="NoSpacing"/>
              <w:ind w:hanging="1442"/>
              <w:rPr>
                <w:rFonts w:ascii="Cambria" w:hAnsi="Cambria" w:cs="Arial"/>
                <w:color w:val="auto"/>
              </w:rPr>
            </w:pPr>
            <w:r>
              <w:rPr>
                <w:rFonts w:ascii="Cambria" w:hAnsi="Cambria" w:cs="Arial"/>
                <w:color w:val="auto"/>
              </w:rPr>
              <w:t>Attn Julie Salinas</w:t>
            </w:r>
          </w:p>
          <w:p w14:paraId="2D20BFE3" w14:textId="2DE48A83" w:rsidR="000D52A8" w:rsidRPr="00466A1C" w:rsidRDefault="000D52A8" w:rsidP="00395B14">
            <w:pPr>
              <w:pStyle w:val="NoSpacing"/>
              <w:ind w:hanging="1442"/>
              <w:rPr>
                <w:rFonts w:ascii="Cambria" w:hAnsi="Cambria" w:cs="Arial"/>
                <w:color w:val="auto"/>
              </w:rPr>
            </w:pPr>
            <w:r>
              <w:rPr>
                <w:rFonts w:ascii="Cambria" w:hAnsi="Cambria" w:cs="Arial"/>
                <w:color w:val="auto"/>
              </w:rPr>
              <w:t>For ITB#SCL-3764</w:t>
            </w:r>
          </w:p>
          <w:p w14:paraId="59A88DA7"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324F2160"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20C03452"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08A3FC78" w14:textId="0F00FBE1"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33CB986B" w14:textId="6B3D8B0A" w:rsidR="000D52A8" w:rsidRDefault="000D52A8" w:rsidP="00395B14">
            <w:pPr>
              <w:pStyle w:val="NoSpacing"/>
              <w:ind w:left="971" w:hanging="450"/>
              <w:rPr>
                <w:rFonts w:ascii="Cambria" w:hAnsi="Cambria" w:cs="Arial"/>
                <w:color w:val="auto"/>
              </w:rPr>
            </w:pPr>
            <w:r>
              <w:rPr>
                <w:rFonts w:ascii="Cambria" w:hAnsi="Cambria" w:cs="Arial"/>
                <w:color w:val="auto"/>
              </w:rPr>
              <w:t>Attn Julie Salinas</w:t>
            </w:r>
          </w:p>
          <w:p w14:paraId="330BFF5C" w14:textId="17B51FFA" w:rsidR="000D52A8" w:rsidRPr="00466A1C" w:rsidRDefault="000D52A8" w:rsidP="00395B14">
            <w:pPr>
              <w:pStyle w:val="NoSpacing"/>
              <w:ind w:left="971" w:hanging="450"/>
              <w:rPr>
                <w:rFonts w:ascii="Cambria" w:hAnsi="Cambria" w:cs="Arial"/>
                <w:color w:val="auto"/>
              </w:rPr>
            </w:pPr>
            <w:r>
              <w:rPr>
                <w:rFonts w:ascii="Cambria" w:hAnsi="Cambria" w:cs="Arial"/>
                <w:color w:val="auto"/>
              </w:rPr>
              <w:t>For ITB#SCL-3764</w:t>
            </w:r>
          </w:p>
          <w:p w14:paraId="1619306F"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F63C593"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2E52F629" w14:textId="77777777" w:rsidR="001C1419" w:rsidRPr="00466A1C" w:rsidRDefault="001C1419" w:rsidP="001C1419">
      <w:pPr>
        <w:pStyle w:val="NoSpacing"/>
        <w:ind w:left="1080"/>
        <w:rPr>
          <w:rFonts w:ascii="Cambria" w:hAnsi="Cambria" w:cs="Arial"/>
          <w:color w:val="auto"/>
        </w:rPr>
      </w:pPr>
    </w:p>
    <w:p w14:paraId="3FBA4FFF"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699BBFF4" w14:textId="77777777" w:rsidR="001C1419" w:rsidRPr="00466A1C" w:rsidRDefault="001C1419" w:rsidP="00395B14">
      <w:pPr>
        <w:pStyle w:val="NoSpacing"/>
        <w:ind w:left="-360"/>
        <w:jc w:val="both"/>
        <w:rPr>
          <w:rFonts w:ascii="Cambria" w:hAnsi="Cambria" w:cs="Arial"/>
          <w:color w:val="auto"/>
        </w:rPr>
      </w:pPr>
    </w:p>
    <w:p w14:paraId="171FD713"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3B8AA8CD" w14:textId="77777777" w:rsidR="001C1419" w:rsidRPr="00466A1C" w:rsidRDefault="001C1419" w:rsidP="00395B14">
      <w:pPr>
        <w:pStyle w:val="NoSpacing"/>
        <w:ind w:left="-360"/>
        <w:jc w:val="both"/>
        <w:rPr>
          <w:rFonts w:ascii="Cambria" w:hAnsi="Cambria" w:cs="Arial"/>
          <w:color w:val="auto"/>
        </w:rPr>
      </w:pPr>
    </w:p>
    <w:p w14:paraId="517AA374"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231AC24F" w14:textId="77777777" w:rsidR="000D52A8" w:rsidRDefault="000D52A8" w:rsidP="00395B14">
      <w:pPr>
        <w:pStyle w:val="NoSpacing"/>
        <w:ind w:left="360"/>
        <w:rPr>
          <w:rFonts w:ascii="Cambria" w:hAnsi="Cambria"/>
          <w:b/>
          <w:color w:val="auto"/>
        </w:rPr>
      </w:pPr>
    </w:p>
    <w:p w14:paraId="12433C5A" w14:textId="17F813C2"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0D54BEFB" w14:textId="77777777" w:rsidR="000D52A8" w:rsidRDefault="000D52A8" w:rsidP="009C7135">
      <w:pPr>
        <w:pStyle w:val="NoSpacing"/>
        <w:ind w:left="360"/>
        <w:rPr>
          <w:rFonts w:ascii="Cambria" w:hAnsi="Cambria"/>
          <w:b/>
          <w:color w:val="auto"/>
        </w:rPr>
      </w:pPr>
    </w:p>
    <w:p w14:paraId="14291D08" w14:textId="41115185"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4907A0">
        <w:rPr>
          <w:rFonts w:ascii="Cambria" w:hAnsi="Cambria"/>
          <w:color w:val="auto"/>
        </w:rPr>
        <w:t xml:space="preserve">the same. </w:t>
      </w:r>
      <w:r w:rsidR="001C1419" w:rsidRPr="00466A1C">
        <w:rPr>
          <w:rFonts w:ascii="Cambria" w:hAnsi="Cambria"/>
          <w:color w:val="auto"/>
        </w:rPr>
        <w:t>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w:t>
      </w:r>
      <w:r w:rsidR="004907A0">
        <w:rPr>
          <w:rFonts w:ascii="Cambria" w:hAnsi="Cambria"/>
          <w:color w:val="auto"/>
        </w:rPr>
        <w:t xml:space="preserve"> the designated date and time. </w:t>
      </w:r>
      <w:r w:rsidR="001C1419" w:rsidRPr="00466A1C">
        <w:rPr>
          <w:rFonts w:ascii="Cambria" w:hAnsi="Cambria"/>
          <w:color w:val="auto"/>
        </w:rPr>
        <w:t xml:space="preserve">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084B73A8"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51A0ACE7" w14:textId="77777777" w:rsidR="001C1419" w:rsidRPr="00466A1C" w:rsidRDefault="001C1419" w:rsidP="00395B14">
      <w:pPr>
        <w:pStyle w:val="NoSpacing"/>
        <w:ind w:left="360"/>
        <w:rPr>
          <w:rFonts w:ascii="Cambria" w:hAnsi="Cambria"/>
          <w:color w:val="auto"/>
        </w:rPr>
      </w:pPr>
    </w:p>
    <w:p w14:paraId="1C15EE97" w14:textId="3582B8E4"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w:t>
      </w:r>
      <w:r w:rsidR="00B30101" w:rsidRPr="00466A1C">
        <w:rPr>
          <w:rFonts w:ascii="Cambria" w:hAnsi="Cambria"/>
          <w:color w:val="auto"/>
        </w:rPr>
        <w:t>number,</w:t>
      </w:r>
      <w:r w:rsidR="00B30101">
        <w:rPr>
          <w:rFonts w:ascii="Cambria" w:hAnsi="Cambria"/>
          <w:color w:val="auto"/>
        </w:rPr>
        <w:t xml:space="preserve"> and company name.</w:t>
      </w:r>
      <w:r w:rsidR="00395B14" w:rsidRPr="00466A1C">
        <w:rPr>
          <w:rFonts w:ascii="Cambria" w:hAnsi="Cambria"/>
          <w:color w:val="auto"/>
        </w:rPr>
        <w:t xml:space="preserve"> </w:t>
      </w:r>
      <w:r w:rsidR="00B30101">
        <w:rPr>
          <w:rFonts w:ascii="Cambria" w:hAnsi="Cambria"/>
          <w:color w:val="auto"/>
        </w:rPr>
        <w:t xml:space="preserve">The Bidder bears any </w:t>
      </w:r>
      <w:r w:rsidRPr="00466A1C">
        <w:rPr>
          <w:rFonts w:ascii="Cambria" w:hAnsi="Cambria"/>
          <w:color w:val="auto"/>
        </w:rPr>
        <w:t xml:space="preserve">risks associated with the electronic transmission of the bid </w:t>
      </w:r>
      <w:r w:rsidR="00B30101">
        <w:rPr>
          <w:rFonts w:ascii="Cambria" w:hAnsi="Cambria"/>
          <w:color w:val="auto"/>
        </w:rPr>
        <w:t>submittal</w:t>
      </w:r>
      <w:r w:rsidRPr="00466A1C">
        <w:rPr>
          <w:rFonts w:ascii="Cambria" w:hAnsi="Cambria"/>
          <w:color w:val="auto"/>
        </w:rPr>
        <w:t xml:space="preserve">.  </w:t>
      </w:r>
    </w:p>
    <w:p w14:paraId="106ED413" w14:textId="73375335"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The City e-mail system will allow documents</w:t>
      </w:r>
      <w:r w:rsidR="000D52A8">
        <w:rPr>
          <w:rFonts w:ascii="Cambria" w:hAnsi="Cambria"/>
          <w:color w:val="auto"/>
        </w:rPr>
        <w:t xml:space="preserve"> up to, but no larger than, 20 </w:t>
      </w:r>
      <w:r w:rsidRPr="00466A1C">
        <w:rPr>
          <w:rFonts w:ascii="Cambria" w:hAnsi="Cambria"/>
          <w:color w:val="auto"/>
        </w:rPr>
        <w:t>Megabytes.</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06CA9FBE" w14:textId="27E5A3E1"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0"/>
      <w:bookmarkEnd w:id="51"/>
      <w:bookmarkEnd w:id="52"/>
      <w:bookmarkEnd w:id="53"/>
      <w:bookmarkEnd w:id="54"/>
      <w:bookmarkEnd w:id="55"/>
      <w:bookmarkEnd w:id="56"/>
      <w:bookmarkEnd w:id="57"/>
    </w:p>
    <w:p w14:paraId="265EF066" w14:textId="77777777" w:rsidR="00D1435E" w:rsidRPr="00466A1C" w:rsidRDefault="00D1435E" w:rsidP="00395B14">
      <w:pPr>
        <w:pStyle w:val="NoSpacing"/>
        <w:ind w:left="360"/>
        <w:rPr>
          <w:rFonts w:ascii="Cambria" w:hAnsi="Cambria"/>
          <w:color w:val="auto"/>
        </w:rPr>
      </w:pPr>
    </w:p>
    <w:p w14:paraId="2339519F"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lastRenderedPageBreak/>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68FD0F0F" w14:textId="77777777" w:rsidR="004456AA" w:rsidRPr="00466A1C" w:rsidRDefault="004456AA" w:rsidP="00395B14">
      <w:pPr>
        <w:pStyle w:val="NoSpacing"/>
        <w:ind w:left="360"/>
        <w:rPr>
          <w:rFonts w:ascii="Cambria" w:hAnsi="Cambria"/>
          <w:b/>
          <w:color w:val="auto"/>
        </w:rPr>
      </w:pPr>
      <w:bookmarkStart w:id="58" w:name="_Toc524484966"/>
      <w:bookmarkStart w:id="59" w:name="_Toc524754153"/>
      <w:bookmarkStart w:id="60" w:name="_Toc526492398"/>
      <w:bookmarkStart w:id="61" w:name="_Toc528557453"/>
      <w:bookmarkStart w:id="62" w:name="_Toc529153513"/>
      <w:bookmarkStart w:id="63" w:name="_Toc30899411"/>
    </w:p>
    <w:p w14:paraId="4F37AB88"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25BC6EA1" w14:textId="77777777" w:rsidR="0029173E" w:rsidRPr="00466A1C" w:rsidRDefault="0029173E" w:rsidP="009C7135">
      <w:pPr>
        <w:pStyle w:val="NoSpacing"/>
        <w:ind w:left="360"/>
        <w:rPr>
          <w:rFonts w:ascii="Cambria" w:hAnsi="Cambria"/>
          <w:color w:val="auto"/>
        </w:rPr>
      </w:pPr>
    </w:p>
    <w:p w14:paraId="48ECD162" w14:textId="5C8E2671"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w:t>
      </w:r>
      <w:r w:rsidR="00B30101">
        <w:rPr>
          <w:rFonts w:ascii="Cambria" w:hAnsi="Cambria"/>
          <w:b/>
          <w:color w:val="auto"/>
        </w:rPr>
        <w:t>,</w:t>
      </w:r>
      <w:r w:rsidR="00205567" w:rsidRPr="00466A1C">
        <w:rPr>
          <w:rFonts w:ascii="Cambria" w:hAnsi="Cambria"/>
          <w:b/>
          <w:color w:val="auto"/>
        </w:rPr>
        <w:t xml:space="preserve">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40296D99" w14:textId="77777777" w:rsidR="006A395F" w:rsidRPr="00466A1C" w:rsidRDefault="006A395F" w:rsidP="006A395F">
      <w:pPr>
        <w:pStyle w:val="NoSpacing"/>
        <w:ind w:left="360"/>
        <w:rPr>
          <w:rFonts w:ascii="Cambria" w:hAnsi="Cambria"/>
          <w:color w:val="auto"/>
        </w:rPr>
      </w:pPr>
    </w:p>
    <w:p w14:paraId="105E6DFC"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partial and/or multiple </w:t>
      </w:r>
      <w:r w:rsidR="00F15934" w:rsidRPr="00466A1C">
        <w:rPr>
          <w:rFonts w:ascii="Cambria" w:hAnsi="Cambria"/>
          <w:color w:val="auto"/>
        </w:rPr>
        <w:t>awards</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11AE2980" w14:textId="77777777" w:rsidR="009561F6" w:rsidRPr="00466A1C" w:rsidRDefault="009561F6" w:rsidP="006A395F">
      <w:pPr>
        <w:pStyle w:val="NoSpacing"/>
        <w:ind w:left="360"/>
        <w:rPr>
          <w:rFonts w:ascii="Cambria" w:hAnsi="Cambria"/>
          <w:color w:val="auto"/>
        </w:rPr>
      </w:pPr>
    </w:p>
    <w:p w14:paraId="617ADBE1"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41523269" w14:textId="77777777" w:rsidR="00ED435C" w:rsidRPr="00466A1C" w:rsidRDefault="00ED435C" w:rsidP="006A395F">
      <w:pPr>
        <w:pStyle w:val="NoSpacing"/>
        <w:ind w:left="360"/>
        <w:rPr>
          <w:rFonts w:ascii="Cambria" w:hAnsi="Cambria"/>
          <w:i/>
          <w:color w:val="auto"/>
        </w:rPr>
      </w:pPr>
    </w:p>
    <w:p w14:paraId="0964C0A9"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793FD70D" w14:textId="77777777" w:rsidR="00ED435C" w:rsidRPr="00466A1C" w:rsidRDefault="00ED435C" w:rsidP="006A395F">
      <w:pPr>
        <w:pStyle w:val="NoSpacing"/>
        <w:ind w:left="360"/>
        <w:rPr>
          <w:rFonts w:ascii="Cambria" w:hAnsi="Cambria"/>
          <w:color w:val="auto"/>
        </w:rPr>
      </w:pPr>
    </w:p>
    <w:p w14:paraId="212A0EC0" w14:textId="612CA9AF"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B30101">
        <w:rPr>
          <w:rFonts w:ascii="Cambria" w:hAnsi="Cambria"/>
          <w:color w:val="auto"/>
        </w:rPr>
        <w:t>non</w:t>
      </w:r>
      <w:r w:rsidR="00B30101" w:rsidRPr="00466A1C">
        <w:rPr>
          <w:rFonts w:ascii="Cambria" w:hAnsi="Cambria"/>
          <w:color w:val="auto"/>
        </w:rPr>
        <w:t>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w:t>
      </w:r>
      <w:r w:rsidR="00B30101" w:rsidRPr="00466A1C">
        <w:rPr>
          <w:rFonts w:ascii="Cambria" w:hAnsi="Cambria"/>
          <w:color w:val="auto"/>
        </w:rPr>
        <w:t>terms,</w:t>
      </w:r>
      <w:r w:rsidRPr="00466A1C">
        <w:rPr>
          <w:rFonts w:ascii="Cambria" w:hAnsi="Cambria"/>
          <w:color w:val="auto"/>
        </w:rPr>
        <w:t xml:space="preserve">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6584AD7F" w14:textId="77777777" w:rsidR="00ED435C" w:rsidRPr="00466A1C" w:rsidRDefault="00ED435C" w:rsidP="006A395F">
      <w:pPr>
        <w:pStyle w:val="NoSpacing"/>
        <w:ind w:left="360"/>
        <w:rPr>
          <w:rFonts w:ascii="Cambria" w:hAnsi="Cambria"/>
          <w:color w:val="auto"/>
        </w:rPr>
      </w:pPr>
    </w:p>
    <w:p w14:paraId="2E00C17F" w14:textId="4A2AC703"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w:t>
      </w:r>
      <w:r w:rsidR="00B30101" w:rsidRPr="00466A1C">
        <w:rPr>
          <w:rFonts w:ascii="Cambria" w:hAnsi="Cambria"/>
          <w:color w:val="auto"/>
        </w:rPr>
        <w:t>terms,</w:t>
      </w:r>
      <w:r w:rsidRPr="00466A1C">
        <w:rPr>
          <w:rFonts w:ascii="Cambria" w:hAnsi="Cambria"/>
          <w:color w:val="auto"/>
        </w:rPr>
        <w:t xml:space="preserve"> and conditions are mandatory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E0BEF3D" w14:textId="77777777" w:rsidR="006A395F" w:rsidRPr="00466A1C" w:rsidRDefault="006A395F" w:rsidP="006A395F">
      <w:pPr>
        <w:pStyle w:val="NoSpacing"/>
        <w:ind w:left="360"/>
        <w:rPr>
          <w:rFonts w:ascii="Cambria" w:hAnsi="Cambria"/>
          <w:color w:val="auto"/>
        </w:rPr>
      </w:pPr>
    </w:p>
    <w:p w14:paraId="5AE5E9A6" w14:textId="77777777" w:rsidR="00ED435C" w:rsidRPr="00466A1C" w:rsidRDefault="00ED435C" w:rsidP="006A395F">
      <w:pPr>
        <w:pStyle w:val="NoSpacing"/>
        <w:ind w:left="360"/>
        <w:rPr>
          <w:rFonts w:ascii="Cambria" w:hAnsi="Cambria"/>
          <w:color w:val="auto"/>
        </w:rPr>
      </w:pPr>
      <w:bookmarkStart w:id="64" w:name="_Toc524484968"/>
      <w:bookmarkStart w:id="65" w:name="_Toc524754155"/>
      <w:bookmarkStart w:id="66" w:name="_Toc526492400"/>
      <w:bookmarkStart w:id="67" w:name="_Toc528557455"/>
      <w:bookmarkStart w:id="68" w:name="_Toc529153515"/>
      <w:bookmarkStart w:id="69"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41417420" w14:textId="77777777" w:rsidR="006A395F" w:rsidRPr="00466A1C" w:rsidRDefault="006A395F" w:rsidP="006A395F">
      <w:pPr>
        <w:pStyle w:val="NoSpacing"/>
        <w:ind w:left="360"/>
        <w:rPr>
          <w:rFonts w:ascii="Cambria" w:hAnsi="Cambria"/>
          <w:color w:val="auto"/>
        </w:rPr>
      </w:pPr>
    </w:p>
    <w:p w14:paraId="0710BB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28056350" w14:textId="77777777" w:rsidR="006A395F" w:rsidRPr="00466A1C" w:rsidRDefault="006A395F" w:rsidP="006A395F">
      <w:pPr>
        <w:pStyle w:val="NoSpacing"/>
        <w:ind w:left="360"/>
        <w:rPr>
          <w:rFonts w:ascii="Cambria" w:hAnsi="Cambria"/>
          <w:color w:val="auto"/>
        </w:rPr>
      </w:pPr>
    </w:p>
    <w:bookmarkEnd w:id="64"/>
    <w:bookmarkEnd w:id="65"/>
    <w:bookmarkEnd w:id="66"/>
    <w:bookmarkEnd w:id="67"/>
    <w:bookmarkEnd w:id="68"/>
    <w:bookmarkEnd w:id="69"/>
    <w:p w14:paraId="71BFB818"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63066E39" w14:textId="77777777" w:rsidR="009527CA" w:rsidRDefault="009527CA" w:rsidP="006A395F">
      <w:pPr>
        <w:pStyle w:val="NoSpacing"/>
        <w:ind w:left="360"/>
        <w:rPr>
          <w:rFonts w:ascii="Cambria" w:hAnsi="Cambria"/>
          <w:color w:val="auto"/>
        </w:rPr>
      </w:pPr>
    </w:p>
    <w:p w14:paraId="08BF6424"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31716DFB" w14:textId="77777777" w:rsidR="006A395F" w:rsidRPr="00466A1C" w:rsidRDefault="006A395F" w:rsidP="006A395F">
      <w:pPr>
        <w:pStyle w:val="NoSpacing"/>
        <w:ind w:left="360"/>
        <w:rPr>
          <w:rFonts w:ascii="Cambria" w:hAnsi="Cambria"/>
          <w:color w:val="auto"/>
        </w:rPr>
      </w:pPr>
    </w:p>
    <w:p w14:paraId="6794F2CC" w14:textId="77777777" w:rsidR="00ED435C" w:rsidRPr="00466A1C" w:rsidRDefault="00ED435C" w:rsidP="006A395F">
      <w:pPr>
        <w:pStyle w:val="NoSpacing"/>
        <w:ind w:left="360"/>
        <w:rPr>
          <w:rFonts w:ascii="Cambria" w:hAnsi="Cambria"/>
          <w:color w:val="auto"/>
        </w:rPr>
      </w:pPr>
      <w:bookmarkStart w:id="70" w:name="_Toc521141129"/>
      <w:bookmarkStart w:id="71" w:name="_Toc524484976"/>
      <w:bookmarkStart w:id="72" w:name="_Toc524754163"/>
      <w:bookmarkStart w:id="73" w:name="_Toc526492405"/>
      <w:bookmarkStart w:id="74" w:name="_Toc528557460"/>
      <w:bookmarkStart w:id="75" w:name="_Toc529153520"/>
      <w:bookmarkStart w:id="76"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thoroughly, and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w:t>
      </w:r>
      <w:r w:rsidRPr="00466A1C">
        <w:rPr>
          <w:rFonts w:ascii="Cambria" w:hAnsi="Cambria"/>
          <w:color w:val="auto"/>
          <w:spacing w:val="-3"/>
        </w:rPr>
        <w:lastRenderedPageBreak/>
        <w:t xml:space="preserve">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58337A4A" w14:textId="77777777" w:rsidR="006A395F" w:rsidRPr="00466A1C" w:rsidRDefault="006A395F" w:rsidP="006A395F">
      <w:pPr>
        <w:pStyle w:val="NoSpacing"/>
        <w:ind w:left="360"/>
        <w:rPr>
          <w:rFonts w:ascii="Cambria" w:hAnsi="Cambria"/>
          <w:color w:val="auto"/>
        </w:rPr>
      </w:pPr>
    </w:p>
    <w:p w14:paraId="49E73E3A" w14:textId="4486F9D2"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w:t>
      </w:r>
      <w:r w:rsidR="00B30101" w:rsidRPr="00466A1C">
        <w:rPr>
          <w:rFonts w:ascii="Cambria" w:hAnsi="Cambria"/>
          <w:color w:val="auto"/>
        </w:rPr>
        <w:t>forms,</w:t>
      </w:r>
      <w:r w:rsidRPr="00466A1C">
        <w:rPr>
          <w:rFonts w:ascii="Cambria" w:hAnsi="Cambria"/>
          <w:color w:val="auto"/>
        </w:rPr>
        <w:t xml:space="preserve">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B30101"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B30101"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474B0CA3" w14:textId="77777777" w:rsidR="00ED435C" w:rsidRPr="00466A1C" w:rsidRDefault="00ED435C" w:rsidP="006A395F">
      <w:pPr>
        <w:pStyle w:val="NoSpacing"/>
        <w:ind w:left="360"/>
        <w:rPr>
          <w:rFonts w:ascii="Cambria" w:hAnsi="Cambria"/>
          <w:color w:val="auto"/>
        </w:rPr>
      </w:pPr>
    </w:p>
    <w:p w14:paraId="2530B3B1" w14:textId="32215F28"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r w:rsidR="00B30101" w:rsidRPr="00466A1C">
        <w:rPr>
          <w:rFonts w:ascii="Cambria" w:hAnsi="Cambria"/>
          <w:color w:val="auto"/>
        </w:rPr>
        <w:t>Equal”</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586A450C" w14:textId="77777777" w:rsidR="00ED435C" w:rsidRPr="00466A1C" w:rsidRDefault="00ED435C" w:rsidP="006A395F">
      <w:pPr>
        <w:pStyle w:val="NoSpacing"/>
        <w:ind w:left="360"/>
        <w:rPr>
          <w:rFonts w:ascii="Cambria" w:hAnsi="Cambria"/>
          <w:color w:val="auto"/>
          <w:spacing w:val="-3"/>
        </w:rPr>
      </w:pPr>
    </w:p>
    <w:p w14:paraId="7FE7BC97" w14:textId="08E282AB"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 xml:space="preserve">its bid provided the change is initialed and dated by the Vendor.  No change to a bid shall be made after the bid closing date and time. Note you cannot change, mark-up or cross-out any condition, format, </w:t>
      </w:r>
      <w:r w:rsidR="00B30101" w:rsidRPr="00466A1C">
        <w:rPr>
          <w:rFonts w:ascii="Cambria" w:hAnsi="Cambria"/>
          <w:color w:val="auto"/>
        </w:rPr>
        <w:t>provision,</w:t>
      </w:r>
      <w:r w:rsidRPr="00466A1C">
        <w:rPr>
          <w:rFonts w:ascii="Cambria" w:hAnsi="Cambria"/>
          <w:color w:val="auto"/>
        </w:rPr>
        <w:t xml:space="preserve"> or term that appears on the City’s published Offer Form. If you need to change your own prices or answers you write on the Offer Form must be made in pen, initialed, and be clear in intent.  Do not use white-out.</w:t>
      </w:r>
    </w:p>
    <w:p w14:paraId="783AE7E2" w14:textId="77777777" w:rsidR="00ED435C" w:rsidRPr="00466A1C" w:rsidRDefault="00ED435C" w:rsidP="006A395F">
      <w:pPr>
        <w:pStyle w:val="NoSpacing"/>
        <w:ind w:left="360"/>
        <w:rPr>
          <w:rFonts w:ascii="Cambria" w:hAnsi="Cambria"/>
          <w:color w:val="auto"/>
        </w:rPr>
      </w:pPr>
    </w:p>
    <w:p w14:paraId="06DED333"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0"/>
      <w:bookmarkEnd w:id="71"/>
      <w:bookmarkEnd w:id="72"/>
      <w:bookmarkEnd w:id="73"/>
      <w:bookmarkEnd w:id="74"/>
      <w:bookmarkEnd w:id="75"/>
      <w:bookmarkEnd w:id="76"/>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2D58F603" w14:textId="77777777" w:rsidR="006A395F" w:rsidRPr="00466A1C" w:rsidRDefault="006A395F" w:rsidP="006A395F">
      <w:pPr>
        <w:pStyle w:val="NoSpacing"/>
        <w:ind w:left="360"/>
        <w:rPr>
          <w:rFonts w:ascii="Cambria" w:hAnsi="Cambria"/>
          <w:color w:val="auto"/>
        </w:rPr>
      </w:pPr>
    </w:p>
    <w:p w14:paraId="48E2AA8E" w14:textId="77777777" w:rsidR="00ED435C" w:rsidRPr="00466A1C" w:rsidRDefault="00ED435C" w:rsidP="006A395F">
      <w:pPr>
        <w:pStyle w:val="NoSpacing"/>
        <w:ind w:left="360"/>
        <w:rPr>
          <w:rFonts w:ascii="Cambria" w:hAnsi="Cambria"/>
          <w:color w:val="auto"/>
        </w:rPr>
      </w:pPr>
      <w:bookmarkStart w:id="77" w:name="_Toc521141130"/>
      <w:bookmarkStart w:id="78" w:name="_Toc524484977"/>
      <w:bookmarkStart w:id="79" w:name="_Toc524754164"/>
      <w:bookmarkStart w:id="80" w:name="_Toc526492406"/>
      <w:bookmarkStart w:id="81" w:name="_Toc528557461"/>
      <w:bookmarkStart w:id="82" w:name="_Toc529153521"/>
      <w:bookmarkStart w:id="83" w:name="_Toc30899419"/>
      <w:r w:rsidRPr="00466A1C">
        <w:rPr>
          <w:rFonts w:ascii="Cambria" w:hAnsi="Cambria"/>
          <w:b/>
          <w:color w:val="auto"/>
        </w:rPr>
        <w:t>Withdrawal of Bid</w:t>
      </w:r>
      <w:bookmarkEnd w:id="77"/>
      <w:bookmarkEnd w:id="78"/>
      <w:bookmarkEnd w:id="79"/>
      <w:bookmarkEnd w:id="80"/>
      <w:bookmarkEnd w:id="81"/>
      <w:bookmarkEnd w:id="82"/>
      <w:bookmarkEnd w:id="83"/>
      <w:r w:rsidR="009C7135" w:rsidRPr="00466A1C">
        <w:rPr>
          <w:rFonts w:ascii="Cambria" w:hAnsi="Cambria"/>
          <w:b/>
          <w:color w:val="auto"/>
        </w:rPr>
        <w:t xml:space="preserve">: </w:t>
      </w:r>
      <w:bookmarkStart w:id="84" w:name="_Toc521141131"/>
      <w:bookmarkStart w:id="85" w:name="_Toc524484978"/>
      <w:bookmarkStart w:id="86" w:name="_Toc524754165"/>
      <w:bookmarkStart w:id="87" w:name="_Toc526492407"/>
      <w:bookmarkStart w:id="88" w:name="_Toc528557462"/>
      <w:bookmarkStart w:id="89" w:name="_Toc529153522"/>
      <w:bookmarkStart w:id="90"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3AB5DEC8" w14:textId="77777777" w:rsidR="00ED435C" w:rsidRPr="00466A1C" w:rsidRDefault="00ED435C" w:rsidP="006A395F">
      <w:pPr>
        <w:pStyle w:val="NoSpacing"/>
        <w:ind w:left="360"/>
        <w:rPr>
          <w:rFonts w:ascii="Cambria" w:hAnsi="Cambria"/>
          <w:b/>
          <w:color w:val="auto"/>
        </w:rPr>
      </w:pPr>
    </w:p>
    <w:p w14:paraId="6E30664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4"/>
      <w:bookmarkEnd w:id="85"/>
      <w:bookmarkEnd w:id="86"/>
      <w:bookmarkEnd w:id="87"/>
      <w:bookmarkEnd w:id="88"/>
      <w:bookmarkEnd w:id="89"/>
      <w:bookmarkEnd w:id="90"/>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51D0F13C" w14:textId="77777777" w:rsidR="00D918AF" w:rsidRPr="00466A1C" w:rsidRDefault="00D918AF" w:rsidP="006A395F">
      <w:pPr>
        <w:pStyle w:val="NoSpacing"/>
        <w:ind w:left="360"/>
        <w:rPr>
          <w:rFonts w:ascii="Cambria" w:hAnsi="Cambria"/>
          <w:color w:val="auto"/>
        </w:rPr>
      </w:pPr>
      <w:bookmarkStart w:id="91" w:name="_Toc521141132"/>
      <w:bookmarkStart w:id="92" w:name="_Toc524484979"/>
      <w:bookmarkStart w:id="93" w:name="_Toc524754166"/>
      <w:bookmarkStart w:id="94" w:name="_Toc526492408"/>
      <w:bookmarkStart w:id="95" w:name="_Toc528557463"/>
      <w:bookmarkStart w:id="96" w:name="_Toc529153523"/>
      <w:bookmarkStart w:id="97" w:name="_Toc30899421"/>
    </w:p>
    <w:p w14:paraId="57C3683B" w14:textId="77777777" w:rsidR="00ED435C" w:rsidRPr="00466A1C" w:rsidRDefault="00ED435C" w:rsidP="006A395F">
      <w:pPr>
        <w:pStyle w:val="NoSpacing"/>
        <w:ind w:left="360"/>
        <w:rPr>
          <w:rFonts w:ascii="Cambria" w:hAnsi="Cambria"/>
          <w:color w:val="auto"/>
        </w:rPr>
      </w:pPr>
      <w:bookmarkStart w:id="98" w:name="_Toc521141134"/>
      <w:bookmarkStart w:id="99" w:name="_Toc524484981"/>
      <w:bookmarkStart w:id="100" w:name="_Toc524754168"/>
      <w:bookmarkStart w:id="101" w:name="_Toc526492410"/>
      <w:bookmarkStart w:id="102" w:name="_Toc528557465"/>
      <w:bookmarkStart w:id="103" w:name="_Toc529153525"/>
      <w:bookmarkStart w:id="104" w:name="_Toc30899423"/>
      <w:bookmarkEnd w:id="91"/>
      <w:bookmarkEnd w:id="92"/>
      <w:bookmarkEnd w:id="93"/>
      <w:bookmarkEnd w:id="94"/>
      <w:bookmarkEnd w:id="95"/>
      <w:bookmarkEnd w:id="96"/>
      <w:bookmarkEnd w:id="97"/>
      <w:r w:rsidRPr="00466A1C">
        <w:rPr>
          <w:rFonts w:ascii="Cambria" w:hAnsi="Cambria"/>
          <w:b/>
          <w:color w:val="auto"/>
        </w:rPr>
        <w:t>Bid Disposition</w:t>
      </w:r>
      <w:bookmarkEnd w:id="98"/>
      <w:bookmarkEnd w:id="99"/>
      <w:bookmarkEnd w:id="100"/>
      <w:bookmarkEnd w:id="101"/>
      <w:bookmarkEnd w:id="102"/>
      <w:bookmarkEnd w:id="103"/>
      <w:bookmarkEnd w:id="104"/>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7E828CAD" w14:textId="77777777" w:rsidR="006A395F" w:rsidRPr="00466A1C" w:rsidRDefault="006A395F" w:rsidP="006A395F">
      <w:pPr>
        <w:pStyle w:val="NoSpacing"/>
        <w:ind w:left="360"/>
        <w:rPr>
          <w:rFonts w:ascii="Cambria" w:hAnsi="Cambria"/>
          <w:color w:val="auto"/>
        </w:rPr>
      </w:pPr>
    </w:p>
    <w:p w14:paraId="715BC29A"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68459497" w14:textId="77777777" w:rsidR="0048541B" w:rsidRPr="00466A1C" w:rsidRDefault="0048541B" w:rsidP="006A395F">
      <w:pPr>
        <w:pStyle w:val="NoSpacing"/>
        <w:ind w:left="360"/>
        <w:rPr>
          <w:rFonts w:ascii="Cambria" w:hAnsi="Cambria"/>
          <w:color w:val="auto"/>
        </w:rPr>
      </w:pPr>
    </w:p>
    <w:p w14:paraId="50624E6E"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6667A92D" w14:textId="77777777" w:rsidR="00152EED" w:rsidRPr="00466A1C" w:rsidRDefault="00152EED" w:rsidP="006A395F">
      <w:pPr>
        <w:pStyle w:val="NoSpacing"/>
        <w:ind w:left="360"/>
        <w:rPr>
          <w:rFonts w:ascii="Cambria" w:hAnsi="Cambria"/>
          <w:color w:val="auto"/>
        </w:rPr>
      </w:pPr>
    </w:p>
    <w:p w14:paraId="31D20DAC"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lastRenderedPageBreak/>
        <w:t>Insurance Requirements</w:t>
      </w:r>
      <w:r w:rsidR="009C7135" w:rsidRPr="00466A1C">
        <w:rPr>
          <w:rFonts w:ascii="Cambria" w:hAnsi="Cambria"/>
          <w:b/>
          <w:color w:val="auto"/>
        </w:rPr>
        <w:t xml:space="preserve">: </w:t>
      </w:r>
      <w:bookmarkEnd w:id="58"/>
      <w:bookmarkEnd w:id="59"/>
      <w:bookmarkEnd w:id="60"/>
      <w:bookmarkEnd w:id="61"/>
      <w:bookmarkEnd w:id="62"/>
      <w:bookmarkEnd w:id="63"/>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5" w:name="_Toc521141127"/>
      <w:bookmarkStart w:id="106" w:name="_Toc524484974"/>
      <w:bookmarkStart w:id="107" w:name="_Toc524754161"/>
      <w:bookmarkStart w:id="108" w:name="_Toc526492403"/>
      <w:bookmarkStart w:id="109" w:name="_Toc528557458"/>
      <w:bookmarkStart w:id="110" w:name="_Toc529153518"/>
      <w:bookmarkStart w:id="111" w:name="_Toc30899416"/>
    </w:p>
    <w:p w14:paraId="62634FA8" w14:textId="77777777" w:rsidR="00E70CA2" w:rsidRPr="00466A1C" w:rsidRDefault="00E70CA2" w:rsidP="00E70CA2">
      <w:pPr>
        <w:pStyle w:val="NoSpacing"/>
        <w:ind w:left="360"/>
        <w:rPr>
          <w:rFonts w:ascii="Cambria" w:hAnsi="Cambria"/>
          <w:bCs/>
        </w:rPr>
      </w:pPr>
    </w:p>
    <w:p w14:paraId="21399A26" w14:textId="726EA007" w:rsidR="002660B8" w:rsidRPr="00B30101" w:rsidRDefault="00466A1C" w:rsidP="00B30101">
      <w:pPr>
        <w:pStyle w:val="NoSpacing"/>
        <w:ind w:left="360"/>
        <w:rPr>
          <w:rFonts w:ascii="Cambria" w:hAnsi="Cambria"/>
          <w:b/>
          <w:bCs/>
          <w:color w:val="auto"/>
        </w:rPr>
      </w:pPr>
      <w:r w:rsidRPr="00B30101">
        <w:rPr>
          <w:rFonts w:ascii="Cambria" w:hAnsi="Cambria"/>
          <w:b/>
          <w:bCs/>
          <w:color w:val="auto"/>
        </w:rPr>
        <w:t>Proprietary Materials</w:t>
      </w:r>
    </w:p>
    <w:p w14:paraId="39DB6811" w14:textId="58653634"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r w:rsidR="00B30101" w:rsidRPr="002660B8">
        <w:rPr>
          <w:rFonts w:ascii="Cambria" w:hAnsi="Cambria"/>
          <w:iCs/>
          <w:color w:val="auto"/>
        </w:rPr>
        <w:t>other</w:t>
      </w:r>
      <w:r w:rsidRPr="002660B8">
        <w:rPr>
          <w:rFonts w:ascii="Cambria" w:hAnsi="Cambria"/>
          <w:iCs/>
          <w:color w:val="auto"/>
        </w:rPr>
        <w:t xml:space="preserve"> bid material.  </w:t>
      </w:r>
    </w:p>
    <w:p w14:paraId="313419DC" w14:textId="77777777" w:rsidR="002660B8" w:rsidRPr="002660B8" w:rsidRDefault="002660B8" w:rsidP="002660B8">
      <w:pPr>
        <w:pStyle w:val="NoSpacing"/>
        <w:rPr>
          <w:rFonts w:ascii="Cambria" w:hAnsi="Cambria"/>
          <w:color w:val="auto"/>
        </w:rPr>
      </w:pPr>
    </w:p>
    <w:p w14:paraId="36D0E3EA"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06C45D6E" w14:textId="77777777" w:rsidR="002660B8" w:rsidRPr="002660B8" w:rsidRDefault="002660B8" w:rsidP="002660B8">
      <w:pPr>
        <w:pStyle w:val="NoSpacing"/>
        <w:ind w:left="360"/>
        <w:rPr>
          <w:rFonts w:ascii="Cambria" w:hAnsi="Cambria"/>
          <w:color w:val="auto"/>
        </w:rPr>
      </w:pPr>
    </w:p>
    <w:p w14:paraId="3640FB23"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9" w:history="1">
        <w:r w:rsidRPr="002660B8">
          <w:rPr>
            <w:rStyle w:val="Hyperlink"/>
            <w:rFonts w:ascii="Cambria" w:hAnsi="Cambria"/>
          </w:rPr>
          <w:t>http://www1.leg.wa.gov/LawsAndAgencyRules</w:t>
        </w:r>
      </w:hyperlink>
      <w:r w:rsidRPr="002660B8">
        <w:rPr>
          <w:rFonts w:ascii="Cambria" w:hAnsi="Cambria"/>
          <w:color w:val="auto"/>
        </w:rPr>
        <w:t xml:space="preserve">). </w:t>
      </w:r>
    </w:p>
    <w:p w14:paraId="75EF2DB3" w14:textId="77777777" w:rsidR="002660B8" w:rsidRPr="002660B8" w:rsidRDefault="002660B8" w:rsidP="002660B8">
      <w:pPr>
        <w:pStyle w:val="NoSpacing"/>
        <w:ind w:left="360"/>
        <w:rPr>
          <w:rFonts w:ascii="Cambria" w:hAnsi="Cambria"/>
          <w:color w:val="auto"/>
        </w:rPr>
      </w:pPr>
    </w:p>
    <w:p w14:paraId="73B930DF"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2294DD2A" w14:textId="77777777" w:rsidR="002660B8" w:rsidRPr="00466A1C" w:rsidRDefault="002660B8" w:rsidP="00466A1C">
      <w:pPr>
        <w:pStyle w:val="NoSpacing"/>
        <w:ind w:left="360"/>
        <w:rPr>
          <w:rFonts w:ascii="Cambria" w:hAnsi="Cambria"/>
          <w:b/>
          <w:color w:val="auto"/>
        </w:rPr>
      </w:pPr>
    </w:p>
    <w:p w14:paraId="43F55B5D" w14:textId="77777777" w:rsidR="004B7D56" w:rsidRPr="00B30101" w:rsidRDefault="004B7D56" w:rsidP="00466A1C">
      <w:pPr>
        <w:pStyle w:val="NoSpacing"/>
        <w:ind w:left="360"/>
        <w:rPr>
          <w:rFonts w:ascii="Cambria" w:hAnsi="Cambria" w:cs="Arial"/>
          <w:b/>
          <w:bCs/>
          <w:color w:val="auto"/>
        </w:rPr>
      </w:pPr>
      <w:r w:rsidRPr="00B30101">
        <w:rPr>
          <w:rFonts w:ascii="Cambria" w:hAnsi="Cambria"/>
          <w:b/>
          <w:color w:val="auto"/>
        </w:rPr>
        <w:t>Marking Your Records Exempt from Disclosure (Protected, Confidential, or Proprietary)</w:t>
      </w:r>
    </w:p>
    <w:p w14:paraId="36BEE716"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54B40AD6" w14:textId="77777777" w:rsidR="00045BDC" w:rsidRPr="00045BDC" w:rsidRDefault="00045BDC" w:rsidP="00045BDC">
      <w:pPr>
        <w:pStyle w:val="NoSpacing"/>
        <w:ind w:left="360"/>
        <w:rPr>
          <w:rFonts w:ascii="Cambria" w:hAnsi="Cambria"/>
          <w:color w:val="auto"/>
        </w:rPr>
      </w:pPr>
    </w:p>
    <w:p w14:paraId="1A109766"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098CEDDD" w14:textId="77777777" w:rsidR="00045BDC" w:rsidRPr="00045BDC" w:rsidRDefault="00045BDC" w:rsidP="00045BDC">
      <w:pPr>
        <w:pStyle w:val="NoSpacing"/>
        <w:ind w:left="360"/>
        <w:rPr>
          <w:rFonts w:ascii="Cambria" w:hAnsi="Cambria"/>
          <w:color w:val="auto"/>
        </w:rPr>
      </w:pPr>
    </w:p>
    <w:p w14:paraId="7E8DE789"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24F87213" w14:textId="77777777" w:rsidR="00045BDC" w:rsidRPr="00045BDC" w:rsidRDefault="00045BDC" w:rsidP="00045BDC">
      <w:pPr>
        <w:pStyle w:val="NoSpacing"/>
        <w:ind w:left="360"/>
        <w:rPr>
          <w:rFonts w:ascii="Cambria" w:hAnsi="Cambria"/>
          <w:color w:val="auto"/>
        </w:rPr>
      </w:pPr>
    </w:p>
    <w:p w14:paraId="6A3D0DC1"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43459090" w14:textId="77777777" w:rsidR="00045BDC" w:rsidRPr="00045BDC" w:rsidRDefault="00045BDC" w:rsidP="00045BDC">
      <w:pPr>
        <w:pStyle w:val="NoSpacing"/>
        <w:ind w:left="360"/>
        <w:rPr>
          <w:rFonts w:ascii="Cambria" w:hAnsi="Cambria"/>
          <w:color w:val="auto"/>
        </w:rPr>
      </w:pPr>
    </w:p>
    <w:p w14:paraId="5EC7A9EB"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w:t>
      </w:r>
      <w:r w:rsidRPr="00045BDC">
        <w:rPr>
          <w:rFonts w:ascii="Cambria" w:hAnsi="Cambria"/>
          <w:color w:val="auto"/>
        </w:rPr>
        <w:lastRenderedPageBreak/>
        <w:t>42.56 to prevent release.  By submitting a bid document, the bidder acknowledges this obligation; the proposer also acknowledges that the City will have no obligation or liability to the proposer if the records are disclosed.</w:t>
      </w:r>
    </w:p>
    <w:p w14:paraId="2CCE92C2"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0BE0F605" w14:textId="77777777" w:rsidR="004B7D56" w:rsidRPr="00B30101" w:rsidRDefault="004B7D56" w:rsidP="00466A1C">
      <w:pPr>
        <w:pStyle w:val="Heading2"/>
        <w:keepLines/>
        <w:tabs>
          <w:tab w:val="left" w:pos="-1440"/>
          <w:tab w:val="left" w:pos="576"/>
          <w:tab w:val="left" w:pos="1080"/>
        </w:tabs>
        <w:spacing w:before="0" w:after="0"/>
        <w:ind w:left="360"/>
        <w:rPr>
          <w:rFonts w:cs="Arial"/>
          <w:b/>
          <w:bCs/>
          <w:smallCaps w:val="0"/>
          <w:color w:val="auto"/>
          <w:spacing w:val="0"/>
          <w:sz w:val="20"/>
          <w:szCs w:val="20"/>
        </w:rPr>
      </w:pPr>
      <w:r w:rsidRPr="00B30101">
        <w:rPr>
          <w:b/>
          <w:smallCaps w:val="0"/>
          <w:color w:val="auto"/>
          <w:spacing w:val="0"/>
          <w:sz w:val="20"/>
          <w:szCs w:val="20"/>
        </w:rPr>
        <w:t>Requesting Disclosure of Public Records</w:t>
      </w:r>
    </w:p>
    <w:p w14:paraId="504AD39D"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61A517E8"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5"/>
    <w:bookmarkEnd w:id="106"/>
    <w:bookmarkEnd w:id="107"/>
    <w:bookmarkEnd w:id="108"/>
    <w:bookmarkEnd w:id="109"/>
    <w:bookmarkEnd w:id="110"/>
    <w:bookmarkEnd w:id="111"/>
    <w:p w14:paraId="15931260"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4634A05A" w14:textId="77777777" w:rsidR="005B2873" w:rsidRPr="00466A1C" w:rsidRDefault="005B2873" w:rsidP="006A395F">
      <w:pPr>
        <w:pStyle w:val="NoSpacing"/>
        <w:ind w:left="360"/>
        <w:rPr>
          <w:rFonts w:ascii="Cambria" w:hAnsi="Cambria"/>
          <w:color w:val="auto"/>
        </w:rPr>
      </w:pPr>
    </w:p>
    <w:p w14:paraId="34AEE58A"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34A8AD6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46124E0C"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the contract.  The Vendor is to be aware and familiar with the Ethics Code, and educate vendor workers accordingly.</w:t>
      </w:r>
    </w:p>
    <w:p w14:paraId="4748EA37" w14:textId="77777777" w:rsidR="00927CB9" w:rsidRPr="00466A1C" w:rsidRDefault="00927CB9" w:rsidP="006A395F">
      <w:pPr>
        <w:pStyle w:val="NoSpacing"/>
        <w:ind w:left="360"/>
        <w:rPr>
          <w:rFonts w:ascii="Cambria" w:hAnsi="Cambria"/>
          <w:color w:val="auto"/>
        </w:rPr>
      </w:pPr>
    </w:p>
    <w:p w14:paraId="534E213D"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abide by the City Ethics Code. The Vendor is to be aware and familiar with the Ethics Code, and educate vendor workers accordingly.</w:t>
      </w:r>
    </w:p>
    <w:p w14:paraId="775DF228"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A1FCFEE"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178D0C6" w14:textId="77777777" w:rsidR="000B231B" w:rsidRPr="00C3073B" w:rsidRDefault="000B231B" w:rsidP="006A395F">
      <w:pPr>
        <w:pStyle w:val="NoSpacing"/>
        <w:ind w:left="360"/>
        <w:rPr>
          <w:rFonts w:ascii="Cambria" w:hAnsi="Cambria"/>
          <w:color w:val="auto"/>
          <w:szCs w:val="32"/>
        </w:rPr>
      </w:pPr>
    </w:p>
    <w:p w14:paraId="72EE2AAC"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35E7F428"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2A662A">
        <w:rPr>
          <w:rFonts w:ascii="Cambria" w:hAnsi="Cambria" w:cs="Arial"/>
          <w:color w:val="000000"/>
        </w:rPr>
        <w:t>1</w:t>
      </w:r>
      <w:r w:rsidRPr="00731C29">
        <w:rPr>
          <w:rFonts w:ascii="Cambria" w:hAnsi="Cambria" w:cs="Arial"/>
          <w:color w:val="000000"/>
        </w:rPr>
        <w:t xml:space="preserve">22, or call the Ethics Director with questions.  For questions about this measure, contact: Polly Grow, Seattle Ethics and Elections, 206-615-1248 or </w:t>
      </w:r>
      <w:hyperlink r:id="rId3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E8E7D1F" w14:textId="77777777" w:rsidR="00A423A5" w:rsidRDefault="00A423A5" w:rsidP="008F19B3">
      <w:pPr>
        <w:pStyle w:val="BodyText"/>
        <w:spacing w:after="0" w:line="240" w:lineRule="auto"/>
        <w:ind w:left="360"/>
        <w:rPr>
          <w:rFonts w:ascii="Cambria" w:hAnsi="Cambria" w:cs="Arial"/>
          <w:color w:val="000000"/>
        </w:rPr>
      </w:pPr>
    </w:p>
    <w:p w14:paraId="5B62D8E4"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2" w:name="_Toc224981844"/>
      <w:bookmarkStart w:id="113" w:name="_Toc521141123"/>
      <w:bookmarkStart w:id="114" w:name="_Toc524484970"/>
      <w:bookmarkStart w:id="115"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2"/>
    </w:p>
    <w:bookmarkEnd w:id="113"/>
    <w:bookmarkEnd w:id="114"/>
    <w:bookmarkEnd w:id="115"/>
    <w:p w14:paraId="7A27795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5768037B" w14:textId="77777777" w:rsidR="00AB606B" w:rsidRPr="00466A1C" w:rsidRDefault="00AB606B" w:rsidP="006A395F">
      <w:pPr>
        <w:pStyle w:val="NoSpacing"/>
        <w:ind w:left="360"/>
        <w:rPr>
          <w:rFonts w:ascii="Cambria" w:hAnsi="Cambria"/>
          <w:color w:val="auto"/>
        </w:rPr>
      </w:pPr>
    </w:p>
    <w:p w14:paraId="4C5A7B19"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lastRenderedPageBreak/>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463139C2" w14:textId="77777777" w:rsidR="001117CB" w:rsidRPr="00466A1C" w:rsidRDefault="001117CB" w:rsidP="006A395F">
      <w:pPr>
        <w:pStyle w:val="NoSpacing"/>
        <w:ind w:left="360"/>
        <w:rPr>
          <w:rFonts w:ascii="Cambria" w:hAnsi="Cambria"/>
          <w:color w:val="auto"/>
        </w:rPr>
      </w:pPr>
    </w:p>
    <w:p w14:paraId="2FB713D6" w14:textId="77777777" w:rsidR="003D73D4" w:rsidRPr="00466A1C" w:rsidRDefault="003D73D4" w:rsidP="006A395F">
      <w:pPr>
        <w:pStyle w:val="NoSpacing"/>
        <w:ind w:left="360"/>
        <w:rPr>
          <w:rFonts w:ascii="Cambria" w:hAnsi="Cambria"/>
          <w:color w:val="auto"/>
        </w:rPr>
      </w:pPr>
    </w:p>
    <w:p w14:paraId="1D80CCE4" w14:textId="6B70E01E"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C3073B"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7140F9A0" w14:textId="28AEB4C6"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6" w:name="_MON_1571738201"/>
      <w:bookmarkEnd w:id="116"/>
      <w:r w:rsidR="00E66D42">
        <w:rPr>
          <w:rFonts w:ascii="Cambria" w:hAnsi="Cambria"/>
          <w:color w:val="auto"/>
        </w:rPr>
        <w:object w:dxaOrig="1513" w:dyaOrig="984" w14:anchorId="74AB9F7B">
          <v:shape id="_x0000_i1029" type="#_x0000_t75" style="width:75.6pt;height:49.2pt" o:ole="">
            <v:imagedata r:id="rId34" o:title=""/>
          </v:shape>
          <o:OLEObject Type="Embed" ProgID="Word.Document.12" ShapeID="_x0000_i1029" DrawAspect="Icon" ObjectID="_1572271307" r:id="rId35">
            <o:FieldCodes>\s</o:FieldCodes>
          </o:OLEObject>
        </w:object>
      </w:r>
    </w:p>
    <w:p w14:paraId="64B5752B"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05CF12D" w14:textId="77777777" w:rsidR="00FA326F" w:rsidRDefault="00FA326F" w:rsidP="00FA326F">
      <w:pPr>
        <w:pStyle w:val="NoSpacing"/>
        <w:ind w:left="1080"/>
        <w:rPr>
          <w:rFonts w:ascii="Cambria" w:hAnsi="Cambria"/>
          <w:color w:val="auto"/>
        </w:rPr>
      </w:pPr>
    </w:p>
    <w:bookmarkStart w:id="117" w:name="_MON_1558446197"/>
    <w:bookmarkEnd w:id="117"/>
    <w:p w14:paraId="289D1D2C"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51C35E12">
          <v:shape id="_x0000_i1030" type="#_x0000_t75" style="width:75.6pt;height:49.2pt" o:ole="">
            <v:imagedata r:id="rId36" o:title=""/>
          </v:shape>
          <o:OLEObject Type="Embed" ProgID="Word.Document.12" ShapeID="_x0000_i1030" DrawAspect="Icon" ObjectID="_1572271308" r:id="rId37">
            <o:FieldCodes>\s</o:FieldCodes>
          </o:OLEObject>
        </w:object>
      </w:r>
    </w:p>
    <w:p w14:paraId="2E74E1F3"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0CED42"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6BF6EFD7" w14:textId="070DC1FB" w:rsidR="00F2734A" w:rsidRDefault="00057C93" w:rsidP="006A395F">
      <w:pPr>
        <w:pStyle w:val="NoSpacing"/>
        <w:ind w:left="1800"/>
        <w:rPr>
          <w:rFonts w:ascii="Cambria" w:hAnsi="Cambria"/>
          <w:color w:val="auto"/>
        </w:rPr>
      </w:pPr>
      <w:r w:rsidRPr="00466A1C">
        <w:rPr>
          <w:rFonts w:ascii="Cambria" w:hAnsi="Cambria"/>
          <w:color w:val="auto"/>
        </w:rPr>
        <w:t xml:space="preserve">       </w:t>
      </w:r>
      <w:bookmarkStart w:id="118" w:name="_GoBack"/>
      <w:bookmarkStart w:id="119" w:name="_MON_1571738247"/>
      <w:bookmarkEnd w:id="119"/>
      <w:r w:rsidR="00C2292E">
        <w:rPr>
          <w:rFonts w:ascii="Cambria" w:hAnsi="Cambria"/>
          <w:color w:val="auto"/>
        </w:rPr>
        <w:object w:dxaOrig="1513" w:dyaOrig="984" w14:anchorId="48C31B41">
          <v:shape id="_x0000_i1036" type="#_x0000_t75" style="width:75.6pt;height:49.2pt" o:ole="">
            <v:imagedata r:id="rId38" o:title=""/>
          </v:shape>
          <o:OLEObject Type="Embed" ProgID="Word.Document.12" ShapeID="_x0000_i1036" DrawAspect="Icon" ObjectID="_1572271309" r:id="rId39">
            <o:FieldCodes>\s</o:FieldCodes>
          </o:OLEObject>
        </w:object>
      </w:r>
      <w:bookmarkEnd w:id="118"/>
    </w:p>
    <w:p w14:paraId="2DF73FEA" w14:textId="77777777" w:rsidR="00C3073B" w:rsidRPr="00466A1C" w:rsidRDefault="00C3073B" w:rsidP="006A395F">
      <w:pPr>
        <w:pStyle w:val="NoSpacing"/>
        <w:ind w:left="1800"/>
        <w:rPr>
          <w:rFonts w:ascii="Cambria" w:hAnsi="Cambria"/>
          <w:color w:val="auto"/>
        </w:rPr>
      </w:pPr>
    </w:p>
    <w:p w14:paraId="71A6597A"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15C3A372" w14:textId="77777777" w:rsidR="00A37495" w:rsidRPr="00466A1C" w:rsidRDefault="00A37495" w:rsidP="00395B14">
      <w:pPr>
        <w:pStyle w:val="NoSpacing"/>
        <w:ind w:left="720"/>
        <w:rPr>
          <w:rFonts w:ascii="Cambria" w:hAnsi="Cambria"/>
          <w:color w:val="auto"/>
        </w:rPr>
      </w:pPr>
      <w:bookmarkStart w:id="120"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20"/>
    </w:p>
    <w:p w14:paraId="0D62054A"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2F63E9A7" w14:textId="77777777" w:rsidTr="000B231B">
        <w:tc>
          <w:tcPr>
            <w:tcW w:w="4320" w:type="dxa"/>
          </w:tcPr>
          <w:p w14:paraId="04719631" w14:textId="77777777" w:rsidR="00666135" w:rsidRPr="00466A1C" w:rsidRDefault="00666135" w:rsidP="000B231B">
            <w:pPr>
              <w:pStyle w:val="NoSpacing"/>
              <w:ind w:hanging="1998"/>
              <w:rPr>
                <w:rFonts w:ascii="Cambria" w:hAnsi="Cambria"/>
                <w:color w:val="auto"/>
              </w:rPr>
            </w:pPr>
            <w:bookmarkStart w:id="121" w:name="_Toc187027302"/>
            <w:r w:rsidRPr="00466A1C">
              <w:rPr>
                <w:rFonts w:ascii="Cambria" w:hAnsi="Cambria"/>
                <w:color w:val="auto"/>
              </w:rPr>
              <w:t>Cover Sheet</w:t>
            </w:r>
            <w:bookmarkEnd w:id="121"/>
          </w:p>
        </w:tc>
        <w:tc>
          <w:tcPr>
            <w:tcW w:w="3315" w:type="dxa"/>
          </w:tcPr>
          <w:p w14:paraId="149B9305" w14:textId="5C0E5FCD" w:rsidR="00666135" w:rsidRPr="00466A1C" w:rsidRDefault="00C3073B" w:rsidP="000B231B">
            <w:pPr>
              <w:pStyle w:val="NoSpacing"/>
              <w:ind w:hanging="1731"/>
              <w:rPr>
                <w:rFonts w:ascii="Cambria" w:hAnsi="Cambria"/>
                <w:color w:val="auto"/>
              </w:rPr>
            </w:pPr>
            <w:r>
              <w:rPr>
                <w:rFonts w:ascii="Cambria" w:hAnsi="Cambria"/>
                <w:color w:val="auto"/>
              </w:rPr>
              <w:t>Optional</w:t>
            </w:r>
          </w:p>
        </w:tc>
      </w:tr>
      <w:tr w:rsidR="00666135" w:rsidRPr="00466A1C" w14:paraId="599850A2" w14:textId="77777777" w:rsidTr="000B231B">
        <w:tc>
          <w:tcPr>
            <w:tcW w:w="4320" w:type="dxa"/>
          </w:tcPr>
          <w:p w14:paraId="27078668"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6BC1C58" w14:textId="2E83496F" w:rsidR="00666135" w:rsidRPr="00466A1C" w:rsidRDefault="00C3073B" w:rsidP="000B231B">
            <w:pPr>
              <w:pStyle w:val="NoSpacing"/>
              <w:ind w:hanging="1731"/>
              <w:rPr>
                <w:rFonts w:ascii="Cambria" w:hAnsi="Cambria"/>
                <w:color w:val="auto"/>
              </w:rPr>
            </w:pPr>
            <w:r>
              <w:rPr>
                <w:rFonts w:ascii="Cambria" w:hAnsi="Cambria"/>
                <w:color w:val="auto"/>
              </w:rPr>
              <w:t>Mandatory</w:t>
            </w:r>
          </w:p>
        </w:tc>
      </w:tr>
      <w:tr w:rsidR="00666135" w:rsidRPr="00466A1C" w14:paraId="2A85293C" w14:textId="77777777" w:rsidTr="000B231B">
        <w:tc>
          <w:tcPr>
            <w:tcW w:w="4320" w:type="dxa"/>
          </w:tcPr>
          <w:p w14:paraId="435A2993" w14:textId="77777777" w:rsidR="00666135" w:rsidRPr="00466A1C" w:rsidRDefault="00743142" w:rsidP="000B231B">
            <w:pPr>
              <w:pStyle w:val="NoSpacing"/>
              <w:ind w:hanging="1998"/>
              <w:rPr>
                <w:rFonts w:ascii="Cambria" w:hAnsi="Cambria"/>
                <w:color w:val="auto"/>
              </w:rPr>
            </w:pPr>
            <w:r>
              <w:rPr>
                <w:rFonts w:ascii="Cambria" w:hAnsi="Cambria"/>
                <w:color w:val="auto"/>
              </w:rPr>
              <w:t>Reference List</w:t>
            </w:r>
          </w:p>
        </w:tc>
        <w:tc>
          <w:tcPr>
            <w:tcW w:w="3315" w:type="dxa"/>
          </w:tcPr>
          <w:p w14:paraId="74F9B441" w14:textId="77777777" w:rsidR="00666135" w:rsidRPr="00466A1C" w:rsidRDefault="00743142" w:rsidP="000B231B">
            <w:pPr>
              <w:pStyle w:val="NoSpacing"/>
              <w:ind w:hanging="1731"/>
              <w:rPr>
                <w:rFonts w:ascii="Cambria" w:hAnsi="Cambria"/>
                <w:color w:val="auto"/>
              </w:rPr>
            </w:pPr>
            <w:r>
              <w:rPr>
                <w:rFonts w:ascii="Cambria" w:hAnsi="Cambria"/>
                <w:color w:val="auto"/>
              </w:rPr>
              <w:t>Mandatory</w:t>
            </w:r>
          </w:p>
        </w:tc>
      </w:tr>
      <w:tr w:rsidR="00666135" w:rsidRPr="00466A1C" w14:paraId="7B850489" w14:textId="77777777" w:rsidTr="000B231B">
        <w:tc>
          <w:tcPr>
            <w:tcW w:w="4320" w:type="dxa"/>
          </w:tcPr>
          <w:p w14:paraId="518BB3F2" w14:textId="48125D0C"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778319E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33FE4486" w14:textId="77777777" w:rsidTr="000B231B">
        <w:tc>
          <w:tcPr>
            <w:tcW w:w="4320" w:type="dxa"/>
          </w:tcPr>
          <w:p w14:paraId="390BEB57"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19502DE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34AFE8AA" w14:textId="77777777" w:rsidTr="000B231B">
        <w:trPr>
          <w:trHeight w:val="251"/>
        </w:trPr>
        <w:tc>
          <w:tcPr>
            <w:tcW w:w="4320" w:type="dxa"/>
            <w:tcBorders>
              <w:bottom w:val="single" w:sz="4" w:space="0" w:color="auto"/>
            </w:tcBorders>
          </w:tcPr>
          <w:p w14:paraId="3C978C57"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1CEFC045"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CE148B" w:rsidRPr="00466A1C" w14:paraId="563FB9D3" w14:textId="77777777" w:rsidTr="00C47CE0">
        <w:trPr>
          <w:trHeight w:val="251"/>
        </w:trPr>
        <w:tc>
          <w:tcPr>
            <w:tcW w:w="4320" w:type="dxa"/>
          </w:tcPr>
          <w:p w14:paraId="5B7D942D" w14:textId="0B92101A" w:rsidR="00CE148B" w:rsidRPr="00466A1C" w:rsidRDefault="000F5D11" w:rsidP="00C47CE0">
            <w:pPr>
              <w:pStyle w:val="NoSpacing"/>
              <w:ind w:hanging="1998"/>
              <w:rPr>
                <w:rFonts w:ascii="Cambria" w:hAnsi="Cambria"/>
                <w:color w:val="auto"/>
              </w:rPr>
            </w:pPr>
            <w:r>
              <w:rPr>
                <w:rFonts w:ascii="Cambria" w:hAnsi="Cambria"/>
                <w:color w:val="auto"/>
              </w:rPr>
              <w:t xml:space="preserve">Copy of Manufacturers AWS certification </w:t>
            </w:r>
          </w:p>
        </w:tc>
        <w:tc>
          <w:tcPr>
            <w:tcW w:w="3315" w:type="dxa"/>
          </w:tcPr>
          <w:p w14:paraId="7BAA7B0E" w14:textId="77777777" w:rsidR="00CE148B" w:rsidRPr="00466A1C" w:rsidRDefault="00CE148B" w:rsidP="00C47CE0">
            <w:pPr>
              <w:pStyle w:val="NoSpacing"/>
              <w:ind w:hanging="1731"/>
              <w:rPr>
                <w:rFonts w:ascii="Cambria" w:hAnsi="Cambria"/>
                <w:color w:val="auto"/>
              </w:rPr>
            </w:pPr>
            <w:r w:rsidRPr="00466A1C">
              <w:rPr>
                <w:rFonts w:ascii="Cambria" w:hAnsi="Cambria"/>
                <w:color w:val="auto"/>
              </w:rPr>
              <w:t>Mandatory</w:t>
            </w:r>
          </w:p>
        </w:tc>
      </w:tr>
      <w:tr w:rsidR="00CE148B" w:rsidRPr="00466A1C" w14:paraId="46E851B1" w14:textId="77777777" w:rsidTr="00C47CE0">
        <w:trPr>
          <w:trHeight w:val="251"/>
        </w:trPr>
        <w:tc>
          <w:tcPr>
            <w:tcW w:w="4320" w:type="dxa"/>
          </w:tcPr>
          <w:p w14:paraId="65C8C9AA" w14:textId="29A9D601" w:rsidR="00CE148B" w:rsidRPr="00466A1C" w:rsidRDefault="000F5D11" w:rsidP="00C47CE0">
            <w:pPr>
              <w:pStyle w:val="NoSpacing"/>
              <w:ind w:hanging="1998"/>
              <w:rPr>
                <w:rFonts w:ascii="Cambria" w:hAnsi="Cambria"/>
                <w:color w:val="auto"/>
              </w:rPr>
            </w:pPr>
            <w:r>
              <w:rPr>
                <w:rFonts w:ascii="Cambria" w:hAnsi="Cambria"/>
                <w:color w:val="auto"/>
              </w:rPr>
              <w:t>Structural Drawings</w:t>
            </w:r>
          </w:p>
        </w:tc>
        <w:tc>
          <w:tcPr>
            <w:tcW w:w="3315" w:type="dxa"/>
          </w:tcPr>
          <w:p w14:paraId="62ED5BD1" w14:textId="77777777" w:rsidR="00CE148B" w:rsidRPr="00466A1C" w:rsidRDefault="00CE148B" w:rsidP="00C47CE0">
            <w:pPr>
              <w:pStyle w:val="NoSpacing"/>
              <w:ind w:hanging="1731"/>
              <w:rPr>
                <w:rFonts w:ascii="Cambria" w:hAnsi="Cambria"/>
                <w:color w:val="auto"/>
              </w:rPr>
            </w:pPr>
            <w:r w:rsidRPr="00466A1C">
              <w:rPr>
                <w:rFonts w:ascii="Cambria" w:hAnsi="Cambria"/>
                <w:color w:val="auto"/>
              </w:rPr>
              <w:t>Mandatory</w:t>
            </w:r>
          </w:p>
        </w:tc>
      </w:tr>
    </w:tbl>
    <w:p w14:paraId="7A5293C6" w14:textId="77777777" w:rsidR="00BF79B0" w:rsidRPr="00466A1C" w:rsidRDefault="00BF79B0" w:rsidP="00395B14">
      <w:pPr>
        <w:pStyle w:val="NoSpacing"/>
        <w:ind w:left="720"/>
        <w:rPr>
          <w:rFonts w:ascii="Cambria" w:hAnsi="Cambria"/>
          <w:color w:val="auto"/>
        </w:rPr>
      </w:pPr>
      <w:bookmarkStart w:id="122" w:name="_Toc524485070"/>
      <w:bookmarkStart w:id="123" w:name="_Toc524754256"/>
      <w:bookmarkStart w:id="124" w:name="_Toc526492445"/>
      <w:bookmarkStart w:id="125" w:name="_Toc528557501"/>
      <w:bookmarkStart w:id="126" w:name="_Toc529153561"/>
      <w:bookmarkStart w:id="127" w:name="_Toc30899498"/>
      <w:bookmarkStart w:id="128" w:name="_Toc224981850"/>
    </w:p>
    <w:p w14:paraId="4CFC0592" w14:textId="77777777" w:rsidR="00BF79B0" w:rsidRPr="00466A1C" w:rsidRDefault="00BF79B0" w:rsidP="00395B14">
      <w:pPr>
        <w:pStyle w:val="NoSpacing"/>
        <w:ind w:left="720"/>
        <w:rPr>
          <w:rFonts w:ascii="Cambria" w:hAnsi="Cambria"/>
          <w:b/>
          <w:color w:val="1F497D"/>
          <w:sz w:val="32"/>
          <w:szCs w:val="32"/>
        </w:rPr>
      </w:pPr>
      <w:bookmarkStart w:id="129" w:name="_Toc327166111"/>
      <w:bookmarkStart w:id="130" w:name="_Toc327171010"/>
      <w:bookmarkStart w:id="131" w:name="_Toc327933397"/>
      <w:bookmarkStart w:id="132" w:name="_Toc330967667"/>
      <w:bookmarkStart w:id="133" w:name="_Toc331470955"/>
      <w:bookmarkStart w:id="134" w:name="_Toc331486875"/>
      <w:bookmarkStart w:id="135" w:name="_Toc331488290"/>
      <w:bookmarkStart w:id="136" w:name="_Toc331898932"/>
      <w:bookmarkStart w:id="137" w:name="_Toc331899111"/>
      <w:bookmarkStart w:id="138" w:name="_Toc331900259"/>
      <w:bookmarkStart w:id="139" w:name="_Toc331932386"/>
      <w:bookmarkStart w:id="140" w:name="_Toc332179011"/>
      <w:bookmarkStart w:id="141" w:name="_Toc332441008"/>
      <w:bookmarkStart w:id="142" w:name="_Toc332677932"/>
      <w:bookmarkStart w:id="143" w:name="_Toc332684250"/>
      <w:bookmarkStart w:id="144" w:name="_Toc332776348"/>
      <w:bookmarkStart w:id="145" w:name="_Toc333207794"/>
      <w:bookmarkStart w:id="146" w:name="_Toc520001245"/>
      <w:bookmarkEnd w:id="122"/>
      <w:bookmarkEnd w:id="123"/>
      <w:bookmarkEnd w:id="124"/>
      <w:bookmarkEnd w:id="125"/>
      <w:bookmarkEnd w:id="126"/>
      <w:bookmarkEnd w:id="127"/>
      <w:bookmarkEnd w:id="128"/>
      <w:r w:rsidRPr="00466A1C">
        <w:rPr>
          <w:rFonts w:ascii="Cambria" w:hAnsi="Cambria"/>
          <w:b/>
          <w:color w:val="1F497D"/>
          <w:sz w:val="32"/>
          <w:szCs w:val="32"/>
        </w:rPr>
        <w:t xml:space="preserve">8.  </w:t>
      </w:r>
      <w:bookmarkStart w:id="147" w:name="_Toc187046281"/>
      <w:r w:rsidRPr="00466A1C">
        <w:rPr>
          <w:rFonts w:ascii="Cambria" w:hAnsi="Cambria"/>
          <w:b/>
          <w:color w:val="1F497D"/>
          <w:sz w:val="32"/>
          <w:szCs w:val="32"/>
        </w:rPr>
        <w:t>E</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466A1C">
        <w:rPr>
          <w:rFonts w:ascii="Cambria" w:hAnsi="Cambria"/>
          <w:b/>
          <w:color w:val="1F497D"/>
          <w:sz w:val="32"/>
          <w:szCs w:val="32"/>
        </w:rPr>
        <w:t xml:space="preserve">VALUATION </w:t>
      </w:r>
      <w:bookmarkEnd w:id="147"/>
    </w:p>
    <w:p w14:paraId="7B6E8894" w14:textId="77777777" w:rsidR="000B231B" w:rsidRPr="00466A1C" w:rsidRDefault="000B231B" w:rsidP="00395B14">
      <w:pPr>
        <w:pStyle w:val="NoSpacing"/>
        <w:ind w:left="720"/>
        <w:rPr>
          <w:rFonts w:ascii="Cambria" w:hAnsi="Cambria"/>
          <w:color w:val="auto"/>
        </w:rPr>
      </w:pPr>
    </w:p>
    <w:p w14:paraId="5A7A8E19" w14:textId="4F3CF966"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etc), responsibility (minimum qualifications, equal benefit determinations, </w:t>
      </w:r>
      <w:r w:rsidR="00EA78C2"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xml:space="preserve">, </w:t>
      </w:r>
      <w:r w:rsidR="002212BD" w:rsidRPr="00466A1C">
        <w:rPr>
          <w:rFonts w:ascii="Cambria" w:hAnsi="Cambria"/>
          <w:color w:val="auto"/>
        </w:rPr>
        <w:t xml:space="preserve">and technical minimum requirements if any (delivery date, required specifications etc).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2AAA4A7F" w14:textId="77777777" w:rsidR="000B231B" w:rsidRPr="00466A1C" w:rsidRDefault="000B231B" w:rsidP="00395B14">
      <w:pPr>
        <w:pStyle w:val="NoSpacing"/>
        <w:ind w:left="720"/>
        <w:rPr>
          <w:rFonts w:ascii="Cambria" w:hAnsi="Cambria"/>
          <w:color w:val="auto"/>
        </w:rPr>
      </w:pPr>
    </w:p>
    <w:p w14:paraId="61F8B5D0" w14:textId="77777777"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w:t>
      </w:r>
      <w:r w:rsidR="007E7785" w:rsidRPr="00466A1C">
        <w:rPr>
          <w:rFonts w:ascii="Cambria" w:hAnsi="Cambria"/>
          <w:color w:val="auto"/>
        </w:rPr>
        <w:lastRenderedPageBreak/>
        <w:t xml:space="preserve">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why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1D63D7F0" w14:textId="77777777" w:rsidR="000B231B" w:rsidRPr="00466A1C" w:rsidRDefault="000B231B" w:rsidP="00395B14">
      <w:pPr>
        <w:pStyle w:val="NoSpacing"/>
        <w:ind w:left="720"/>
        <w:rPr>
          <w:rFonts w:ascii="Cambria" w:hAnsi="Cambria"/>
          <w:color w:val="auto"/>
        </w:rPr>
      </w:pPr>
    </w:p>
    <w:p w14:paraId="1A5FD0D5" w14:textId="6DF7F49A" w:rsidR="009447E8"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00754EDA">
        <w:rPr>
          <w:rFonts w:ascii="Cambria" w:hAnsi="Cambria"/>
          <w:color w:val="auto"/>
        </w:rPr>
        <w:t xml:space="preserve">total. </w:t>
      </w:r>
      <w:r w:rsidR="00E27352" w:rsidRPr="00466A1C">
        <w:rPr>
          <w:rFonts w:ascii="Cambria" w:hAnsi="Cambria"/>
          <w:color w:val="auto"/>
        </w:rPr>
        <w:t xml:space="preserve">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5C6FB779" w14:textId="77777777" w:rsidR="00C2085F" w:rsidRPr="00466A1C" w:rsidRDefault="00C2085F" w:rsidP="00395B14">
      <w:pPr>
        <w:pStyle w:val="NoSpacing"/>
        <w:ind w:left="720"/>
        <w:rPr>
          <w:rFonts w:ascii="Cambria" w:hAnsi="Cambria"/>
          <w:color w:val="auto"/>
        </w:rPr>
      </w:pPr>
    </w:p>
    <w:p w14:paraId="3AC6E30F"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7B019621" w14:textId="77777777" w:rsidR="000B231B" w:rsidRPr="00466A1C" w:rsidRDefault="000B231B" w:rsidP="00395B14">
      <w:pPr>
        <w:pStyle w:val="NoSpacing"/>
        <w:ind w:left="720"/>
        <w:rPr>
          <w:rFonts w:ascii="Cambria" w:hAnsi="Cambria"/>
          <w:color w:val="auto"/>
        </w:rPr>
      </w:pPr>
    </w:p>
    <w:p w14:paraId="06E96E79"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443FBC72" w14:textId="77777777" w:rsidR="00954503" w:rsidRPr="00466A1C" w:rsidRDefault="00954503" w:rsidP="00395B14">
      <w:pPr>
        <w:pStyle w:val="NoSpacing"/>
        <w:ind w:left="720"/>
        <w:rPr>
          <w:rFonts w:ascii="Cambria" w:hAnsi="Cambria"/>
          <w:color w:val="auto"/>
        </w:rPr>
      </w:pPr>
    </w:p>
    <w:p w14:paraId="4F394437"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2FACB85"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4A5E897A" w14:textId="77777777" w:rsidR="00A308AF" w:rsidRPr="00466A1C" w:rsidRDefault="00A308AF" w:rsidP="00395B14">
      <w:pPr>
        <w:pStyle w:val="NoSpacing"/>
        <w:ind w:left="720"/>
        <w:rPr>
          <w:rFonts w:ascii="Cambria" w:hAnsi="Cambria"/>
          <w:b/>
          <w:color w:val="auto"/>
        </w:rPr>
      </w:pPr>
    </w:p>
    <w:p w14:paraId="27CCF732"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7D3405E3" w14:textId="77777777" w:rsidR="0038026A" w:rsidRPr="00466A1C" w:rsidRDefault="0038026A" w:rsidP="00395B14">
      <w:pPr>
        <w:pStyle w:val="NoSpacing"/>
        <w:ind w:left="720"/>
        <w:rPr>
          <w:rFonts w:ascii="Cambria" w:hAnsi="Cambria"/>
          <w:b/>
          <w:color w:val="auto"/>
        </w:rPr>
      </w:pPr>
    </w:p>
    <w:p w14:paraId="4FD2D5AB" w14:textId="27F6C1F9" w:rsidR="00037F5D" w:rsidRPr="00466A1C" w:rsidRDefault="006243F3" w:rsidP="00395B14">
      <w:pPr>
        <w:pStyle w:val="NoSpacing"/>
        <w:ind w:left="72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48" w:name="_Hlk478981647"/>
      <w:r>
        <w:rPr>
          <w:rFonts w:ascii="Cambria" w:hAnsi="Cambria"/>
          <w:color w:val="auto"/>
        </w:rPr>
        <w:t xml:space="preserve">ing on a limited basis </w:t>
      </w:r>
      <w:r w:rsidR="00754EDA">
        <w:rPr>
          <w:rFonts w:ascii="Cambria" w:hAnsi="Cambria"/>
          <w:color w:val="auto"/>
        </w:rPr>
        <w:t>to allow</w:t>
      </w:r>
      <w:r>
        <w:rPr>
          <w:rFonts w:ascii="Cambria" w:hAnsi="Cambria"/>
          <w:color w:val="auto"/>
        </w:rPr>
        <w:t xml:space="preserve"> bidders to understand how they may improve in future bidding opportunities</w:t>
      </w:r>
      <w:bookmarkEnd w:id="148"/>
      <w:r w:rsidR="00037F5D" w:rsidRPr="00466A1C">
        <w:rPr>
          <w:rFonts w:ascii="Cambria" w:hAnsi="Cambria"/>
          <w:color w:val="auto"/>
        </w:rPr>
        <w:t xml:space="preserve">. </w:t>
      </w:r>
    </w:p>
    <w:p w14:paraId="665BD2DE" w14:textId="77777777" w:rsidR="0038026A" w:rsidRPr="00466A1C" w:rsidRDefault="0038026A" w:rsidP="00395B14">
      <w:pPr>
        <w:pStyle w:val="NoSpacing"/>
        <w:ind w:left="720"/>
        <w:rPr>
          <w:rFonts w:ascii="Cambria" w:hAnsi="Cambria"/>
          <w:color w:val="auto"/>
        </w:rPr>
      </w:pPr>
    </w:p>
    <w:p w14:paraId="6BB56F01"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2A7069D5" w14:textId="77777777" w:rsidR="00A308AF" w:rsidRPr="00466A1C" w:rsidRDefault="00A308AF" w:rsidP="00395B14">
      <w:pPr>
        <w:pStyle w:val="NoSpacing"/>
        <w:ind w:left="720"/>
        <w:rPr>
          <w:rFonts w:ascii="Cambria" w:hAnsi="Cambria"/>
          <w:color w:val="auto"/>
        </w:rPr>
      </w:pPr>
    </w:p>
    <w:p w14:paraId="3598DC95" w14:textId="51FAF617" w:rsidR="00A308AF"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23BFBB21" w14:textId="77777777" w:rsidR="00754EDA" w:rsidRPr="00466A1C" w:rsidRDefault="00754EDA" w:rsidP="00395B14">
      <w:pPr>
        <w:pStyle w:val="NoSpacing"/>
        <w:ind w:left="720"/>
        <w:rPr>
          <w:rFonts w:ascii="Cambria" w:hAnsi="Cambria"/>
          <w:color w:val="auto"/>
        </w:rPr>
      </w:pPr>
    </w:p>
    <w:p w14:paraId="44530F8E"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418882BE"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550EF142" w14:textId="28B9F1A0" w:rsidR="00A308AF" w:rsidRDefault="00330298" w:rsidP="00EA78C2">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r w:rsidR="00C2085F">
        <w:rPr>
          <w:rFonts w:ascii="Cambria" w:hAnsi="Cambria"/>
          <w:color w:val="auto"/>
        </w:rPr>
        <w:t>.</w:t>
      </w:r>
    </w:p>
    <w:p w14:paraId="007741B9" w14:textId="1845A687" w:rsidR="00C2085F" w:rsidRPr="00EA78C2" w:rsidRDefault="00C2085F" w:rsidP="00EA78C2">
      <w:pPr>
        <w:pStyle w:val="NoSpacing"/>
        <w:numPr>
          <w:ilvl w:val="0"/>
          <w:numId w:val="8"/>
        </w:numPr>
        <w:rPr>
          <w:rFonts w:ascii="Cambria" w:hAnsi="Cambria"/>
          <w:color w:val="auto"/>
        </w:rPr>
      </w:pPr>
      <w:r>
        <w:rPr>
          <w:rFonts w:ascii="Cambria" w:hAnsi="Cambria"/>
          <w:color w:val="auto"/>
        </w:rPr>
        <w:t>Special Licenses (if any)</w:t>
      </w:r>
    </w:p>
    <w:p w14:paraId="394A59E0" w14:textId="4F2997DD" w:rsidR="00A308AF" w:rsidRDefault="00EA78C2" w:rsidP="001F7107">
      <w:pPr>
        <w:pStyle w:val="NoSpacing"/>
        <w:numPr>
          <w:ilvl w:val="0"/>
          <w:numId w:val="8"/>
        </w:numPr>
        <w:rPr>
          <w:rFonts w:ascii="Cambria" w:hAnsi="Cambria"/>
          <w:color w:val="auto"/>
        </w:rPr>
      </w:pPr>
      <w:r>
        <w:rPr>
          <w:rFonts w:ascii="Cambria" w:hAnsi="Cambria"/>
          <w:color w:val="auto"/>
        </w:rPr>
        <w:t>P</w:t>
      </w:r>
      <w:r w:rsidR="00A308AF" w:rsidRPr="00466A1C">
        <w:rPr>
          <w:rFonts w:ascii="Cambria" w:hAnsi="Cambria"/>
          <w:color w:val="auto"/>
        </w:rPr>
        <w:t xml:space="preserve">roof of </w:t>
      </w:r>
      <w:r w:rsidR="00330298" w:rsidRPr="00466A1C">
        <w:rPr>
          <w:rFonts w:ascii="Cambria" w:hAnsi="Cambria"/>
          <w:color w:val="auto"/>
        </w:rPr>
        <w:t>c</w:t>
      </w:r>
      <w:r w:rsidR="00A308AF" w:rsidRPr="00466A1C">
        <w:rPr>
          <w:rFonts w:ascii="Cambria" w:hAnsi="Cambria"/>
          <w:color w:val="auto"/>
        </w:rPr>
        <w:t xml:space="preserve">ertified </w:t>
      </w:r>
      <w:r w:rsidR="00330298" w:rsidRPr="00466A1C">
        <w:rPr>
          <w:rFonts w:ascii="Cambria" w:hAnsi="Cambria"/>
          <w:color w:val="auto"/>
        </w:rPr>
        <w:t>d</w:t>
      </w:r>
      <w:r w:rsidR="00A308AF" w:rsidRPr="00466A1C">
        <w:rPr>
          <w:rFonts w:ascii="Cambria" w:hAnsi="Cambria"/>
          <w:color w:val="auto"/>
        </w:rPr>
        <w:t>ealer status (if applicable)</w:t>
      </w:r>
    </w:p>
    <w:p w14:paraId="09B3DE38" w14:textId="1ECDE92A" w:rsidR="00C2085F" w:rsidRPr="00466A1C" w:rsidRDefault="00C2085F" w:rsidP="001F7107">
      <w:pPr>
        <w:pStyle w:val="NoSpacing"/>
        <w:numPr>
          <w:ilvl w:val="0"/>
          <w:numId w:val="8"/>
        </w:numPr>
        <w:rPr>
          <w:rFonts w:ascii="Cambria" w:hAnsi="Cambria"/>
          <w:color w:val="auto"/>
        </w:rPr>
      </w:pPr>
      <w:r>
        <w:rPr>
          <w:rFonts w:ascii="Cambria" w:hAnsi="Cambria"/>
          <w:color w:val="auto"/>
        </w:rPr>
        <w:lastRenderedPageBreak/>
        <w:t>Intent to Pay Prevailing Wage Online Registration (if applicable) for Prime and all Subcontractors.</w:t>
      </w:r>
    </w:p>
    <w:p w14:paraId="0C41F297"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5904533C" w14:textId="77777777" w:rsidR="00A308AF" w:rsidRPr="00466A1C" w:rsidRDefault="00A308AF" w:rsidP="00395B14">
      <w:pPr>
        <w:pStyle w:val="NoSpacing"/>
        <w:ind w:left="720"/>
        <w:rPr>
          <w:rFonts w:ascii="Cambria" w:hAnsi="Cambria"/>
          <w:color w:val="auto"/>
        </w:rPr>
      </w:pPr>
    </w:p>
    <w:p w14:paraId="15FA1079"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3556A61C"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4DFDF44D">
          <v:shape id="_x0000_i1032" type="#_x0000_t75" style="width:75.6pt;height:48pt" o:ole="">
            <v:imagedata r:id="rId41" o:title=""/>
          </v:shape>
          <o:OLEObject Type="Embed" ProgID="AcroExch.Document.DC" ShapeID="_x0000_i1032" DrawAspect="Icon" ObjectID="_1572271310" r:id="rId42"/>
        </w:object>
      </w:r>
    </w:p>
    <w:p w14:paraId="582F43D5" w14:textId="4F7920EB" w:rsidR="00D918AF" w:rsidRPr="00466A1C" w:rsidRDefault="00D918AF" w:rsidP="00395B14">
      <w:pPr>
        <w:pStyle w:val="NoSpacing"/>
        <w:ind w:left="720"/>
        <w:rPr>
          <w:rFonts w:ascii="Cambria" w:hAnsi="Cambria"/>
          <w:color w:val="auto"/>
          <w:u w:val="single"/>
        </w:rPr>
      </w:pPr>
    </w:p>
    <w:p w14:paraId="284A1D0B"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3E490098"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1A899A5" w14:textId="77777777" w:rsidR="00EF0823" w:rsidRPr="00466A1C" w:rsidRDefault="00EF0823" w:rsidP="00C80EDB">
      <w:pPr>
        <w:pStyle w:val="BodyText"/>
        <w:ind w:left="360"/>
        <w:jc w:val="both"/>
        <w:rPr>
          <w:rFonts w:ascii="Cambria" w:hAnsi="Cambria" w:cs="Arial"/>
          <w:color w:val="auto"/>
        </w:rPr>
      </w:pPr>
    </w:p>
    <w:p w14:paraId="0C1AFAEE" w14:textId="77777777" w:rsidR="002E6256" w:rsidRPr="00466A1C" w:rsidRDefault="007D1FD6" w:rsidP="000B231B">
      <w:pPr>
        <w:pStyle w:val="NoSpacing"/>
        <w:ind w:left="360"/>
        <w:rPr>
          <w:rFonts w:ascii="Cambria" w:hAnsi="Cambria"/>
          <w:color w:val="auto"/>
        </w:rPr>
      </w:pPr>
      <w:bookmarkStart w:id="149" w:name="businesscase"/>
      <w:bookmarkStart w:id="150" w:name="taxpayeridandw9formappendix"/>
      <w:bookmarkStart w:id="151" w:name="_Toc224981851"/>
      <w:bookmarkEnd w:id="149"/>
      <w:bookmarkEnd w:id="150"/>
      <w:r w:rsidRPr="00466A1C">
        <w:rPr>
          <w:rFonts w:ascii="Cambria" w:hAnsi="Cambria"/>
          <w:color w:val="auto"/>
        </w:rPr>
        <w:t xml:space="preserve">Contract Terms and Conditions </w:t>
      </w:r>
      <w:bookmarkEnd w:id="151"/>
    </w:p>
    <w:p w14:paraId="0219217B" w14:textId="28464753"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2" w:name="_MON_1571739403"/>
      <w:bookmarkEnd w:id="152"/>
      <w:r w:rsidR="00754EDA">
        <w:rPr>
          <w:rFonts w:ascii="Cambria" w:hAnsi="Cambria"/>
          <w:color w:val="auto"/>
        </w:rPr>
        <w:object w:dxaOrig="1513" w:dyaOrig="984" w14:anchorId="2B2B0D0D">
          <v:shape id="_x0000_i1033" type="#_x0000_t75" style="width:75.6pt;height:49.2pt" o:ole="">
            <v:imagedata r:id="rId43" o:title=""/>
          </v:shape>
          <o:OLEObject Type="Embed" ProgID="Word.Document.12" ShapeID="_x0000_i1033" DrawAspect="Icon" ObjectID="_1572271311" r:id="rId44">
            <o:FieldCodes>\s</o:FieldCodes>
          </o:OLEObject>
        </w:object>
      </w:r>
    </w:p>
    <w:p w14:paraId="192614D2"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64F98B6A" w14:textId="77777777" w:rsidR="00612EEA" w:rsidRPr="00466A1C" w:rsidRDefault="00E832FF" w:rsidP="000B231B">
      <w:pPr>
        <w:pStyle w:val="NoSpacing"/>
        <w:ind w:left="360"/>
        <w:rPr>
          <w:rFonts w:ascii="Cambria" w:hAnsi="Cambria"/>
          <w:color w:val="auto"/>
        </w:rPr>
      </w:pPr>
      <w:bookmarkStart w:id="153" w:name="_Toc224981852"/>
      <w:r w:rsidRPr="00466A1C">
        <w:rPr>
          <w:rFonts w:ascii="Cambria" w:hAnsi="Cambria"/>
          <w:color w:val="auto"/>
        </w:rPr>
        <w:t>Insurance</w:t>
      </w:r>
      <w:r w:rsidR="00BF7153" w:rsidRPr="00466A1C">
        <w:rPr>
          <w:rFonts w:ascii="Cambria" w:hAnsi="Cambria"/>
          <w:color w:val="auto"/>
        </w:rPr>
        <w:t xml:space="preserve"> Requirements</w:t>
      </w:r>
      <w:bookmarkEnd w:id="153"/>
    </w:p>
    <w:p w14:paraId="54664B28" w14:textId="344B4379"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4" w:name="_MON_1571739485"/>
      <w:bookmarkEnd w:id="154"/>
      <w:r w:rsidR="00754EDA">
        <w:rPr>
          <w:rFonts w:ascii="Cambria" w:hAnsi="Cambria"/>
          <w:color w:val="auto"/>
        </w:rPr>
        <w:object w:dxaOrig="1513" w:dyaOrig="984" w14:anchorId="41BFD182">
          <v:shape id="_x0000_i1034" type="#_x0000_t75" style="width:75.6pt;height:49.2pt" o:ole="">
            <v:imagedata r:id="rId45" o:title=""/>
          </v:shape>
          <o:OLEObject Type="Embed" ProgID="Word.Document.12" ShapeID="_x0000_i1034" DrawAspect="Icon" ObjectID="_1572271312" r:id="rId46">
            <o:FieldCodes>\s</o:FieldCodes>
          </o:OLEObject>
        </w:object>
      </w:r>
    </w:p>
    <w:p w14:paraId="735E1BB7"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488C6E1C" w14:textId="77777777" w:rsidR="0058552C" w:rsidRPr="00466A1C" w:rsidRDefault="0058552C" w:rsidP="000B231B">
      <w:pPr>
        <w:pStyle w:val="NoSpacing"/>
        <w:ind w:left="360"/>
        <w:rPr>
          <w:rFonts w:ascii="Cambria" w:hAnsi="Cambria"/>
          <w:color w:val="auto"/>
        </w:rPr>
      </w:pPr>
    </w:p>
    <w:p w14:paraId="4E68F25A" w14:textId="77777777" w:rsidR="00286E0A" w:rsidRPr="00466A1C" w:rsidRDefault="00286E0A" w:rsidP="0058552C">
      <w:pPr>
        <w:pStyle w:val="Heading3"/>
        <w:ind w:left="360"/>
        <w:jc w:val="both"/>
        <w:rPr>
          <w:rFonts w:cs="Arial"/>
          <w:b/>
          <w:color w:val="auto"/>
          <w:sz w:val="20"/>
          <w:szCs w:val="20"/>
        </w:rPr>
      </w:pPr>
    </w:p>
    <w:sectPr w:rsidR="00286E0A" w:rsidRPr="00466A1C" w:rsidSect="009F01A3">
      <w:footerReference w:type="default" r:id="rId47"/>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A26E4" w14:textId="77777777" w:rsidR="00AE322C" w:rsidRDefault="00AE322C">
      <w:r>
        <w:separator/>
      </w:r>
    </w:p>
  </w:endnote>
  <w:endnote w:type="continuationSeparator" w:id="0">
    <w:p w14:paraId="6912E558" w14:textId="77777777" w:rsidR="00AE322C" w:rsidRDefault="00AE3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1E1C5" w14:textId="2469B84F" w:rsidR="006243F3" w:rsidRPr="00AF2104" w:rsidRDefault="006243F3">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C2292E">
      <w:rPr>
        <w:rFonts w:ascii="Arial" w:hAnsi="Arial" w:cs="Arial"/>
        <w:noProof/>
        <w:sz w:val="22"/>
        <w:szCs w:val="22"/>
      </w:rPr>
      <w:t>14</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C2292E">
      <w:rPr>
        <w:rFonts w:ascii="Arial" w:hAnsi="Arial" w:cs="Arial"/>
        <w:noProof/>
        <w:sz w:val="22"/>
        <w:szCs w:val="22"/>
      </w:rPr>
      <w:t>16</w:t>
    </w:r>
    <w:r w:rsidRPr="00AF2104">
      <w:rPr>
        <w:rFonts w:ascii="Arial" w:hAnsi="Arial" w:cs="Arial"/>
        <w:sz w:val="22"/>
        <w:szCs w:val="22"/>
      </w:rPr>
      <w:fldChar w:fldCharType="end"/>
    </w:r>
  </w:p>
  <w:p w14:paraId="317F13DD" w14:textId="77777777" w:rsidR="006243F3" w:rsidRPr="00AA1949" w:rsidRDefault="006243F3" w:rsidP="009729ED">
    <w:pPr>
      <w:pStyle w:val="Footer"/>
      <w:ind w:left="0"/>
    </w:pPr>
    <w:r>
      <w:t xml:space="preserve">FAS Revised </w:t>
    </w:r>
    <w:r w:rsidR="001E1113">
      <w:t>04</w:t>
    </w:r>
    <w:r>
      <w:t>/</w:t>
    </w:r>
    <w:r w:rsidR="0027375F">
      <w:t>1</w:t>
    </w:r>
    <w:r w:rsidR="001E1113">
      <w:t>3</w:t>
    </w:r>
    <w:r>
      <w:t>/1</w:t>
    </w:r>
    <w:r w:rsidR="001E1113">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BCF7A" w14:textId="77777777" w:rsidR="00AE322C" w:rsidRDefault="00AE322C">
      <w:r>
        <w:separator/>
      </w:r>
    </w:p>
  </w:footnote>
  <w:footnote w:type="continuationSeparator" w:id="0">
    <w:p w14:paraId="4437C5EC" w14:textId="77777777" w:rsidR="00AE322C" w:rsidRDefault="00AE3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0957ABB"/>
    <w:multiLevelType w:val="hybridMultilevel"/>
    <w:tmpl w:val="64E06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8"/>
  </w:num>
  <w:num w:numId="9">
    <w:abstractNumId w:val="11"/>
  </w:num>
  <w:num w:numId="10">
    <w:abstractNumId w:val="14"/>
  </w:num>
  <w:num w:numId="11">
    <w:abstractNumId w:val="4"/>
  </w:num>
  <w:num w:numId="12">
    <w:abstractNumId w:val="7"/>
  </w:num>
  <w:num w:numId="13">
    <w:abstractNumId w:val="10"/>
  </w:num>
  <w:num w:numId="14">
    <w:abstractNumId w:val="6"/>
  </w:num>
  <w:num w:numId="15">
    <w:abstractNumId w:val="0"/>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47E4"/>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52A8"/>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5D11"/>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3DE0"/>
    <w:rsid w:val="0018492B"/>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6BBC"/>
    <w:rsid w:val="001B7397"/>
    <w:rsid w:val="001B79FC"/>
    <w:rsid w:val="001B7BB0"/>
    <w:rsid w:val="001C11E8"/>
    <w:rsid w:val="001C1419"/>
    <w:rsid w:val="001C1F74"/>
    <w:rsid w:val="001C1F7D"/>
    <w:rsid w:val="001C31B8"/>
    <w:rsid w:val="001C3598"/>
    <w:rsid w:val="001C3A49"/>
    <w:rsid w:val="001C460C"/>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0CF4"/>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137"/>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4EA5"/>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2CD4"/>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8C1"/>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1DC6"/>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2289"/>
    <w:rsid w:val="00403758"/>
    <w:rsid w:val="00404D4A"/>
    <w:rsid w:val="00404F41"/>
    <w:rsid w:val="00405BDA"/>
    <w:rsid w:val="004069CE"/>
    <w:rsid w:val="00411ACC"/>
    <w:rsid w:val="00416AD0"/>
    <w:rsid w:val="00422CD6"/>
    <w:rsid w:val="00423514"/>
    <w:rsid w:val="00423A78"/>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07A0"/>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4375"/>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C01"/>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07C85"/>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3142"/>
    <w:rsid w:val="0074408E"/>
    <w:rsid w:val="00744E66"/>
    <w:rsid w:val="00746DF3"/>
    <w:rsid w:val="007475BD"/>
    <w:rsid w:val="00747B94"/>
    <w:rsid w:val="0075027C"/>
    <w:rsid w:val="00750FB6"/>
    <w:rsid w:val="0075125E"/>
    <w:rsid w:val="0075182E"/>
    <w:rsid w:val="00751A44"/>
    <w:rsid w:val="00753E06"/>
    <w:rsid w:val="00754013"/>
    <w:rsid w:val="00754EDA"/>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075B8"/>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65F5"/>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30F6"/>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04EC"/>
    <w:rsid w:val="00921B39"/>
    <w:rsid w:val="00922ACB"/>
    <w:rsid w:val="00923FB6"/>
    <w:rsid w:val="00924EF4"/>
    <w:rsid w:val="00925927"/>
    <w:rsid w:val="009268A6"/>
    <w:rsid w:val="00927407"/>
    <w:rsid w:val="00927CB9"/>
    <w:rsid w:val="009308E4"/>
    <w:rsid w:val="00931637"/>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DCA"/>
    <w:rsid w:val="009A2FA5"/>
    <w:rsid w:val="009A4510"/>
    <w:rsid w:val="009A7C9E"/>
    <w:rsid w:val="009B00A5"/>
    <w:rsid w:val="009B0662"/>
    <w:rsid w:val="009B1E7A"/>
    <w:rsid w:val="009B304C"/>
    <w:rsid w:val="009B634B"/>
    <w:rsid w:val="009B63DF"/>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141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0101"/>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085F"/>
    <w:rsid w:val="00C2292E"/>
    <w:rsid w:val="00C22F16"/>
    <w:rsid w:val="00C23B4D"/>
    <w:rsid w:val="00C23B5A"/>
    <w:rsid w:val="00C23B80"/>
    <w:rsid w:val="00C24575"/>
    <w:rsid w:val="00C24918"/>
    <w:rsid w:val="00C2511E"/>
    <w:rsid w:val="00C26FF6"/>
    <w:rsid w:val="00C3073B"/>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46ADD"/>
    <w:rsid w:val="00E4757C"/>
    <w:rsid w:val="00E553FD"/>
    <w:rsid w:val="00E558A0"/>
    <w:rsid w:val="00E56127"/>
    <w:rsid w:val="00E56555"/>
    <w:rsid w:val="00E56A5C"/>
    <w:rsid w:val="00E600EB"/>
    <w:rsid w:val="00E611B6"/>
    <w:rsid w:val="00E6142C"/>
    <w:rsid w:val="00E61F2D"/>
    <w:rsid w:val="00E6299B"/>
    <w:rsid w:val="00E630EF"/>
    <w:rsid w:val="00E6553F"/>
    <w:rsid w:val="00E66D42"/>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A78C2"/>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1A34"/>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4FF7"/>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67AE1B25"/>
  <w15:chartTrackingRefBased/>
  <w15:docId w15:val="{60CF67DE-BFDD-4D32-952F-08D895DE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uiPriority w:val="99"/>
    <w:semiHidden/>
    <w:unhideWhenUsed/>
    <w:rsid w:val="00B014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ls.dor.wa.gov/file.aspx" TargetMode="External"/><Relationship Id="rId18" Type="http://schemas.openxmlformats.org/officeDocument/2006/relationships/image" Target="media/image4.emf"/><Relationship Id="rId26" Type="http://schemas.openxmlformats.org/officeDocument/2006/relationships/hyperlink" Target="http://www.seattle.gov/laborstandards" TargetMode="External"/><Relationship Id="rId39"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hyperlink" Target="http://www.ecy.wa.gov/programs/hwtr/RTT/pbt/" TargetMode="External"/><Relationship Id="rId34"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eattle.gov/licenses" TargetMode="External"/><Relationship Id="rId17" Type="http://schemas.openxmlformats.org/officeDocument/2006/relationships/package" Target="embeddings/Microsoft_Word_Document1.docx"/><Relationship Id="rId25" Type="http://schemas.openxmlformats.org/officeDocument/2006/relationships/hyperlink" Target="http://www.lni.wa.gov/TradesLicensing/PrevWage/default.asp"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8.emf"/><Relationship Id="rId46"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epa.gov/smm/comprehensive-procurement-guideline-cpg-program" TargetMode="External"/><Relationship Id="rId29" Type="http://schemas.openxmlformats.org/officeDocument/2006/relationships/hyperlink" Target="http://www1.leg.wa.gov/LawsAndAgencyRules"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x@seattle.gov" TargetMode="External"/><Relationship Id="rId24" Type="http://schemas.openxmlformats.org/officeDocument/2006/relationships/oleObject" Target="embeddings/Microsoft_Word_97_-_2003_Document.doc"/><Relationship Id="rId32" Type="http://schemas.openxmlformats.org/officeDocument/2006/relationships/hyperlink" Target="mailto:polly.grow@seattle.gov" TargetMode="External"/><Relationship Id="rId37" Type="http://schemas.openxmlformats.org/officeDocument/2006/relationships/package" Target="embeddings/Microsoft_Word_Document4.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5.emf"/><Relationship Id="rId28" Type="http://schemas.openxmlformats.org/officeDocument/2006/relationships/hyperlink" Target="mailto:securebid@seattle.gov" TargetMode="External"/><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hyperlink" Target="http://www.seattle.gov/self" TargetMode="External"/><Relationship Id="rId19" Type="http://schemas.openxmlformats.org/officeDocument/2006/relationships/package" Target="embeddings/Microsoft_Word_Document2.docx"/><Relationship Id="rId31" Type="http://schemas.openxmlformats.org/officeDocument/2006/relationships/hyperlink" Target="http://www.seattle.gov/ethics/etpub/et_home.htm" TargetMode="External"/><Relationship Id="rId44" Type="http://schemas.openxmlformats.org/officeDocument/2006/relationships/package" Target="embeddings/Microsoft_Word_Document6.docx"/><Relationship Id="rId4" Type="http://schemas.openxmlformats.org/officeDocument/2006/relationships/settings" Target="settings.xml"/><Relationship Id="rId9" Type="http://schemas.openxmlformats.org/officeDocument/2006/relationships/hyperlink" Target="mailto:Julie.Salinas@seattle.gov" TargetMode="External"/><Relationship Id="rId14" Type="http://schemas.openxmlformats.org/officeDocument/2006/relationships/image" Target="media/image2.emf"/><Relationship Id="rId22" Type="http://schemas.openxmlformats.org/officeDocument/2006/relationships/hyperlink" Target="http://www.ecy.wa.gov/toxhaz.html" TargetMode="External"/><Relationship Id="rId27" Type="http://schemas.openxmlformats.org/officeDocument/2006/relationships/hyperlink" Target="http://www.seattle.gov/city-purchasing-and-contracting/city-purchasing" TargetMode="External"/><Relationship Id="rId30" Type="http://schemas.openxmlformats.org/officeDocument/2006/relationships/hyperlink" Target="http://www.seattle.gov/public-records/public-records-request-center" TargetMode="External"/><Relationship Id="rId35" Type="http://schemas.openxmlformats.org/officeDocument/2006/relationships/package" Target="embeddings/Microsoft_Word_Document3.docx"/><Relationship Id="rId43" Type="http://schemas.openxmlformats.org/officeDocument/2006/relationships/image" Target="media/image10.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E12F8-9FF2-4140-BE9E-B33E9169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16</Pages>
  <Words>8900</Words>
  <Characters>50731</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59512</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subject/>
  <dc:creator>Default</dc:creator>
  <cp:keywords/>
  <cp:lastModifiedBy>Salinas, Julie</cp:lastModifiedBy>
  <cp:revision>6</cp:revision>
  <cp:lastPrinted>2017-11-15T21:52:00Z</cp:lastPrinted>
  <dcterms:created xsi:type="dcterms:W3CDTF">2017-11-09T21:31:00Z</dcterms:created>
  <dcterms:modified xsi:type="dcterms:W3CDTF">2017-11-16T01:15:00Z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ies>
</file>