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rsidR="00A80D26" w:rsidRPr="00BE3361" w:rsidRDefault="00A80D26" w:rsidP="00A80D26">
      <w:pPr>
        <w:tabs>
          <w:tab w:val="left" w:pos="8280"/>
        </w:tabs>
        <w:ind w:left="1260" w:right="1080"/>
        <w:jc w:val="center"/>
        <w:rPr>
          <w:b/>
        </w:rPr>
      </w:pPr>
    </w:p>
    <w:p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F517F8">
        <w:rPr>
          <w:rFonts w:ascii="Cambria" w:hAnsi="Cambria" w:cs="Arial"/>
          <w:b/>
          <w:color w:val="auto"/>
        </w:rPr>
        <w:t>SC0-09</w:t>
      </w:r>
    </w:p>
    <w:p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bookmarkStart w:id="1" w:name="_Hlk514157206"/>
      <w:r w:rsidR="00D54F4A" w:rsidRPr="00D54F4A">
        <w:rPr>
          <w:rFonts w:ascii="Cambria" w:hAnsi="Cambria" w:cs="Arial"/>
          <w:b/>
          <w:color w:val="auto"/>
        </w:rPr>
        <w:t>McCaw Hall ETC LED Lobby Lighting Upgrade</w:t>
      </w:r>
      <w:bookmarkEnd w:id="1"/>
    </w:p>
    <w:p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Closing Date &amp; Time:  </w:t>
      </w:r>
      <w:r w:rsidR="0045501E" w:rsidRPr="0045501E">
        <w:rPr>
          <w:rFonts w:ascii="Cambria" w:hAnsi="Cambria" w:cs="Arial"/>
          <w:b/>
          <w:color w:val="auto"/>
        </w:rPr>
        <w:t>06/0</w:t>
      </w:r>
      <w:r w:rsidR="00D37C3F">
        <w:rPr>
          <w:rFonts w:ascii="Cambria" w:hAnsi="Cambria" w:cs="Arial"/>
          <w:b/>
          <w:color w:val="auto"/>
        </w:rPr>
        <w:t>4</w:t>
      </w:r>
      <w:r w:rsidR="0045501E" w:rsidRPr="0045501E">
        <w:rPr>
          <w:rFonts w:ascii="Cambria" w:hAnsi="Cambria" w:cs="Arial"/>
          <w:b/>
          <w:color w:val="auto"/>
        </w:rPr>
        <w:t>/2018; 3:00PM</w:t>
      </w:r>
    </w:p>
    <w:p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rsidR="00165D34" w:rsidRPr="00466A1C" w:rsidRDefault="00165D34" w:rsidP="00165D34">
      <w:pPr>
        <w:tabs>
          <w:tab w:val="left" w:pos="8280"/>
        </w:tabs>
        <w:ind w:left="1260" w:right="1080"/>
        <w:jc w:val="center"/>
        <w:rPr>
          <w:rFonts w:ascii="Cambria" w:hAnsi="Cambria" w:cs="Arial"/>
          <w:b/>
          <w:color w:val="auto"/>
        </w:rPr>
      </w:pPr>
    </w:p>
    <w:p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rsidTr="00D90B66">
        <w:tc>
          <w:tcPr>
            <w:tcW w:w="3798" w:type="dxa"/>
            <w:shd w:val="clear" w:color="auto" w:fill="BFBFBF"/>
          </w:tcPr>
          <w:p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rsidTr="00D90B66">
        <w:tc>
          <w:tcPr>
            <w:tcW w:w="3798" w:type="dxa"/>
          </w:tcPr>
          <w:p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rsidR="00D90B66" w:rsidRPr="00466A1C" w:rsidRDefault="00C76675" w:rsidP="00B10021">
            <w:pPr>
              <w:ind w:left="123"/>
              <w:jc w:val="center"/>
              <w:rPr>
                <w:rFonts w:ascii="Cambria" w:hAnsi="Cambria" w:cs="Arial"/>
                <w:color w:val="auto"/>
              </w:rPr>
            </w:pPr>
            <w:r>
              <w:rPr>
                <w:rFonts w:ascii="Cambria" w:hAnsi="Cambria" w:cs="Arial"/>
                <w:color w:val="auto"/>
              </w:rPr>
              <w:t>05/18/2018</w:t>
            </w:r>
          </w:p>
        </w:tc>
      </w:tr>
      <w:tr w:rsidR="00D90B66" w:rsidRPr="00466A1C" w:rsidTr="00D90B66">
        <w:tc>
          <w:tcPr>
            <w:tcW w:w="3798" w:type="dxa"/>
          </w:tcPr>
          <w:p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rsidR="00D90B66" w:rsidRPr="00466A1C" w:rsidRDefault="0045501E" w:rsidP="007E04A4">
            <w:pPr>
              <w:ind w:left="123"/>
              <w:jc w:val="center"/>
              <w:rPr>
                <w:rFonts w:ascii="Cambria" w:hAnsi="Cambria" w:cs="Arial"/>
                <w:color w:val="auto"/>
              </w:rPr>
            </w:pPr>
            <w:r>
              <w:rPr>
                <w:rFonts w:ascii="Cambria" w:hAnsi="Cambria" w:cs="Arial"/>
                <w:color w:val="auto"/>
              </w:rPr>
              <w:t xml:space="preserve">05/23/2018; </w:t>
            </w:r>
            <w:r w:rsidR="00C12BB8">
              <w:rPr>
                <w:rFonts w:ascii="Cambria" w:hAnsi="Cambria" w:cs="Arial"/>
                <w:color w:val="auto"/>
              </w:rPr>
              <w:t>3:00PM</w:t>
            </w:r>
          </w:p>
        </w:tc>
      </w:tr>
      <w:tr w:rsidR="00D90B66" w:rsidRPr="00466A1C" w:rsidTr="00D90B66">
        <w:tc>
          <w:tcPr>
            <w:tcW w:w="3798" w:type="dxa"/>
          </w:tcPr>
          <w:p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rsidR="00D90B66" w:rsidRPr="00466A1C" w:rsidRDefault="0045501E" w:rsidP="00B10021">
            <w:pPr>
              <w:ind w:left="123"/>
              <w:jc w:val="center"/>
              <w:rPr>
                <w:rFonts w:ascii="Cambria" w:hAnsi="Cambria" w:cs="Arial"/>
                <w:color w:val="auto"/>
              </w:rPr>
            </w:pPr>
            <w:r>
              <w:rPr>
                <w:rFonts w:ascii="Cambria" w:hAnsi="Cambria" w:cs="Arial"/>
                <w:color w:val="auto"/>
              </w:rPr>
              <w:t>05/2</w:t>
            </w:r>
            <w:r w:rsidR="00D37C3F">
              <w:rPr>
                <w:rFonts w:ascii="Cambria" w:hAnsi="Cambria" w:cs="Arial"/>
                <w:color w:val="auto"/>
              </w:rPr>
              <w:t>5</w:t>
            </w:r>
            <w:r w:rsidR="00C12BB8">
              <w:rPr>
                <w:rFonts w:ascii="Cambria" w:hAnsi="Cambria" w:cs="Arial"/>
                <w:color w:val="auto"/>
              </w:rPr>
              <w:t>/</w:t>
            </w:r>
            <w:r>
              <w:rPr>
                <w:rFonts w:ascii="Cambria" w:hAnsi="Cambria" w:cs="Arial"/>
                <w:color w:val="auto"/>
              </w:rPr>
              <w:t>2018</w:t>
            </w:r>
          </w:p>
        </w:tc>
      </w:tr>
      <w:tr w:rsidR="00D90B66" w:rsidRPr="00466A1C" w:rsidTr="00D90B66">
        <w:tc>
          <w:tcPr>
            <w:tcW w:w="3798" w:type="dxa"/>
          </w:tcPr>
          <w:p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rsidR="00D90B66" w:rsidRPr="00466A1C" w:rsidRDefault="0045501E" w:rsidP="007E04A4">
            <w:pPr>
              <w:ind w:left="123"/>
              <w:jc w:val="center"/>
              <w:rPr>
                <w:rFonts w:ascii="Cambria" w:hAnsi="Cambria" w:cs="Arial"/>
                <w:color w:val="auto"/>
              </w:rPr>
            </w:pPr>
            <w:r>
              <w:rPr>
                <w:rFonts w:ascii="Cambria" w:hAnsi="Cambria" w:cs="Arial"/>
                <w:color w:val="auto"/>
              </w:rPr>
              <w:t>06/0</w:t>
            </w:r>
            <w:r w:rsidR="00D37C3F">
              <w:rPr>
                <w:rFonts w:ascii="Cambria" w:hAnsi="Cambria" w:cs="Arial"/>
                <w:color w:val="auto"/>
              </w:rPr>
              <w:t>4</w:t>
            </w:r>
            <w:r>
              <w:rPr>
                <w:rFonts w:ascii="Cambria" w:hAnsi="Cambria" w:cs="Arial"/>
                <w:color w:val="auto"/>
              </w:rPr>
              <w:t>/2018; 3:00PM</w:t>
            </w:r>
          </w:p>
        </w:tc>
      </w:tr>
    </w:tbl>
    <w:p w:rsidR="00D90B66" w:rsidRPr="00466A1C" w:rsidRDefault="00D90B66" w:rsidP="00D90B66">
      <w:pPr>
        <w:pStyle w:val="NoSpacing"/>
        <w:ind w:left="720"/>
        <w:jc w:val="center"/>
        <w:rPr>
          <w:rFonts w:ascii="Cambria" w:hAnsi="Cambria"/>
          <w:color w:val="auto"/>
        </w:rPr>
      </w:pPr>
    </w:p>
    <w:p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rsidR="006564A2" w:rsidRPr="00466A1C" w:rsidRDefault="006564A2" w:rsidP="00165D34">
      <w:pPr>
        <w:ind w:left="360"/>
        <w:jc w:val="center"/>
        <w:rPr>
          <w:rFonts w:ascii="Cambria" w:hAnsi="Cambria" w:cs="Arial"/>
          <w:b/>
          <w:i/>
          <w:color w:val="auto"/>
        </w:rPr>
      </w:pPr>
    </w:p>
    <w:p w:rsidR="00165D34" w:rsidRPr="00466A1C" w:rsidRDefault="00165D34" w:rsidP="00165D34">
      <w:pPr>
        <w:ind w:left="780"/>
        <w:jc w:val="center"/>
        <w:rPr>
          <w:rFonts w:ascii="Cambria" w:hAnsi="Cambria" w:cs="Arial"/>
          <w:b/>
          <w:color w:val="auto"/>
        </w:rPr>
      </w:pPr>
    </w:p>
    <w:p w:rsidR="00165D34" w:rsidRPr="00466A1C" w:rsidRDefault="00165D34" w:rsidP="00165D34">
      <w:pPr>
        <w:jc w:val="center"/>
        <w:rPr>
          <w:rFonts w:ascii="Cambria" w:hAnsi="Cambria" w:cs="Arial"/>
          <w:b/>
          <w:color w:val="auto"/>
          <w:u w:val="single"/>
        </w:rPr>
      </w:pPr>
    </w:p>
    <w:p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rsidR="00716672" w:rsidRPr="00466A1C" w:rsidRDefault="004C2EAC" w:rsidP="00FE3F49">
      <w:pPr>
        <w:pStyle w:val="Heading1"/>
        <w:numPr>
          <w:ilvl w:val="0"/>
          <w:numId w:val="1"/>
        </w:numPr>
        <w:tabs>
          <w:tab w:val="clear" w:pos="1080"/>
          <w:tab w:val="num" w:pos="360"/>
          <w:tab w:val="num" w:pos="720"/>
        </w:tabs>
        <w:spacing w:before="0" w:after="0"/>
        <w:ind w:left="360" w:firstLine="0"/>
        <w:rPr>
          <w:b/>
          <w:color w:val="1F497D"/>
        </w:rPr>
      </w:pPr>
      <w:bookmarkStart w:id="2" w:name="_Toc224981829"/>
      <w:r w:rsidRPr="00466A1C">
        <w:rPr>
          <w:b/>
          <w:color w:val="1F497D"/>
        </w:rPr>
        <w:lastRenderedPageBreak/>
        <w:t>BACKGROUND</w:t>
      </w:r>
      <w:r w:rsidR="00716672" w:rsidRPr="00466A1C">
        <w:rPr>
          <w:b/>
          <w:color w:val="1F497D"/>
        </w:rPr>
        <w:t xml:space="preserve"> AND PURPOSE</w:t>
      </w:r>
      <w:bookmarkEnd w:id="2"/>
    </w:p>
    <w:p w:rsidR="009F7A65" w:rsidRDefault="00AA76E0" w:rsidP="006A5039">
      <w:pPr>
        <w:pStyle w:val="NoSpacing"/>
        <w:ind w:left="360"/>
        <w:rPr>
          <w:rFonts w:ascii="Cambria" w:hAnsi="Cambria"/>
          <w:color w:val="auto"/>
        </w:rPr>
      </w:pPr>
      <w:r>
        <w:rPr>
          <w:rFonts w:ascii="Cambria" w:hAnsi="Cambria"/>
          <w:color w:val="auto"/>
        </w:rPr>
        <w:t>The City of Seattle is requesting Bids for</w:t>
      </w:r>
      <w:r w:rsidRPr="009F7A65">
        <w:rPr>
          <w:rFonts w:ascii="Cambria" w:hAnsi="Cambria"/>
          <w:color w:val="auto"/>
        </w:rPr>
        <w:t xml:space="preserve"> </w:t>
      </w:r>
      <w:r w:rsidR="009F7A65" w:rsidRPr="009F7A65">
        <w:rPr>
          <w:rFonts w:ascii="Cambria" w:hAnsi="Cambria"/>
          <w:color w:val="auto"/>
        </w:rPr>
        <w:t>McCaw Hall ETC LED Lobby Lighting Upgrade</w:t>
      </w:r>
      <w:r>
        <w:rPr>
          <w:rFonts w:ascii="Cambria" w:hAnsi="Cambria"/>
          <w:color w:val="auto"/>
        </w:rPr>
        <w:t xml:space="preserve"> with the following products: </w:t>
      </w:r>
      <w:r w:rsidRPr="00AA76E0">
        <w:rPr>
          <w:rFonts w:ascii="Cambria" w:hAnsi="Cambria"/>
          <w:color w:val="auto"/>
        </w:rPr>
        <w:t>ETC Desire Luster 60+ indoor color silver, bare wire</w:t>
      </w:r>
      <w:r>
        <w:rPr>
          <w:rFonts w:ascii="Cambria" w:hAnsi="Cambria"/>
          <w:color w:val="auto"/>
        </w:rPr>
        <w:t xml:space="preserve">, </w:t>
      </w:r>
      <w:r w:rsidRPr="00AA76E0">
        <w:rPr>
          <w:rFonts w:ascii="Cambria" w:hAnsi="Cambria"/>
          <w:color w:val="auto"/>
        </w:rPr>
        <w:t>Medium Linear Filter</w:t>
      </w:r>
      <w:r>
        <w:rPr>
          <w:rFonts w:ascii="Cambria" w:hAnsi="Cambria"/>
          <w:color w:val="auto"/>
        </w:rPr>
        <w:t>s, Narrow Round Filters and Medium Round Filters</w:t>
      </w:r>
    </w:p>
    <w:p w:rsidR="009F7A65" w:rsidRDefault="009F7A65" w:rsidP="006A5039">
      <w:pPr>
        <w:pStyle w:val="NoSpacing"/>
        <w:ind w:left="360"/>
        <w:rPr>
          <w:rFonts w:ascii="Cambria" w:hAnsi="Cambria"/>
          <w:color w:val="auto"/>
        </w:rPr>
      </w:pPr>
    </w:p>
    <w:p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rsidR="003961FA" w:rsidRPr="00466A1C" w:rsidRDefault="003961FA" w:rsidP="00FE3F49">
      <w:pPr>
        <w:pStyle w:val="Heading1"/>
        <w:numPr>
          <w:ilvl w:val="0"/>
          <w:numId w:val="1"/>
        </w:numPr>
        <w:tabs>
          <w:tab w:val="clear" w:pos="1080"/>
          <w:tab w:val="num" w:pos="360"/>
          <w:tab w:val="num" w:pos="720"/>
        </w:tabs>
        <w:spacing w:before="120" w:after="0"/>
        <w:ind w:left="360" w:firstLine="0"/>
        <w:rPr>
          <w:b/>
          <w:color w:val="1F497D"/>
        </w:rPr>
      </w:pPr>
      <w:bookmarkStart w:id="3" w:name="_Toc224981830"/>
      <w:r w:rsidRPr="00466A1C">
        <w:rPr>
          <w:b/>
          <w:color w:val="1F497D"/>
        </w:rPr>
        <w:t>SOLICITATION OBJECTIVES</w:t>
      </w:r>
      <w:bookmarkEnd w:id="3"/>
    </w:p>
    <w:p w:rsidR="004E2EBE" w:rsidRDefault="003961FA" w:rsidP="00FE3F49">
      <w:pPr>
        <w:spacing w:after="0"/>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rsidR="00FE3F49" w:rsidRPr="00466A1C" w:rsidRDefault="00FE3F49" w:rsidP="00FE3F49">
      <w:pPr>
        <w:spacing w:after="120"/>
        <w:ind w:left="1080" w:hanging="360"/>
        <w:rPr>
          <w:rFonts w:ascii="Cambria" w:hAnsi="Cambria" w:cs="Arial"/>
          <w:color w:val="auto"/>
        </w:rPr>
      </w:pPr>
      <w:r w:rsidRPr="00FE3F49">
        <w:rPr>
          <w:rFonts w:ascii="Cambria" w:hAnsi="Cambria" w:cs="Arial"/>
          <w:color w:val="auto"/>
        </w:rPr>
        <w:t>1.</w:t>
      </w:r>
      <w:r w:rsidRPr="00FE3F49">
        <w:rPr>
          <w:rFonts w:ascii="Cambria" w:hAnsi="Cambria" w:cs="Arial"/>
          <w:color w:val="auto"/>
        </w:rPr>
        <w:tab/>
        <w:t>Get the lowest possible pricing with an acceptable delivery date.</w:t>
      </w:r>
    </w:p>
    <w:p w:rsidR="00DB24D4" w:rsidRPr="00466A1C" w:rsidRDefault="008C009D" w:rsidP="00FE3F49">
      <w:pPr>
        <w:pStyle w:val="Heading1"/>
        <w:numPr>
          <w:ilvl w:val="0"/>
          <w:numId w:val="1"/>
        </w:numPr>
        <w:tabs>
          <w:tab w:val="clear" w:pos="1080"/>
          <w:tab w:val="num" w:pos="360"/>
          <w:tab w:val="num" w:pos="720"/>
        </w:tabs>
        <w:spacing w:before="120" w:after="0"/>
        <w:ind w:left="360" w:firstLine="0"/>
        <w:jc w:val="both"/>
        <w:rPr>
          <w:b/>
          <w:color w:val="1F497D"/>
        </w:rPr>
      </w:pPr>
      <w:bookmarkStart w:id="4" w:name="_Toc224981831"/>
      <w:r w:rsidRPr="00466A1C">
        <w:rPr>
          <w:b/>
          <w:color w:val="1F497D"/>
        </w:rPr>
        <w:t xml:space="preserve">MINIMUM </w:t>
      </w:r>
      <w:r w:rsidR="003445C9" w:rsidRPr="00466A1C">
        <w:rPr>
          <w:b/>
          <w:color w:val="1F497D"/>
        </w:rPr>
        <w:t>QUALIFICATIONS</w:t>
      </w:r>
      <w:bookmarkEnd w:id="4"/>
    </w:p>
    <w:p w:rsidR="00977801" w:rsidRPr="00466A1C"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rsidR="00DC54E1" w:rsidRPr="00466A1C" w:rsidRDefault="00DC54E1" w:rsidP="009F7A65">
      <w:pPr>
        <w:pStyle w:val="NoSpacing"/>
        <w:numPr>
          <w:ilvl w:val="0"/>
          <w:numId w:val="17"/>
        </w:numPr>
        <w:ind w:left="1080"/>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rsidR="00F03B3E" w:rsidRPr="00466A1C" w:rsidRDefault="00F03B3E" w:rsidP="00FE3F49">
      <w:pPr>
        <w:pStyle w:val="Heading1"/>
        <w:numPr>
          <w:ilvl w:val="0"/>
          <w:numId w:val="1"/>
        </w:numPr>
        <w:tabs>
          <w:tab w:val="clear" w:pos="1080"/>
          <w:tab w:val="num" w:pos="360"/>
        </w:tabs>
        <w:spacing w:before="120" w:after="0"/>
        <w:ind w:left="720"/>
        <w:jc w:val="both"/>
        <w:rPr>
          <w:b/>
          <w:color w:val="1F497D"/>
        </w:rPr>
      </w:pPr>
      <w:bookmarkStart w:id="5" w:name="_Toc224981832"/>
      <w:r w:rsidRPr="00466A1C">
        <w:rPr>
          <w:b/>
          <w:color w:val="1F497D"/>
        </w:rPr>
        <w:t xml:space="preserve">LICENSING </w:t>
      </w:r>
      <w:r w:rsidR="006432BC" w:rsidRPr="00466A1C">
        <w:rPr>
          <w:b/>
          <w:color w:val="1F497D"/>
        </w:rPr>
        <w:t>AND BUSINESS TAX REQUIREMENTS</w:t>
      </w:r>
      <w:bookmarkEnd w:id="5"/>
    </w:p>
    <w:p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rsidR="006A5039" w:rsidRPr="00466A1C" w:rsidRDefault="006A5039" w:rsidP="006A5039">
      <w:pPr>
        <w:pStyle w:val="NoSpacing"/>
        <w:ind w:left="360"/>
        <w:rPr>
          <w:rFonts w:ascii="Cambria" w:hAnsi="Cambria"/>
          <w:color w:val="auto"/>
        </w:rPr>
      </w:pPr>
    </w:p>
    <w:p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rsidR="00B753AE" w:rsidRDefault="00B753AE" w:rsidP="006A5039">
      <w:pPr>
        <w:pStyle w:val="NoSpacing"/>
        <w:ind w:left="360"/>
        <w:rPr>
          <w:rFonts w:ascii="Cambria" w:hAnsi="Cambria"/>
          <w:color w:val="auto"/>
        </w:rPr>
      </w:pPr>
    </w:p>
    <w:p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rsidR="00B753AE" w:rsidRDefault="00B753AE" w:rsidP="006A5039">
      <w:pPr>
        <w:pStyle w:val="NoSpacing"/>
        <w:ind w:left="360"/>
        <w:rPr>
          <w:rFonts w:ascii="Cambria" w:hAnsi="Cambria"/>
          <w:color w:val="auto"/>
        </w:rPr>
      </w:pP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 xml:space="preserve">When allowed by City ordinance, the City will have the right to retain amounts due </w:t>
      </w:r>
      <w:proofErr w:type="gramStart"/>
      <w:r w:rsidR="00774242" w:rsidRPr="00466A1C">
        <w:rPr>
          <w:rFonts w:ascii="Cambria" w:hAnsi="Cambria"/>
          <w:color w:val="auto"/>
        </w:rPr>
        <w:t>at the conclusion of</w:t>
      </w:r>
      <w:proofErr w:type="gramEnd"/>
      <w:r w:rsidR="00774242" w:rsidRPr="00466A1C">
        <w:rPr>
          <w:rFonts w:ascii="Cambria" w:hAnsi="Cambria"/>
          <w:color w:val="auto"/>
        </w:rPr>
        <w:t xml:space="preserve"> a contract by withholding from final invoice payments.</w:t>
      </w:r>
    </w:p>
    <w:p w:rsidR="00B753AE" w:rsidRDefault="00B753AE" w:rsidP="006A5039">
      <w:pPr>
        <w:pStyle w:val="NoSpacing"/>
        <w:ind w:left="360"/>
        <w:rPr>
          <w:rFonts w:ascii="Cambria" w:hAnsi="Cambria"/>
          <w:color w:val="auto"/>
        </w:rPr>
      </w:pPr>
    </w:p>
    <w:p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6"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6"/>
    </w:p>
    <w:p w:rsidR="007A50F5" w:rsidRDefault="007A50F5" w:rsidP="006A5039">
      <w:pPr>
        <w:pStyle w:val="NoSpacing"/>
        <w:ind w:left="360"/>
        <w:rPr>
          <w:rFonts w:ascii="Cambria" w:hAnsi="Cambria"/>
          <w:b/>
          <w:color w:val="auto"/>
        </w:rPr>
      </w:pPr>
    </w:p>
    <w:p w:rsidR="00707CBE" w:rsidRDefault="00707CBE" w:rsidP="006A5039">
      <w:pPr>
        <w:pStyle w:val="NoSpacing"/>
        <w:ind w:left="360"/>
        <w:rPr>
          <w:rFonts w:ascii="Cambria" w:hAnsi="Cambria"/>
          <w:b/>
          <w:color w:val="auto"/>
        </w:rPr>
      </w:pPr>
    </w:p>
    <w:p w:rsidR="00707CBE" w:rsidRPr="00466A1C" w:rsidRDefault="00707CBE" w:rsidP="006A5039">
      <w:pPr>
        <w:pStyle w:val="NoSpacing"/>
        <w:ind w:left="360"/>
        <w:rPr>
          <w:rFonts w:ascii="Cambria" w:hAnsi="Cambria"/>
          <w:b/>
          <w:color w:val="auto"/>
        </w:rPr>
      </w:pPr>
    </w:p>
    <w:p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rsidR="00343952" w:rsidRPr="00466A1C" w:rsidRDefault="00343952" w:rsidP="006A5039">
      <w:pPr>
        <w:pStyle w:val="NoSpacing"/>
        <w:ind w:left="360"/>
        <w:rPr>
          <w:rFonts w:ascii="Cambria" w:hAnsi="Cambria"/>
          <w:color w:val="auto"/>
        </w:rPr>
      </w:pPr>
    </w:p>
    <w:p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rsidR="006A5039" w:rsidRPr="00466A1C" w:rsidRDefault="006A5039" w:rsidP="006A5039">
      <w:pPr>
        <w:pStyle w:val="NoSpacing"/>
        <w:ind w:left="360"/>
        <w:rPr>
          <w:rFonts w:ascii="Cambria" w:hAnsi="Cambria"/>
          <w:color w:val="auto"/>
        </w:rPr>
      </w:pPr>
    </w:p>
    <w:p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rsidR="001208C8" w:rsidRPr="00466A1C" w:rsidRDefault="00716672" w:rsidP="00FE3F49">
      <w:pPr>
        <w:pStyle w:val="Heading1"/>
        <w:numPr>
          <w:ilvl w:val="0"/>
          <w:numId w:val="1"/>
        </w:numPr>
        <w:tabs>
          <w:tab w:val="clear" w:pos="1080"/>
          <w:tab w:val="num" w:pos="360"/>
        </w:tabs>
        <w:spacing w:before="120" w:after="0"/>
        <w:ind w:left="360" w:firstLine="0"/>
        <w:rPr>
          <w:b/>
          <w:color w:val="1F497D"/>
        </w:rPr>
      </w:pPr>
      <w:bookmarkStart w:id="7"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7"/>
    </w:p>
    <w:tbl>
      <w:tblPr>
        <w:tblpPr w:leftFromText="180" w:rightFromText="180" w:vertAnchor="text" w:horzAnchor="margin" w:tblpXSpec="center" w:tblpY="356"/>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680"/>
        <w:gridCol w:w="1041"/>
        <w:gridCol w:w="911"/>
      </w:tblGrid>
      <w:tr w:rsidR="00FE3F49" w:rsidRPr="00FE3F49" w:rsidTr="00AA76E0">
        <w:tc>
          <w:tcPr>
            <w:tcW w:w="1080" w:type="dxa"/>
            <w:shd w:val="clear" w:color="auto" w:fill="BFBFBF"/>
          </w:tcPr>
          <w:p w:rsidR="00FE3F49" w:rsidRPr="00FE3F49" w:rsidRDefault="00FE3F49" w:rsidP="00FE3F49">
            <w:pPr>
              <w:spacing w:after="0" w:line="240" w:lineRule="auto"/>
              <w:ind w:left="0"/>
              <w:jc w:val="center"/>
              <w:rPr>
                <w:rFonts w:ascii="Arial" w:hAnsi="Arial" w:cs="Arial"/>
                <w:b/>
                <w:color w:val="auto"/>
                <w:lang w:bidi="ar-SA"/>
              </w:rPr>
            </w:pPr>
            <w:r w:rsidRPr="00FE3F49">
              <w:rPr>
                <w:rFonts w:ascii="Arial" w:hAnsi="Arial" w:cs="Arial"/>
                <w:b/>
                <w:color w:val="auto"/>
                <w:lang w:bidi="ar-SA"/>
              </w:rPr>
              <w:t>Item #</w:t>
            </w:r>
          </w:p>
        </w:tc>
        <w:tc>
          <w:tcPr>
            <w:tcW w:w="6680" w:type="dxa"/>
            <w:shd w:val="clear" w:color="auto" w:fill="BFBFBF"/>
          </w:tcPr>
          <w:p w:rsidR="00FE3F49" w:rsidRPr="00FE3F49" w:rsidRDefault="00FE3F49" w:rsidP="00FE3F49">
            <w:pPr>
              <w:spacing w:after="0" w:line="240" w:lineRule="auto"/>
              <w:ind w:left="0"/>
              <w:jc w:val="center"/>
              <w:rPr>
                <w:rFonts w:ascii="Arial" w:hAnsi="Arial" w:cs="Arial"/>
                <w:b/>
                <w:color w:val="auto"/>
                <w:lang w:bidi="ar-SA"/>
              </w:rPr>
            </w:pPr>
            <w:r w:rsidRPr="00FE3F49">
              <w:rPr>
                <w:rFonts w:ascii="Arial" w:hAnsi="Arial" w:cs="Arial"/>
                <w:b/>
                <w:color w:val="auto"/>
                <w:lang w:bidi="ar-SA"/>
              </w:rPr>
              <w:t>Description</w:t>
            </w:r>
          </w:p>
        </w:tc>
        <w:tc>
          <w:tcPr>
            <w:tcW w:w="1041" w:type="dxa"/>
            <w:shd w:val="clear" w:color="auto" w:fill="BFBFBF"/>
          </w:tcPr>
          <w:p w:rsidR="00FE3F49" w:rsidRPr="00FE3F49" w:rsidRDefault="00FE3F49" w:rsidP="00FE3F49">
            <w:pPr>
              <w:spacing w:after="0" w:line="240" w:lineRule="auto"/>
              <w:ind w:left="0"/>
              <w:jc w:val="center"/>
              <w:rPr>
                <w:rFonts w:ascii="Arial" w:hAnsi="Arial" w:cs="Arial"/>
                <w:b/>
                <w:color w:val="auto"/>
                <w:lang w:bidi="ar-SA"/>
              </w:rPr>
            </w:pPr>
            <w:r w:rsidRPr="00FE3F49">
              <w:rPr>
                <w:rFonts w:ascii="Arial" w:hAnsi="Arial" w:cs="Arial"/>
                <w:b/>
                <w:color w:val="auto"/>
                <w:lang w:bidi="ar-SA"/>
              </w:rPr>
              <w:t>Est. Qty.</w:t>
            </w:r>
          </w:p>
        </w:tc>
        <w:tc>
          <w:tcPr>
            <w:tcW w:w="911" w:type="dxa"/>
            <w:shd w:val="clear" w:color="auto" w:fill="BFBFBF"/>
          </w:tcPr>
          <w:p w:rsidR="00FE3F49" w:rsidRPr="00FE3F49" w:rsidRDefault="00FE3F49" w:rsidP="00FE3F49">
            <w:pPr>
              <w:spacing w:after="0" w:line="240" w:lineRule="auto"/>
              <w:ind w:left="0"/>
              <w:jc w:val="center"/>
              <w:rPr>
                <w:rFonts w:ascii="Arial" w:hAnsi="Arial" w:cs="Arial"/>
                <w:b/>
                <w:color w:val="auto"/>
                <w:lang w:bidi="ar-SA"/>
              </w:rPr>
            </w:pPr>
            <w:r w:rsidRPr="00FE3F49">
              <w:rPr>
                <w:rFonts w:ascii="Arial" w:hAnsi="Arial" w:cs="Arial"/>
                <w:b/>
                <w:color w:val="auto"/>
                <w:lang w:bidi="ar-SA"/>
              </w:rPr>
              <w:t>U/M</w:t>
            </w:r>
          </w:p>
        </w:tc>
      </w:tr>
      <w:tr w:rsidR="00FE3F49" w:rsidRPr="00FE3F49" w:rsidTr="00AA76E0">
        <w:tc>
          <w:tcPr>
            <w:tcW w:w="1080"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1</w:t>
            </w:r>
          </w:p>
        </w:tc>
        <w:tc>
          <w:tcPr>
            <w:tcW w:w="6680" w:type="dxa"/>
          </w:tcPr>
          <w:p w:rsidR="00FE3F49" w:rsidRPr="00FE3F49" w:rsidRDefault="00FE3F49" w:rsidP="00FE3F49">
            <w:pPr>
              <w:spacing w:after="0" w:line="240" w:lineRule="auto"/>
              <w:ind w:left="0"/>
              <w:rPr>
                <w:rFonts w:ascii="Arial" w:hAnsi="Arial" w:cs="Arial"/>
                <w:color w:val="auto"/>
                <w:sz w:val="24"/>
                <w:szCs w:val="24"/>
                <w:lang w:bidi="ar-SA"/>
              </w:rPr>
            </w:pPr>
            <w:bookmarkStart w:id="8" w:name="_Hlk514158146"/>
            <w:r w:rsidRPr="00FE3F49">
              <w:rPr>
                <w:rFonts w:ascii="Arial" w:hAnsi="Arial" w:cs="Arial"/>
                <w:color w:val="auto"/>
                <w:sz w:val="24"/>
                <w:szCs w:val="24"/>
                <w:lang w:bidi="ar-SA"/>
              </w:rPr>
              <w:t>ETC Desire Luster 60+ indoor color silver, bare wire</w:t>
            </w:r>
            <w:bookmarkEnd w:id="8"/>
          </w:p>
        </w:tc>
        <w:tc>
          <w:tcPr>
            <w:tcW w:w="1041"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26</w:t>
            </w:r>
          </w:p>
        </w:tc>
        <w:tc>
          <w:tcPr>
            <w:tcW w:w="911"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EA</w:t>
            </w:r>
          </w:p>
        </w:tc>
      </w:tr>
      <w:tr w:rsidR="00FE3F49" w:rsidRPr="00FE3F49" w:rsidTr="00AA76E0">
        <w:tc>
          <w:tcPr>
            <w:tcW w:w="1080"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2</w:t>
            </w:r>
          </w:p>
        </w:tc>
        <w:tc>
          <w:tcPr>
            <w:tcW w:w="6680"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Medium Linear Filter</w:t>
            </w:r>
          </w:p>
        </w:tc>
        <w:tc>
          <w:tcPr>
            <w:tcW w:w="1041"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2</w:t>
            </w:r>
          </w:p>
        </w:tc>
        <w:tc>
          <w:tcPr>
            <w:tcW w:w="911"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EA</w:t>
            </w:r>
          </w:p>
        </w:tc>
      </w:tr>
      <w:tr w:rsidR="00FE3F49" w:rsidRPr="00FE3F49" w:rsidTr="00AA76E0">
        <w:tc>
          <w:tcPr>
            <w:tcW w:w="1080"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3</w:t>
            </w:r>
          </w:p>
        </w:tc>
        <w:tc>
          <w:tcPr>
            <w:tcW w:w="6680"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Narrow Round Filter</w:t>
            </w:r>
          </w:p>
        </w:tc>
        <w:tc>
          <w:tcPr>
            <w:tcW w:w="1041"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24</w:t>
            </w:r>
          </w:p>
        </w:tc>
        <w:tc>
          <w:tcPr>
            <w:tcW w:w="911"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EA</w:t>
            </w:r>
          </w:p>
        </w:tc>
      </w:tr>
      <w:tr w:rsidR="00FE3F49" w:rsidRPr="00FE3F49" w:rsidTr="00AA76E0">
        <w:tc>
          <w:tcPr>
            <w:tcW w:w="1080"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4</w:t>
            </w:r>
          </w:p>
        </w:tc>
        <w:tc>
          <w:tcPr>
            <w:tcW w:w="6680"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Medium Round</w:t>
            </w:r>
            <w:r w:rsidR="00CE59B7">
              <w:rPr>
                <w:rFonts w:ascii="Arial" w:hAnsi="Arial" w:cs="Arial"/>
                <w:color w:val="auto"/>
                <w:sz w:val="24"/>
                <w:szCs w:val="24"/>
                <w:lang w:bidi="ar-SA"/>
              </w:rPr>
              <w:t xml:space="preserve"> Filter</w:t>
            </w:r>
          </w:p>
        </w:tc>
        <w:tc>
          <w:tcPr>
            <w:tcW w:w="1041"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2</w:t>
            </w:r>
          </w:p>
        </w:tc>
        <w:tc>
          <w:tcPr>
            <w:tcW w:w="911" w:type="dxa"/>
          </w:tcPr>
          <w:p w:rsidR="00FE3F49" w:rsidRPr="00FE3F49" w:rsidRDefault="00FE3F49" w:rsidP="00FE3F49">
            <w:pPr>
              <w:spacing w:after="0" w:line="240" w:lineRule="auto"/>
              <w:ind w:left="0"/>
              <w:rPr>
                <w:rFonts w:ascii="Arial" w:hAnsi="Arial" w:cs="Arial"/>
                <w:color w:val="auto"/>
                <w:sz w:val="24"/>
                <w:szCs w:val="24"/>
                <w:lang w:bidi="ar-SA"/>
              </w:rPr>
            </w:pPr>
            <w:r w:rsidRPr="00FE3F49">
              <w:rPr>
                <w:rFonts w:ascii="Arial" w:hAnsi="Arial" w:cs="Arial"/>
                <w:color w:val="auto"/>
                <w:sz w:val="24"/>
                <w:szCs w:val="24"/>
                <w:lang w:bidi="ar-SA"/>
              </w:rPr>
              <w:t>EA</w:t>
            </w:r>
          </w:p>
        </w:tc>
      </w:tr>
    </w:tbl>
    <w:p w:rsidR="007E7785" w:rsidRPr="00466A1C" w:rsidRDefault="007E7785" w:rsidP="006A5039">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The City requires the brand name as specified and will not allow substitute products.</w:t>
      </w:r>
    </w:p>
    <w:p w:rsidR="002A7E64" w:rsidRPr="00466A1C" w:rsidRDefault="002A7E64" w:rsidP="002A7E64">
      <w:pPr>
        <w:pStyle w:val="NoSpacing"/>
        <w:ind w:left="360"/>
        <w:rPr>
          <w:rFonts w:ascii="Cambria" w:hAnsi="Cambria"/>
          <w:color w:val="auto"/>
        </w:rPr>
      </w:pPr>
    </w:p>
    <w:p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rsidR="002A7E64" w:rsidRPr="00466A1C" w:rsidRDefault="002A7E64" w:rsidP="002A7E64">
      <w:pPr>
        <w:pStyle w:val="NoSpacing"/>
        <w:ind w:left="360"/>
        <w:rPr>
          <w:rFonts w:ascii="Cambria" w:hAnsi="Cambria"/>
          <w:b/>
          <w:color w:val="auto"/>
        </w:rPr>
      </w:pPr>
    </w:p>
    <w:p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rsidR="002A7E64" w:rsidRPr="00466A1C" w:rsidRDefault="002A7E64" w:rsidP="002A7E64">
      <w:pPr>
        <w:pStyle w:val="NoSpacing"/>
        <w:ind w:left="360"/>
        <w:rPr>
          <w:rFonts w:ascii="Cambria" w:hAnsi="Cambria"/>
          <w:color w:val="auto"/>
        </w:rPr>
      </w:pPr>
    </w:p>
    <w:p w:rsidR="00DF100C" w:rsidRPr="00466A1C" w:rsidRDefault="00741C15" w:rsidP="002A7E64">
      <w:pPr>
        <w:pStyle w:val="NoSpacing"/>
        <w:ind w:left="360"/>
        <w:rPr>
          <w:rFonts w:ascii="Cambria" w:hAnsi="Cambria"/>
          <w:color w:val="auto"/>
        </w:rPr>
      </w:pPr>
      <w:bookmarkStart w:id="9"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 xml:space="preserve">by </w:t>
      </w:r>
      <w:proofErr w:type="gramStart"/>
      <w:r w:rsidRPr="00466A1C">
        <w:rPr>
          <w:rFonts w:ascii="Cambria" w:hAnsi="Cambria"/>
          <w:color w:val="auto"/>
        </w:rPr>
        <w:t>mutual agreement</w:t>
      </w:r>
      <w:proofErr w:type="gramEnd"/>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rsidR="002A7E64" w:rsidRPr="00466A1C" w:rsidRDefault="002A7E64" w:rsidP="002A7E64">
      <w:pPr>
        <w:pStyle w:val="NoSpacing"/>
        <w:ind w:left="360"/>
        <w:rPr>
          <w:rFonts w:ascii="Cambria" w:hAnsi="Cambria"/>
          <w:color w:val="auto"/>
        </w:rPr>
      </w:pPr>
    </w:p>
    <w:p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6269F0">
        <w:rPr>
          <w:rFonts w:ascii="Cambria" w:hAnsi="Cambria" w:cs="Arial"/>
          <w:color w:val="auto"/>
        </w:rPr>
        <w:t xml:space="preserve">will not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xml:space="preserve">, and/or religious </w:t>
      </w:r>
      <w:r w:rsidR="00175B78">
        <w:rPr>
          <w:rFonts w:ascii="Cambria" w:hAnsi="Cambria" w:cs="Arial"/>
          <w:color w:val="auto"/>
        </w:rPr>
        <w:lastRenderedPageBreak/>
        <w:t>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w:t>
      </w:r>
      <w:r w:rsidR="006269F0">
        <w:rPr>
          <w:rFonts w:ascii="Cambria" w:hAnsi="Cambria" w:cs="Arial"/>
          <w:color w:val="auto"/>
        </w:rPr>
        <w:t xml:space="preserve"> </w:t>
      </w:r>
      <w:r w:rsidR="00175B78" w:rsidRPr="00175B78">
        <w:rPr>
          <w:rFonts w:ascii="Cambria" w:hAnsi="Cambria" w:cs="Arial"/>
          <w:color w:val="auto"/>
        </w:rPr>
        <w:t>s</w:t>
      </w:r>
      <w:r w:rsidR="006269F0">
        <w:rPr>
          <w:rFonts w:ascii="Cambria" w:hAnsi="Cambria" w:cs="Arial"/>
          <w:color w:val="auto"/>
        </w:rPr>
        <w:t xml:space="preserve"> </w:t>
      </w:r>
      <w:r w:rsidR="00343952" w:rsidRPr="00466A1C">
        <w:rPr>
          <w:rFonts w:ascii="Cambria" w:hAnsi="Cambria" w:cs="Arial"/>
          <w:color w:val="auto"/>
        </w:rPr>
        <w:t xml:space="preserve"> </w:t>
      </w:r>
    </w:p>
    <w:p w:rsidR="002A7E64" w:rsidRPr="00466A1C" w:rsidRDefault="002A7E64" w:rsidP="002A7E64">
      <w:pPr>
        <w:pStyle w:val="NoSpacing"/>
        <w:ind w:left="360"/>
        <w:rPr>
          <w:rFonts w:ascii="Cambria" w:hAnsi="Cambria"/>
          <w:color w:val="auto"/>
        </w:rPr>
      </w:pPr>
    </w:p>
    <w:p w:rsidR="00241807" w:rsidRPr="00466A1C" w:rsidRDefault="00C6570A" w:rsidP="002A7E64">
      <w:pPr>
        <w:pStyle w:val="NoSpacing"/>
        <w:ind w:left="360"/>
        <w:rPr>
          <w:rFonts w:ascii="Cambria" w:hAnsi="Cambria"/>
          <w:b/>
          <w:i/>
          <w:color w:val="auto"/>
        </w:rPr>
      </w:pPr>
      <w:bookmarkStart w:id="10" w:name="_Toc224981834"/>
      <w:bookmarkEnd w:id="9"/>
      <w:r w:rsidRPr="00466A1C">
        <w:rPr>
          <w:rFonts w:ascii="Cambria" w:hAnsi="Cambria"/>
          <w:b/>
          <w:i/>
          <w:color w:val="auto"/>
        </w:rPr>
        <w:t>S</w:t>
      </w:r>
      <w:r w:rsidR="00241807" w:rsidRPr="00466A1C">
        <w:rPr>
          <w:rFonts w:ascii="Cambria" w:hAnsi="Cambria"/>
          <w:b/>
          <w:i/>
          <w:color w:val="auto"/>
        </w:rPr>
        <w:t>chedule, Orders, Delivery</w:t>
      </w:r>
      <w:bookmarkEnd w:id="10"/>
    </w:p>
    <w:p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proofErr w:type="gramStart"/>
      <w:r w:rsidRPr="00466A1C">
        <w:rPr>
          <w:rFonts w:ascii="Cambria" w:hAnsi="Cambria"/>
          <w:color w:val="auto"/>
        </w:rPr>
        <w:t>similar to</w:t>
      </w:r>
      <w:proofErr w:type="gramEnd"/>
      <w:r w:rsidRPr="00466A1C">
        <w:rPr>
          <w:rFonts w:ascii="Cambria" w:hAnsi="Cambria"/>
          <w:color w:val="auto"/>
        </w:rPr>
        <w:t xml:space="preserve">,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rsidR="002A7E64" w:rsidRPr="006269F0" w:rsidRDefault="002A7E64" w:rsidP="002A7E64">
      <w:pPr>
        <w:pStyle w:val="NoSpacing"/>
        <w:ind w:left="360"/>
        <w:rPr>
          <w:rFonts w:ascii="Cambria" w:hAnsi="Cambria"/>
          <w:color w:val="auto"/>
          <w:highlight w:val="yellow"/>
        </w:rPr>
      </w:pPr>
    </w:p>
    <w:p w:rsidR="00241807" w:rsidRPr="00466A1C" w:rsidRDefault="00241807" w:rsidP="002A7E64">
      <w:pPr>
        <w:pStyle w:val="NoSpacing"/>
        <w:ind w:left="360"/>
        <w:rPr>
          <w:rFonts w:ascii="Cambria" w:hAnsi="Cambria"/>
          <w:color w:val="auto"/>
        </w:rPr>
      </w:pPr>
      <w:r w:rsidRPr="00CE59B7">
        <w:rPr>
          <w:rFonts w:ascii="Cambria" w:hAnsi="Cambria"/>
          <w:b/>
          <w:color w:val="auto"/>
        </w:rPr>
        <w:t>Delivery/Shipping</w:t>
      </w:r>
      <w:r w:rsidRPr="00CE59B7">
        <w:rPr>
          <w:rFonts w:ascii="Cambria" w:hAnsi="Cambria"/>
          <w:color w:val="auto"/>
        </w:rPr>
        <w:t xml:space="preserve">: Delivery is required by </w:t>
      </w:r>
      <w:r w:rsidR="00CE59B7" w:rsidRPr="00CE59B7">
        <w:rPr>
          <w:rFonts w:ascii="Cambria" w:hAnsi="Cambria"/>
          <w:color w:val="auto"/>
        </w:rPr>
        <w:t>Ju</w:t>
      </w:r>
      <w:r w:rsidR="007728C1">
        <w:rPr>
          <w:rFonts w:ascii="Cambria" w:hAnsi="Cambria"/>
          <w:color w:val="auto"/>
        </w:rPr>
        <w:t>ne22</w:t>
      </w:r>
      <w:r w:rsidR="00CE59B7" w:rsidRPr="00CE59B7">
        <w:rPr>
          <w:rFonts w:ascii="Cambria" w:hAnsi="Cambria"/>
          <w:color w:val="auto"/>
        </w:rPr>
        <w:t>,</w:t>
      </w:r>
      <w:r w:rsidR="007728C1">
        <w:rPr>
          <w:rFonts w:ascii="Cambria" w:hAnsi="Cambria"/>
          <w:color w:val="auto"/>
        </w:rPr>
        <w:t xml:space="preserve"> </w:t>
      </w:r>
      <w:r w:rsidR="00CE59B7" w:rsidRPr="00CE59B7">
        <w:rPr>
          <w:rFonts w:ascii="Cambria" w:hAnsi="Cambria"/>
          <w:color w:val="auto"/>
        </w:rPr>
        <w:t>2018</w:t>
      </w:r>
      <w:r w:rsidRPr="00CE59B7">
        <w:rPr>
          <w:rFonts w:ascii="Cambria" w:hAnsi="Cambria"/>
          <w:color w:val="auto"/>
        </w:rPr>
        <w:t xml:space="preserve">.  Any bids received with a delivery date that exceeds this requirement will be rejected as non-responsive.  Goods delivered beyond that date will be returned at vendor’s expense.  </w:t>
      </w:r>
      <w:r w:rsidR="00286E0A" w:rsidRPr="00CE59B7">
        <w:rPr>
          <w:rFonts w:ascii="Cambria" w:hAnsi="Cambria"/>
          <w:color w:val="auto"/>
        </w:rPr>
        <w:t>Vendor</w:t>
      </w:r>
      <w:r w:rsidRPr="00CE59B7">
        <w:rPr>
          <w:rFonts w:ascii="Cambria" w:hAnsi="Cambria"/>
          <w:color w:val="auto"/>
        </w:rPr>
        <w:t xml:space="preserve"> agrees to deliver by this time and date.</w:t>
      </w:r>
    </w:p>
    <w:p w:rsidR="002A7E64" w:rsidRPr="00466A1C" w:rsidRDefault="002A7E64" w:rsidP="002A7E64">
      <w:pPr>
        <w:pStyle w:val="NoSpacing"/>
        <w:ind w:left="360"/>
        <w:rPr>
          <w:rFonts w:ascii="Cambria" w:hAnsi="Cambria"/>
          <w:color w:val="auto"/>
        </w:rPr>
      </w:pPr>
    </w:p>
    <w:p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rsidR="002A7E64" w:rsidRPr="00466A1C" w:rsidRDefault="002A7E64" w:rsidP="002A7E64">
      <w:pPr>
        <w:pStyle w:val="NoSpacing"/>
        <w:ind w:left="360"/>
        <w:rPr>
          <w:rFonts w:ascii="Cambria" w:hAnsi="Cambria"/>
          <w:color w:val="auto"/>
        </w:rPr>
      </w:pPr>
    </w:p>
    <w:p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rsidR="002A7E64" w:rsidRPr="00466A1C" w:rsidRDefault="002A7E64" w:rsidP="002A7E64">
      <w:pPr>
        <w:pStyle w:val="NoSpacing"/>
        <w:ind w:left="360"/>
        <w:rPr>
          <w:rFonts w:ascii="Cambria" w:hAnsi="Cambria"/>
          <w:color w:val="auto"/>
        </w:rPr>
      </w:pPr>
    </w:p>
    <w:p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rsidR="002A7E64" w:rsidRPr="00466A1C" w:rsidRDefault="002A7E64" w:rsidP="002A7E64">
      <w:pPr>
        <w:pStyle w:val="NoSpacing"/>
        <w:ind w:left="360"/>
        <w:rPr>
          <w:rFonts w:ascii="Cambria" w:hAnsi="Cambria"/>
          <w:color w:val="auto"/>
        </w:rPr>
      </w:pPr>
    </w:p>
    <w:p w:rsidR="00D30FD4" w:rsidRPr="00466A1C" w:rsidRDefault="00D30FD4" w:rsidP="002A7E64">
      <w:pPr>
        <w:pStyle w:val="NoSpacing"/>
        <w:ind w:left="360"/>
        <w:rPr>
          <w:rFonts w:ascii="Cambria" w:hAnsi="Cambria"/>
          <w:b/>
          <w:i/>
          <w:color w:val="auto"/>
        </w:rPr>
      </w:pPr>
      <w:bookmarkStart w:id="11" w:name="_Toc224981836"/>
      <w:r w:rsidRPr="00466A1C">
        <w:rPr>
          <w:rFonts w:ascii="Cambria" w:hAnsi="Cambria"/>
          <w:b/>
          <w:i/>
          <w:color w:val="auto"/>
        </w:rPr>
        <w:t>Environmental Specifications</w:t>
      </w:r>
      <w:bookmarkEnd w:id="11"/>
    </w:p>
    <w:p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6"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rsidR="00416AD0" w:rsidRPr="00466A1C" w:rsidRDefault="00416AD0" w:rsidP="002A7E64">
      <w:pPr>
        <w:pStyle w:val="NoSpacing"/>
        <w:ind w:left="360"/>
        <w:rPr>
          <w:rFonts w:ascii="Cambria" w:hAnsi="Cambria"/>
          <w:color w:val="auto"/>
        </w:rPr>
      </w:pPr>
    </w:p>
    <w:p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7"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rsidR="006E6D42" w:rsidRPr="00466A1C" w:rsidRDefault="006E6D42" w:rsidP="002A7E64">
      <w:pPr>
        <w:pStyle w:val="NoSpacing"/>
        <w:ind w:left="360"/>
        <w:rPr>
          <w:rFonts w:ascii="Cambria" w:hAnsi="Cambria"/>
          <w:color w:val="auto"/>
        </w:rPr>
      </w:pPr>
    </w:p>
    <w:p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18"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2" w:name="_MON_1275824472"/>
    <w:bookmarkStart w:id="13" w:name="_MON_1259129277"/>
    <w:bookmarkEnd w:id="12"/>
    <w:bookmarkEnd w:id="13"/>
    <w:bookmarkStart w:id="14" w:name="_MON_1261206942"/>
    <w:bookmarkEnd w:id="14"/>
    <w:p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9" o:title=""/>
          </v:shape>
          <o:OLEObject Type="Embed" ProgID="Word.Document.8" ShapeID="_x0000_i1025" DrawAspect="Icon" ObjectID="_1588161004" r:id="rId20">
            <o:FieldCodes>\s</o:FieldCodes>
          </o:OLEObject>
        </w:object>
      </w:r>
    </w:p>
    <w:p w:rsidR="002A7E64" w:rsidRPr="00466A1C" w:rsidRDefault="002A7E64" w:rsidP="002A7E64">
      <w:pPr>
        <w:pStyle w:val="NoSpacing"/>
        <w:ind w:left="360"/>
        <w:rPr>
          <w:rFonts w:ascii="Cambria" w:hAnsi="Cambria"/>
          <w:color w:val="auto"/>
        </w:rPr>
      </w:pPr>
    </w:p>
    <w:p w:rsidR="001D1349" w:rsidRPr="002660B8" w:rsidRDefault="001D1349" w:rsidP="001D1349">
      <w:pPr>
        <w:pStyle w:val="NoSpacing"/>
        <w:ind w:left="360"/>
        <w:rPr>
          <w:rFonts w:ascii="Cambria" w:hAnsi="Cambria"/>
          <w:b/>
          <w:color w:val="auto"/>
          <w:sz w:val="24"/>
          <w:szCs w:val="24"/>
        </w:rPr>
      </w:pPr>
      <w:bookmarkStart w:id="15" w:name="_Toc224981841"/>
      <w:r w:rsidRPr="002660B8">
        <w:rPr>
          <w:rFonts w:ascii="Cambria" w:hAnsi="Cambria"/>
          <w:b/>
          <w:color w:val="auto"/>
          <w:sz w:val="24"/>
          <w:szCs w:val="24"/>
        </w:rPr>
        <w:t>Paid Sick Time and Safe Time Ordinance</w:t>
      </w:r>
    </w:p>
    <w:p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w:t>
      </w:r>
      <w:r w:rsidRPr="00731C29">
        <w:rPr>
          <w:rFonts w:ascii="Cambria" w:hAnsi="Cambria"/>
          <w:color w:val="auto"/>
        </w:rPr>
        <w:lastRenderedPageBreak/>
        <w:t xml:space="preserve">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1"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rsidR="005C23DC" w:rsidRPr="00466A1C" w:rsidRDefault="00CE7863" w:rsidP="00AA76E0">
      <w:pPr>
        <w:pStyle w:val="BodyText"/>
        <w:numPr>
          <w:ilvl w:val="0"/>
          <w:numId w:val="1"/>
        </w:numPr>
        <w:tabs>
          <w:tab w:val="clear" w:pos="1080"/>
          <w:tab w:val="num" w:pos="720"/>
        </w:tabs>
        <w:spacing w:before="120" w:after="0" w:line="240" w:lineRule="auto"/>
        <w:ind w:left="720"/>
        <w:rPr>
          <w:rFonts w:ascii="Cambria" w:hAnsi="Cambria" w:cs="Arial"/>
          <w:b/>
          <w:color w:val="1F497D"/>
          <w:sz w:val="32"/>
          <w:szCs w:val="32"/>
        </w:rPr>
      </w:pPr>
      <w:bookmarkStart w:id="16" w:name="_Toc521141110"/>
      <w:bookmarkStart w:id="17" w:name="_Toc524484953"/>
      <w:bookmarkStart w:id="18" w:name="_Toc524754140"/>
      <w:bookmarkStart w:id="19" w:name="_Toc526492385"/>
      <w:bookmarkStart w:id="20" w:name="_Toc528557440"/>
      <w:bookmarkStart w:id="21" w:name="_Toc529153500"/>
      <w:bookmarkStart w:id="22" w:name="_Toc30899400"/>
      <w:bookmarkStart w:id="23" w:name="_Toc224981842"/>
      <w:bookmarkEnd w:id="15"/>
      <w:r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6"/>
      <w:bookmarkEnd w:id="17"/>
      <w:bookmarkEnd w:id="18"/>
      <w:r w:rsidR="005C23DC" w:rsidRPr="00466A1C">
        <w:rPr>
          <w:rFonts w:ascii="Cambria" w:hAnsi="Cambria" w:cs="Arial"/>
          <w:b/>
          <w:color w:val="1F497D"/>
          <w:sz w:val="32"/>
          <w:szCs w:val="32"/>
        </w:rPr>
        <w:t>&amp; INFORMATION</w:t>
      </w:r>
      <w:bookmarkEnd w:id="19"/>
      <w:bookmarkEnd w:id="20"/>
      <w:bookmarkEnd w:id="21"/>
      <w:bookmarkEnd w:id="22"/>
      <w:bookmarkEnd w:id="23"/>
    </w:p>
    <w:p w:rsidR="00835D28" w:rsidRDefault="00835D28" w:rsidP="009C7135">
      <w:pPr>
        <w:pStyle w:val="NoSpacing"/>
        <w:ind w:left="360"/>
        <w:rPr>
          <w:rFonts w:ascii="Cambria" w:hAnsi="Cambria"/>
          <w:color w:val="auto"/>
        </w:rPr>
      </w:pPr>
      <w:bookmarkStart w:id="24" w:name="_Toc521141112"/>
      <w:bookmarkStart w:id="25" w:name="_Ref524406138"/>
      <w:bookmarkStart w:id="26" w:name="_Toc524484955"/>
      <w:bookmarkStart w:id="27" w:name="_Toc524754142"/>
      <w:bookmarkStart w:id="28" w:name="_Toc526492387"/>
      <w:bookmarkStart w:id="29" w:name="_Toc528557442"/>
      <w:bookmarkStart w:id="30" w:name="_Toc529153502"/>
      <w:bookmarkStart w:id="31"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rsidR="00F22E52" w:rsidRPr="00466A1C" w:rsidRDefault="00F22E52" w:rsidP="009C7135">
      <w:pPr>
        <w:pStyle w:val="NoSpacing"/>
        <w:ind w:left="360"/>
        <w:rPr>
          <w:rFonts w:ascii="Cambria" w:hAnsi="Cambria"/>
          <w:color w:val="auto"/>
        </w:rPr>
      </w:pPr>
    </w:p>
    <w:p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4"/>
      <w:bookmarkEnd w:id="25"/>
      <w:bookmarkEnd w:id="26"/>
      <w:bookmarkEnd w:id="27"/>
      <w:bookmarkEnd w:id="28"/>
      <w:bookmarkEnd w:id="29"/>
      <w:bookmarkEnd w:id="30"/>
      <w:bookmarkEnd w:id="31"/>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rsidR="00E66F8E" w:rsidRPr="00466A1C" w:rsidRDefault="0038784C" w:rsidP="006A395F">
      <w:pPr>
        <w:pStyle w:val="NoSpacing"/>
        <w:ind w:left="360"/>
        <w:rPr>
          <w:rFonts w:ascii="Cambria" w:hAnsi="Cambria"/>
          <w:color w:val="auto"/>
        </w:rPr>
      </w:pPr>
      <w:r>
        <w:rPr>
          <w:rFonts w:ascii="Cambria" w:hAnsi="Cambria"/>
          <w:color w:val="auto"/>
        </w:rPr>
        <w:t>David Stubblefield</w:t>
      </w:r>
    </w:p>
    <w:p w:rsidR="00E66F8E" w:rsidRPr="00466A1C" w:rsidRDefault="0038784C" w:rsidP="006A395F">
      <w:pPr>
        <w:pStyle w:val="NoSpacing"/>
        <w:ind w:left="360"/>
        <w:rPr>
          <w:rFonts w:ascii="Cambria" w:hAnsi="Cambria"/>
          <w:color w:val="auto"/>
        </w:rPr>
      </w:pPr>
      <w:r>
        <w:rPr>
          <w:rFonts w:ascii="Cambria" w:hAnsi="Cambria"/>
          <w:color w:val="auto"/>
        </w:rPr>
        <w:t>206-684-0452</w:t>
      </w:r>
    </w:p>
    <w:p w:rsidR="008D7020" w:rsidRPr="00466A1C" w:rsidRDefault="00A76D34" w:rsidP="006A395F">
      <w:pPr>
        <w:pStyle w:val="NoSpacing"/>
        <w:ind w:left="360"/>
        <w:rPr>
          <w:rFonts w:ascii="Cambria" w:hAnsi="Cambria"/>
          <w:color w:val="auto"/>
        </w:rPr>
      </w:pPr>
      <w:hyperlink r:id="rId22" w:history="1">
        <w:r w:rsidR="0038784C" w:rsidRPr="00543291">
          <w:rPr>
            <w:rStyle w:val="Hyperlink"/>
            <w:rFonts w:ascii="Cambria" w:hAnsi="Cambria"/>
          </w:rPr>
          <w:t>david.stubblefield@seattle.gov</w:t>
        </w:r>
      </w:hyperlink>
      <w:r w:rsidR="0038784C">
        <w:rPr>
          <w:rFonts w:ascii="Cambria" w:hAnsi="Cambria"/>
          <w:color w:val="auto"/>
        </w:rPr>
        <w:t xml:space="preserve"> </w:t>
      </w:r>
    </w:p>
    <w:p w:rsidR="006A395F" w:rsidRPr="00466A1C" w:rsidRDefault="006A395F" w:rsidP="006A395F">
      <w:pPr>
        <w:pStyle w:val="NoSpacing"/>
        <w:ind w:left="360"/>
        <w:rPr>
          <w:rFonts w:ascii="Cambria" w:hAnsi="Cambria"/>
          <w:color w:val="auto"/>
        </w:rPr>
      </w:pPr>
    </w:p>
    <w:p w:rsidR="00232C1D" w:rsidRPr="00466A1C" w:rsidRDefault="00E66F8E" w:rsidP="009C7135">
      <w:pPr>
        <w:spacing w:after="0" w:line="240" w:lineRule="auto"/>
        <w:ind w:left="360"/>
        <w:jc w:val="both"/>
        <w:rPr>
          <w:rFonts w:ascii="Cambria" w:hAnsi="Cambria"/>
          <w:color w:val="auto"/>
        </w:rPr>
      </w:pPr>
      <w:bookmarkStart w:id="32" w:name="_Toc521141113"/>
      <w:bookmarkStart w:id="33" w:name="_Toc524484956"/>
      <w:bookmarkStart w:id="34" w:name="_Toc524754143"/>
      <w:bookmarkStart w:id="35" w:name="_Ref525440530"/>
      <w:bookmarkStart w:id="36" w:name="_Ref525440556"/>
      <w:bookmarkStart w:id="37" w:name="_Toc526492388"/>
      <w:bookmarkStart w:id="38" w:name="_Toc528557443"/>
      <w:bookmarkStart w:id="39" w:name="_Toc529153503"/>
      <w:bookmarkStart w:id="40" w:name="_Toc30899403"/>
      <w:bookmarkStart w:id="41" w:name="_Toc521141118"/>
      <w:bookmarkStart w:id="42" w:name="_Toc524484960"/>
      <w:bookmarkStart w:id="43" w:name="_Toc524754147"/>
      <w:bookmarkStart w:id="44" w:name="_Toc526492392"/>
      <w:bookmarkStart w:id="45" w:name="_Toc528557447"/>
      <w:bookmarkStart w:id="46" w:name="_Toc529153507"/>
      <w:bookmarkStart w:id="47" w:name="_Toc30899405"/>
      <w:r w:rsidRPr="00466A1C">
        <w:rPr>
          <w:rFonts w:ascii="Cambria" w:hAnsi="Cambria" w:cs="Arial"/>
          <w:b/>
          <w:color w:val="auto"/>
        </w:rPr>
        <w:t>Pre-Bid Conference</w:t>
      </w:r>
      <w:bookmarkEnd w:id="32"/>
      <w:bookmarkEnd w:id="33"/>
      <w:bookmarkEnd w:id="34"/>
      <w:bookmarkEnd w:id="35"/>
      <w:bookmarkEnd w:id="36"/>
      <w:bookmarkEnd w:id="37"/>
      <w:bookmarkEnd w:id="38"/>
      <w:bookmarkEnd w:id="39"/>
      <w:bookmarkEnd w:id="40"/>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rsidR="006A395F" w:rsidRPr="00466A1C" w:rsidRDefault="006A395F" w:rsidP="005F2839">
      <w:pPr>
        <w:pStyle w:val="NoSpacing"/>
        <w:ind w:left="360"/>
        <w:rPr>
          <w:rFonts w:ascii="Cambria" w:hAnsi="Cambria"/>
          <w:color w:val="auto"/>
        </w:rPr>
      </w:pPr>
    </w:p>
    <w:p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rsidR="005F2839" w:rsidRPr="00466A1C" w:rsidRDefault="005F2839" w:rsidP="005F2839">
      <w:pPr>
        <w:pStyle w:val="NoSpacing"/>
        <w:ind w:left="360"/>
        <w:rPr>
          <w:rFonts w:ascii="Cambria" w:hAnsi="Cambria"/>
          <w:color w:val="auto"/>
        </w:rPr>
      </w:pPr>
    </w:p>
    <w:p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1"/>
      <w:bookmarkEnd w:id="42"/>
      <w:bookmarkEnd w:id="43"/>
      <w:bookmarkEnd w:id="44"/>
      <w:bookmarkEnd w:id="45"/>
      <w:bookmarkEnd w:id="46"/>
      <w:bookmarkEnd w:id="47"/>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rsidR="005F2839" w:rsidRPr="00466A1C" w:rsidRDefault="005F2839" w:rsidP="005F2839">
      <w:pPr>
        <w:pStyle w:val="NoSpacing"/>
        <w:ind w:left="360"/>
        <w:rPr>
          <w:rFonts w:ascii="Cambria" w:hAnsi="Cambria"/>
          <w:color w:val="auto"/>
        </w:rPr>
      </w:pPr>
    </w:p>
    <w:p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3"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rsidR="006D1A10" w:rsidRDefault="006D1A10" w:rsidP="00FA1BF3">
      <w:pPr>
        <w:spacing w:after="0" w:line="240" w:lineRule="auto"/>
        <w:ind w:left="360"/>
        <w:jc w:val="both"/>
        <w:rPr>
          <w:rFonts w:ascii="Cambria" w:hAnsi="Cambria" w:cs="Arial"/>
          <w:b/>
          <w:color w:val="auto"/>
        </w:rPr>
      </w:pPr>
      <w:bookmarkStart w:id="48" w:name="_Toc524484961"/>
      <w:bookmarkStart w:id="49" w:name="_Toc524754148"/>
      <w:bookmarkStart w:id="50" w:name="_Ref525440624"/>
      <w:bookmarkStart w:id="51" w:name="_Ref525440637"/>
      <w:bookmarkStart w:id="52" w:name="_Toc526492393"/>
      <w:bookmarkStart w:id="53" w:name="_Toc528557448"/>
      <w:bookmarkStart w:id="54" w:name="_Toc529153508"/>
      <w:bookmarkStart w:id="55" w:name="_Toc30899406"/>
    </w:p>
    <w:p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rsidR="00E17AA8" w:rsidRPr="00466A1C" w:rsidRDefault="00E17AA8" w:rsidP="005F2839">
      <w:pPr>
        <w:pStyle w:val="NoSpacing"/>
        <w:ind w:left="360"/>
        <w:rPr>
          <w:rFonts w:ascii="Cambria" w:hAnsi="Cambria"/>
          <w:color w:val="auto"/>
        </w:rPr>
      </w:pPr>
    </w:p>
    <w:p w:rsidR="00D7275F" w:rsidRPr="00466A1C" w:rsidRDefault="000746E3" w:rsidP="005F2839">
      <w:pPr>
        <w:pStyle w:val="NoSpacing"/>
        <w:ind w:left="360"/>
        <w:rPr>
          <w:rFonts w:ascii="Cambria" w:hAnsi="Cambria"/>
          <w:color w:val="auto"/>
        </w:rPr>
      </w:pPr>
      <w:r w:rsidRPr="00466A1C">
        <w:rPr>
          <w:rFonts w:ascii="Cambria" w:hAnsi="Cambria"/>
          <w:color w:val="auto"/>
        </w:rPr>
        <w:lastRenderedPageBreak/>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rsidR="00D3579F" w:rsidRPr="00466A1C" w:rsidRDefault="00D3579F" w:rsidP="00AD4E79">
      <w:pPr>
        <w:pStyle w:val="Heading2"/>
        <w:numPr>
          <w:ilvl w:val="1"/>
          <w:numId w:val="0"/>
        </w:numPr>
        <w:tabs>
          <w:tab w:val="left" w:pos="-1440"/>
          <w:tab w:val="left" w:pos="576"/>
          <w:tab w:val="left" w:pos="1080"/>
        </w:tabs>
        <w:spacing w:after="0"/>
        <w:ind w:left="576" w:hanging="216"/>
        <w:jc w:val="both"/>
        <w:rPr>
          <w:b/>
          <w:color w:val="auto"/>
          <w:sz w:val="24"/>
          <w:szCs w:val="24"/>
        </w:rPr>
      </w:pPr>
      <w:r w:rsidRPr="00466A1C">
        <w:rPr>
          <w:b/>
          <w:color w:val="auto"/>
          <w:sz w:val="24"/>
          <w:szCs w:val="24"/>
        </w:rPr>
        <w:t>Submittal Requirements</w:t>
      </w:r>
    </w:p>
    <w:p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rsidR="00D3579F" w:rsidRPr="00466A1C" w:rsidRDefault="00D3579F" w:rsidP="006A395F">
      <w:pPr>
        <w:pStyle w:val="NoSpacing"/>
        <w:ind w:left="360"/>
        <w:rPr>
          <w:rFonts w:ascii="Cambria" w:hAnsi="Cambria"/>
          <w:color w:val="auto"/>
        </w:rPr>
      </w:pPr>
    </w:p>
    <w:p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rsidR="00D3579F" w:rsidRPr="00466A1C" w:rsidRDefault="00D3579F" w:rsidP="006A395F">
      <w:pPr>
        <w:pStyle w:val="NoSpacing"/>
        <w:ind w:left="360"/>
        <w:rPr>
          <w:rFonts w:ascii="Cambria" w:hAnsi="Cambria"/>
          <w:color w:val="auto"/>
        </w:rPr>
      </w:pPr>
    </w:p>
    <w:p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rsidR="00CE7863" w:rsidRPr="00466A1C" w:rsidRDefault="00CE7863" w:rsidP="006A395F">
      <w:pPr>
        <w:pStyle w:val="NoSpacing"/>
        <w:ind w:left="360"/>
        <w:rPr>
          <w:rFonts w:ascii="Cambria" w:hAnsi="Cambria"/>
          <w:color w:val="auto"/>
        </w:rPr>
      </w:pPr>
    </w:p>
    <w:p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rsidR="00D3579F" w:rsidRPr="00466A1C" w:rsidRDefault="00D3579F" w:rsidP="00D3579F">
      <w:pPr>
        <w:pStyle w:val="NoSpacing"/>
        <w:tabs>
          <w:tab w:val="left" w:pos="720"/>
        </w:tabs>
        <w:rPr>
          <w:rFonts w:ascii="Cambria" w:hAnsi="Cambria" w:cs="Arial"/>
          <w:color w:val="auto"/>
        </w:rPr>
      </w:pPr>
    </w:p>
    <w:p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rsidR="000D1A80" w:rsidRPr="00466A1C" w:rsidRDefault="000D1A80" w:rsidP="009C7135">
      <w:pPr>
        <w:pStyle w:val="NoSpacing"/>
        <w:ind w:left="360"/>
        <w:rPr>
          <w:rFonts w:ascii="Cambria" w:hAnsi="Cambria"/>
          <w:color w:val="auto"/>
        </w:rPr>
      </w:pPr>
    </w:p>
    <w:p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w:t>
      </w:r>
      <w:r w:rsidR="00CE7863" w:rsidRPr="00466A1C">
        <w:rPr>
          <w:rFonts w:ascii="Cambria" w:hAnsi="Cambria"/>
          <w:color w:val="auto"/>
        </w:rPr>
        <w:t>and one (1)</w:t>
      </w:r>
      <w:r w:rsidR="001C1419" w:rsidRPr="00466A1C">
        <w:rPr>
          <w:rFonts w:ascii="Cambria" w:hAnsi="Cambria"/>
          <w:color w:val="auto"/>
        </w:rPr>
        <w:t xml:space="preserve">  copy of the response must be received no later than the date and time specified on the procurement schedule or as otherwise amended.  </w:t>
      </w:r>
    </w:p>
    <w:p w:rsidR="001C1419" w:rsidRPr="00466A1C" w:rsidRDefault="001C1419" w:rsidP="001C1419">
      <w:pPr>
        <w:pStyle w:val="ListParagraph"/>
        <w:keepNext/>
        <w:ind w:left="1350"/>
        <w:rPr>
          <w:rFonts w:ascii="Cambria" w:hAnsi="Cambria" w:cs="Arial"/>
          <w:color w:val="auto"/>
        </w:rPr>
      </w:pPr>
    </w:p>
    <w:p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rsidTr="0043132B">
        <w:tc>
          <w:tcPr>
            <w:tcW w:w="4787" w:type="dxa"/>
            <w:shd w:val="clear" w:color="auto" w:fill="E5DFEC"/>
          </w:tcPr>
          <w:p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rsidTr="0043132B">
        <w:tc>
          <w:tcPr>
            <w:tcW w:w="4787" w:type="dxa"/>
          </w:tcPr>
          <w:p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rsidR="001C1419" w:rsidRPr="00466A1C" w:rsidRDefault="001C1419" w:rsidP="001C1419">
      <w:pPr>
        <w:pStyle w:val="NoSpacing"/>
        <w:ind w:left="1080"/>
        <w:rPr>
          <w:rFonts w:ascii="Cambria" w:hAnsi="Cambria" w:cs="Arial"/>
          <w:color w:val="auto"/>
        </w:rPr>
      </w:pP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rsidR="001C1419" w:rsidRPr="00466A1C" w:rsidRDefault="001C1419" w:rsidP="00AA76E0">
      <w:pPr>
        <w:pStyle w:val="NoSpacing"/>
        <w:spacing w:before="120"/>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r w:rsidR="007728C1" w:rsidRPr="00466A1C">
        <w:rPr>
          <w:rFonts w:ascii="Cambria" w:hAnsi="Cambria"/>
          <w:color w:val="auto"/>
        </w:rPr>
        <w:t>commitment and</w:t>
      </w:r>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rsidR="00FA1BF3" w:rsidRPr="00466A1C" w:rsidRDefault="00FB7D15" w:rsidP="00AA76E0">
      <w:pPr>
        <w:pStyle w:val="NoSpacing"/>
        <w:spacing w:before="120"/>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4"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rsidR="001C1419" w:rsidRPr="00466A1C" w:rsidRDefault="001C1419" w:rsidP="00395B14">
      <w:pPr>
        <w:pStyle w:val="NoSpacing"/>
        <w:ind w:left="360"/>
        <w:rPr>
          <w:rFonts w:ascii="Cambria" w:hAnsi="Cambria"/>
          <w:color w:val="auto"/>
        </w:rPr>
      </w:pPr>
    </w:p>
    <w:p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lastRenderedPageBreak/>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8"/>
      <w:bookmarkEnd w:id="49"/>
      <w:bookmarkEnd w:id="50"/>
      <w:bookmarkEnd w:id="51"/>
      <w:bookmarkEnd w:id="52"/>
      <w:bookmarkEnd w:id="53"/>
      <w:bookmarkEnd w:id="54"/>
      <w:bookmarkEnd w:id="55"/>
    </w:p>
    <w:p w:rsidR="00D1435E" w:rsidRPr="00466A1C" w:rsidRDefault="00D1435E" w:rsidP="00395B14">
      <w:pPr>
        <w:pStyle w:val="NoSpacing"/>
        <w:ind w:left="360"/>
        <w:rPr>
          <w:rFonts w:ascii="Cambria" w:hAnsi="Cambria"/>
          <w:color w:val="auto"/>
        </w:rPr>
      </w:pPr>
    </w:p>
    <w:p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rsidR="004456AA" w:rsidRPr="00466A1C" w:rsidRDefault="004456AA" w:rsidP="00395B14">
      <w:pPr>
        <w:pStyle w:val="NoSpacing"/>
        <w:ind w:left="360"/>
        <w:rPr>
          <w:rFonts w:ascii="Cambria" w:hAnsi="Cambria"/>
          <w:b/>
          <w:color w:val="auto"/>
        </w:rPr>
      </w:pPr>
      <w:bookmarkStart w:id="56" w:name="_Toc524484966"/>
      <w:bookmarkStart w:id="57" w:name="_Toc524754153"/>
      <w:bookmarkStart w:id="58" w:name="_Toc526492398"/>
      <w:bookmarkStart w:id="59" w:name="_Toc528557453"/>
      <w:bookmarkStart w:id="60" w:name="_Toc529153513"/>
      <w:bookmarkStart w:id="61" w:name="_Toc30899411"/>
    </w:p>
    <w:p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rsidR="0029173E" w:rsidRPr="00466A1C" w:rsidRDefault="0029173E" w:rsidP="009C7135">
      <w:pPr>
        <w:pStyle w:val="NoSpacing"/>
        <w:ind w:left="360"/>
        <w:rPr>
          <w:rFonts w:ascii="Cambria" w:hAnsi="Cambria"/>
          <w:color w:val="auto"/>
        </w:rPr>
      </w:pPr>
    </w:p>
    <w:p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rsidR="006A395F" w:rsidRPr="00466A1C" w:rsidRDefault="006A395F" w:rsidP="006A395F">
      <w:pPr>
        <w:pStyle w:val="NoSpacing"/>
        <w:ind w:left="360"/>
        <w:rPr>
          <w:rFonts w:ascii="Cambria" w:hAnsi="Cambria"/>
          <w:color w:val="auto"/>
        </w:rPr>
      </w:pPr>
    </w:p>
    <w:p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rsidR="009561F6" w:rsidRPr="00466A1C" w:rsidRDefault="009561F6"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rsidR="00ED435C" w:rsidRPr="00466A1C" w:rsidRDefault="00ED435C" w:rsidP="006A395F">
      <w:pPr>
        <w:pStyle w:val="NoSpacing"/>
        <w:ind w:left="360"/>
        <w:rPr>
          <w:rFonts w:ascii="Cambria" w:hAnsi="Cambria"/>
          <w:i/>
          <w:color w:val="auto"/>
        </w:rPr>
      </w:pPr>
    </w:p>
    <w:p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rsidR="00ED435C" w:rsidRPr="00466A1C" w:rsidRDefault="00ED435C" w:rsidP="006A395F">
      <w:pPr>
        <w:pStyle w:val="NoSpacing"/>
        <w:ind w:left="360"/>
        <w:rPr>
          <w:rFonts w:ascii="Cambria" w:hAnsi="Cambria"/>
          <w:color w:val="auto"/>
        </w:rPr>
      </w:pPr>
    </w:p>
    <w:p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62" w:name="_Toc524484968"/>
      <w:bookmarkStart w:id="63" w:name="_Toc524754155"/>
      <w:bookmarkStart w:id="64" w:name="_Toc526492400"/>
      <w:bookmarkStart w:id="65" w:name="_Toc528557455"/>
      <w:bookmarkStart w:id="66" w:name="_Toc529153515"/>
      <w:bookmarkStart w:id="67"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rsidR="006A395F" w:rsidRPr="00466A1C" w:rsidRDefault="006A395F" w:rsidP="006A395F">
      <w:pPr>
        <w:pStyle w:val="NoSpacing"/>
        <w:ind w:left="360"/>
        <w:rPr>
          <w:rFonts w:ascii="Cambria" w:hAnsi="Cambria"/>
          <w:color w:val="auto"/>
        </w:rPr>
      </w:pPr>
    </w:p>
    <w:p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rsidR="006A395F" w:rsidRPr="00466A1C" w:rsidRDefault="006A395F" w:rsidP="006A395F">
      <w:pPr>
        <w:pStyle w:val="NoSpacing"/>
        <w:ind w:left="360"/>
        <w:rPr>
          <w:rFonts w:ascii="Cambria" w:hAnsi="Cambria"/>
          <w:color w:val="auto"/>
        </w:rPr>
      </w:pPr>
    </w:p>
    <w:bookmarkEnd w:id="62"/>
    <w:bookmarkEnd w:id="63"/>
    <w:bookmarkEnd w:id="64"/>
    <w:bookmarkEnd w:id="65"/>
    <w:bookmarkEnd w:id="66"/>
    <w:bookmarkEnd w:id="67"/>
    <w:p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rsidR="009527CA" w:rsidRDefault="009527CA" w:rsidP="006A395F">
      <w:pPr>
        <w:pStyle w:val="NoSpacing"/>
        <w:ind w:left="360"/>
        <w:rPr>
          <w:rFonts w:ascii="Cambria" w:hAnsi="Cambria"/>
          <w:color w:val="auto"/>
        </w:rPr>
      </w:pPr>
    </w:p>
    <w:p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t>
      </w:r>
      <w:r w:rsidRPr="009527CA">
        <w:rPr>
          <w:rFonts w:ascii="Cambria" w:hAnsi="Cambria" w:cs="Arial"/>
          <w:color w:val="auto"/>
        </w:rPr>
        <w:lastRenderedPageBreak/>
        <w:t xml:space="preserve">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68" w:name="_Toc521141129"/>
      <w:bookmarkStart w:id="69" w:name="_Toc524484976"/>
      <w:bookmarkStart w:id="70" w:name="_Toc524754163"/>
      <w:bookmarkStart w:id="71" w:name="_Toc526492405"/>
      <w:bookmarkStart w:id="72" w:name="_Toc528557460"/>
      <w:bookmarkStart w:id="73" w:name="_Toc529153520"/>
      <w:bookmarkStart w:id="74"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rsidR="00ED435C" w:rsidRPr="00466A1C" w:rsidRDefault="00ED435C" w:rsidP="006A395F">
      <w:pPr>
        <w:pStyle w:val="NoSpacing"/>
        <w:ind w:left="360"/>
        <w:rPr>
          <w:rFonts w:ascii="Cambria" w:hAnsi="Cambria"/>
          <w:color w:val="auto"/>
          <w:spacing w:val="-3"/>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8"/>
      <w:bookmarkEnd w:id="69"/>
      <w:bookmarkEnd w:id="70"/>
      <w:bookmarkEnd w:id="71"/>
      <w:bookmarkEnd w:id="72"/>
      <w:bookmarkEnd w:id="73"/>
      <w:bookmarkEnd w:id="74"/>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75" w:name="_Toc521141130"/>
      <w:bookmarkStart w:id="76" w:name="_Toc524484977"/>
      <w:bookmarkStart w:id="77" w:name="_Toc524754164"/>
      <w:bookmarkStart w:id="78" w:name="_Toc526492406"/>
      <w:bookmarkStart w:id="79" w:name="_Toc528557461"/>
      <w:bookmarkStart w:id="80" w:name="_Toc529153521"/>
      <w:bookmarkStart w:id="81" w:name="_Toc30899419"/>
      <w:r w:rsidRPr="00466A1C">
        <w:rPr>
          <w:rFonts w:ascii="Cambria" w:hAnsi="Cambria"/>
          <w:b/>
          <w:color w:val="auto"/>
        </w:rPr>
        <w:t>Withdrawal of Bid</w:t>
      </w:r>
      <w:bookmarkEnd w:id="75"/>
      <w:bookmarkEnd w:id="76"/>
      <w:bookmarkEnd w:id="77"/>
      <w:bookmarkEnd w:id="78"/>
      <w:bookmarkEnd w:id="79"/>
      <w:bookmarkEnd w:id="80"/>
      <w:bookmarkEnd w:id="81"/>
      <w:r w:rsidR="009C7135" w:rsidRPr="00466A1C">
        <w:rPr>
          <w:rFonts w:ascii="Cambria" w:hAnsi="Cambria"/>
          <w:b/>
          <w:color w:val="auto"/>
        </w:rPr>
        <w:t xml:space="preserve">: </w:t>
      </w:r>
      <w:bookmarkStart w:id="82" w:name="_Toc521141131"/>
      <w:bookmarkStart w:id="83" w:name="_Toc524484978"/>
      <w:bookmarkStart w:id="84" w:name="_Toc524754165"/>
      <w:bookmarkStart w:id="85" w:name="_Toc526492407"/>
      <w:bookmarkStart w:id="86" w:name="_Toc528557462"/>
      <w:bookmarkStart w:id="87" w:name="_Toc529153522"/>
      <w:bookmarkStart w:id="88"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rsidR="00ED435C" w:rsidRPr="00466A1C" w:rsidRDefault="00ED435C" w:rsidP="006A395F">
      <w:pPr>
        <w:pStyle w:val="NoSpacing"/>
        <w:ind w:left="360"/>
        <w:rPr>
          <w:rFonts w:ascii="Cambria" w:hAnsi="Cambria"/>
          <w:b/>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2"/>
      <w:bookmarkEnd w:id="83"/>
      <w:bookmarkEnd w:id="84"/>
      <w:bookmarkEnd w:id="85"/>
      <w:bookmarkEnd w:id="86"/>
      <w:bookmarkEnd w:id="87"/>
      <w:bookmarkEnd w:id="88"/>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rsidR="00D918AF" w:rsidRPr="00466A1C" w:rsidRDefault="00D918AF" w:rsidP="006A395F">
      <w:pPr>
        <w:pStyle w:val="NoSpacing"/>
        <w:ind w:left="360"/>
        <w:rPr>
          <w:rFonts w:ascii="Cambria" w:hAnsi="Cambria"/>
          <w:color w:val="auto"/>
        </w:rPr>
      </w:pPr>
      <w:bookmarkStart w:id="89" w:name="_Toc521141132"/>
      <w:bookmarkStart w:id="90" w:name="_Toc524484979"/>
      <w:bookmarkStart w:id="91" w:name="_Toc524754166"/>
      <w:bookmarkStart w:id="92" w:name="_Toc526492408"/>
      <w:bookmarkStart w:id="93" w:name="_Toc528557463"/>
      <w:bookmarkStart w:id="94" w:name="_Toc529153523"/>
      <w:bookmarkStart w:id="95" w:name="_Toc30899421"/>
    </w:p>
    <w:p w:rsidR="00ED435C" w:rsidRPr="00466A1C" w:rsidRDefault="00ED435C" w:rsidP="006A395F">
      <w:pPr>
        <w:pStyle w:val="NoSpacing"/>
        <w:ind w:left="360"/>
        <w:rPr>
          <w:rFonts w:ascii="Cambria" w:hAnsi="Cambria"/>
          <w:color w:val="auto"/>
        </w:rPr>
      </w:pPr>
      <w:bookmarkStart w:id="96" w:name="_Toc521141134"/>
      <w:bookmarkStart w:id="97" w:name="_Toc524484981"/>
      <w:bookmarkStart w:id="98" w:name="_Toc524754168"/>
      <w:bookmarkStart w:id="99" w:name="_Toc526492410"/>
      <w:bookmarkStart w:id="100" w:name="_Toc528557465"/>
      <w:bookmarkStart w:id="101" w:name="_Toc529153525"/>
      <w:bookmarkStart w:id="102" w:name="_Toc30899423"/>
      <w:bookmarkEnd w:id="89"/>
      <w:bookmarkEnd w:id="90"/>
      <w:bookmarkEnd w:id="91"/>
      <w:bookmarkEnd w:id="92"/>
      <w:bookmarkEnd w:id="93"/>
      <w:bookmarkEnd w:id="94"/>
      <w:bookmarkEnd w:id="95"/>
      <w:r w:rsidRPr="00466A1C">
        <w:rPr>
          <w:rFonts w:ascii="Cambria" w:hAnsi="Cambria"/>
          <w:b/>
          <w:color w:val="auto"/>
        </w:rPr>
        <w:t>Bid Disposition</w:t>
      </w:r>
      <w:bookmarkEnd w:id="96"/>
      <w:bookmarkEnd w:id="97"/>
      <w:bookmarkEnd w:id="98"/>
      <w:bookmarkEnd w:id="99"/>
      <w:bookmarkEnd w:id="100"/>
      <w:bookmarkEnd w:id="101"/>
      <w:bookmarkEnd w:id="102"/>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rsidR="006A395F" w:rsidRPr="00466A1C" w:rsidRDefault="006A395F" w:rsidP="006A395F">
      <w:pPr>
        <w:pStyle w:val="NoSpacing"/>
        <w:ind w:left="360"/>
        <w:rPr>
          <w:rFonts w:ascii="Cambria" w:hAnsi="Cambria"/>
          <w:color w:val="auto"/>
        </w:rPr>
      </w:pPr>
    </w:p>
    <w:p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rsidR="0048541B" w:rsidRPr="00466A1C" w:rsidRDefault="0048541B" w:rsidP="006A395F">
      <w:pPr>
        <w:pStyle w:val="NoSpacing"/>
        <w:ind w:left="360"/>
        <w:rPr>
          <w:rFonts w:ascii="Cambria" w:hAnsi="Cambria"/>
          <w:color w:val="auto"/>
        </w:rPr>
      </w:pPr>
    </w:p>
    <w:p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lastRenderedPageBreak/>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rsidR="00152EED" w:rsidRPr="00466A1C" w:rsidRDefault="00152EED" w:rsidP="006A395F">
      <w:pPr>
        <w:pStyle w:val="NoSpacing"/>
        <w:ind w:left="360"/>
        <w:rPr>
          <w:rFonts w:ascii="Cambria" w:hAnsi="Cambria"/>
          <w:color w:val="auto"/>
        </w:rPr>
      </w:pPr>
    </w:p>
    <w:p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6"/>
      <w:bookmarkEnd w:id="57"/>
      <w:bookmarkEnd w:id="58"/>
      <w:bookmarkEnd w:id="59"/>
      <w:bookmarkEnd w:id="60"/>
      <w:bookmarkEnd w:id="61"/>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3" w:name="_Toc521141127"/>
      <w:bookmarkStart w:id="104" w:name="_Toc524484974"/>
      <w:bookmarkStart w:id="105" w:name="_Toc524754161"/>
      <w:bookmarkStart w:id="106" w:name="_Toc526492403"/>
      <w:bookmarkStart w:id="107" w:name="_Toc528557458"/>
      <w:bookmarkStart w:id="108" w:name="_Toc529153518"/>
      <w:bookmarkStart w:id="109" w:name="_Toc30899416"/>
    </w:p>
    <w:p w:rsidR="00E70CA2" w:rsidRPr="00466A1C" w:rsidRDefault="00E70CA2" w:rsidP="00E70CA2">
      <w:pPr>
        <w:pStyle w:val="NoSpacing"/>
        <w:ind w:left="360"/>
        <w:rPr>
          <w:rFonts w:ascii="Cambria" w:hAnsi="Cambria"/>
          <w:bCs/>
        </w:rPr>
      </w:pPr>
    </w:p>
    <w:p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rsidR="002660B8" w:rsidRPr="002660B8" w:rsidRDefault="002660B8" w:rsidP="002660B8">
      <w:pPr>
        <w:pStyle w:val="NoSpacing"/>
        <w:rPr>
          <w:rFonts w:ascii="Cambria" w:hAnsi="Cambria"/>
          <w:color w:val="auto"/>
        </w:rPr>
      </w:pPr>
    </w:p>
    <w:p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rsidR="002660B8" w:rsidRPr="002660B8" w:rsidRDefault="002660B8" w:rsidP="002660B8">
      <w:pPr>
        <w:pStyle w:val="NoSpacing"/>
        <w:ind w:left="360"/>
        <w:rPr>
          <w:rFonts w:ascii="Cambria" w:hAnsi="Cambria"/>
          <w:color w:val="auto"/>
        </w:rPr>
      </w:pPr>
    </w:p>
    <w:p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5" w:history="1">
        <w:r w:rsidRPr="002660B8">
          <w:rPr>
            <w:rStyle w:val="Hyperlink"/>
            <w:rFonts w:ascii="Cambria" w:hAnsi="Cambria"/>
          </w:rPr>
          <w:t>http://www1.leg.wa.gov/LawsAndAgencyRules</w:t>
        </w:r>
      </w:hyperlink>
      <w:r w:rsidRPr="002660B8">
        <w:rPr>
          <w:rFonts w:ascii="Cambria" w:hAnsi="Cambria"/>
          <w:color w:val="auto"/>
        </w:rPr>
        <w:t xml:space="preserve">). </w:t>
      </w:r>
    </w:p>
    <w:p w:rsidR="002660B8" w:rsidRPr="002660B8" w:rsidRDefault="002660B8" w:rsidP="002660B8">
      <w:pPr>
        <w:pStyle w:val="NoSpacing"/>
        <w:ind w:left="360"/>
        <w:rPr>
          <w:rFonts w:ascii="Cambria" w:hAnsi="Cambria"/>
          <w:color w:val="auto"/>
        </w:rPr>
      </w:pPr>
    </w:p>
    <w:p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rsidR="002660B8" w:rsidRPr="00466A1C" w:rsidRDefault="002660B8" w:rsidP="00466A1C">
      <w:pPr>
        <w:pStyle w:val="NoSpacing"/>
        <w:ind w:left="360"/>
        <w:rPr>
          <w:rFonts w:ascii="Cambria" w:hAnsi="Cambria"/>
          <w:b/>
          <w:color w:val="auto"/>
        </w:rPr>
      </w:pPr>
    </w:p>
    <w:p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w:t>
      </w:r>
      <w:r w:rsidRPr="00045BDC">
        <w:rPr>
          <w:rFonts w:ascii="Cambria" w:hAnsi="Cambria"/>
          <w:color w:val="auto"/>
        </w:rPr>
        <w:lastRenderedPageBreak/>
        <w:t xml:space="preserve">City, as a courtesy, will allow you up to ten business days to file a court injunction to prevent the City from releasing the records (reference RCW 42.56.540).  If you fail to obtain a Court order within the ten days, the City may release the documents. </w:t>
      </w:r>
    </w:p>
    <w:p w:rsidR="00045BDC" w:rsidRPr="00045BDC" w:rsidRDefault="00045BDC" w:rsidP="00045BDC">
      <w:pPr>
        <w:pStyle w:val="NoSpacing"/>
        <w:ind w:left="360"/>
        <w:rPr>
          <w:rFonts w:ascii="Cambria" w:hAnsi="Cambria"/>
          <w:color w:val="auto"/>
        </w:rPr>
      </w:pPr>
    </w:p>
    <w:p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rsidR="00045BDC" w:rsidRPr="00AA76E0" w:rsidRDefault="00045BDC" w:rsidP="00466A1C">
      <w:pPr>
        <w:pStyle w:val="Heading2"/>
        <w:keepLines/>
        <w:tabs>
          <w:tab w:val="left" w:pos="-1440"/>
          <w:tab w:val="left" w:pos="576"/>
          <w:tab w:val="left" w:pos="1080"/>
        </w:tabs>
        <w:spacing w:before="0" w:after="0"/>
        <w:ind w:left="360"/>
        <w:rPr>
          <w:b/>
          <w:color w:val="auto"/>
          <w:sz w:val="20"/>
          <w:szCs w:val="20"/>
        </w:rPr>
      </w:pPr>
    </w:p>
    <w:p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6"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rsidR="00AD1792" w:rsidRPr="00AA76E0" w:rsidRDefault="00AD1792" w:rsidP="007E776F">
      <w:pPr>
        <w:pStyle w:val="NoSpacing"/>
        <w:ind w:left="360"/>
        <w:rPr>
          <w:rFonts w:ascii="Cambria" w:hAnsi="Cambria"/>
          <w:color w:val="auto"/>
        </w:rPr>
      </w:pPr>
    </w:p>
    <w:bookmarkEnd w:id="103"/>
    <w:bookmarkEnd w:id="104"/>
    <w:bookmarkEnd w:id="105"/>
    <w:bookmarkEnd w:id="106"/>
    <w:bookmarkEnd w:id="107"/>
    <w:bookmarkEnd w:id="108"/>
    <w:bookmarkEnd w:id="109"/>
    <w:p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7"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rsidR="005B2873" w:rsidRPr="00466A1C" w:rsidRDefault="005B2873" w:rsidP="006A395F">
      <w:pPr>
        <w:pStyle w:val="NoSpacing"/>
        <w:ind w:left="360"/>
        <w:rPr>
          <w:rFonts w:ascii="Cambria" w:hAnsi="Cambria"/>
          <w:color w:val="auto"/>
        </w:rPr>
      </w:pPr>
    </w:p>
    <w:p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rsidR="005B2873" w:rsidRPr="00466A1C" w:rsidRDefault="005B2873" w:rsidP="006A395F">
      <w:pPr>
        <w:pStyle w:val="NoSpacing"/>
        <w:ind w:left="360"/>
        <w:rPr>
          <w:rFonts w:ascii="Cambria" w:hAnsi="Cambria"/>
          <w:color w:val="auto"/>
        </w:rPr>
      </w:pPr>
    </w:p>
    <w:p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rsidR="00927CB9" w:rsidRPr="00466A1C" w:rsidRDefault="00927CB9" w:rsidP="006A395F">
      <w:pPr>
        <w:pStyle w:val="NoSpacing"/>
        <w:ind w:left="360"/>
        <w:rPr>
          <w:rFonts w:ascii="Cambria" w:hAnsi="Cambria"/>
          <w:color w:val="auto"/>
        </w:rPr>
      </w:pPr>
    </w:p>
    <w:p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rsidR="00286289" w:rsidRPr="00731C29" w:rsidRDefault="00A423A5" w:rsidP="00AA76E0">
      <w:pPr>
        <w:pStyle w:val="BodyText"/>
        <w:spacing w:before="120"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28"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rsidR="00A423A5" w:rsidRDefault="00A423A5" w:rsidP="008F19B3">
      <w:pPr>
        <w:pStyle w:val="BodyText"/>
        <w:spacing w:after="0" w:line="240" w:lineRule="auto"/>
        <w:ind w:left="360"/>
        <w:rPr>
          <w:rFonts w:ascii="Cambria" w:hAnsi="Cambria" w:cs="Arial"/>
          <w:color w:val="000000"/>
        </w:rPr>
      </w:pPr>
    </w:p>
    <w:p w:rsidR="00835D28" w:rsidRPr="00466A1C" w:rsidRDefault="00D43302" w:rsidP="0045501E">
      <w:pPr>
        <w:pStyle w:val="NoSpacing"/>
        <w:numPr>
          <w:ilvl w:val="0"/>
          <w:numId w:val="10"/>
        </w:numPr>
        <w:rPr>
          <w:rFonts w:ascii="Cambria" w:hAnsi="Cambria"/>
          <w:b/>
          <w:color w:val="1F497D"/>
          <w:sz w:val="32"/>
          <w:szCs w:val="32"/>
        </w:rPr>
      </w:pPr>
      <w:bookmarkStart w:id="110" w:name="_Toc224981844"/>
      <w:bookmarkStart w:id="111" w:name="_Toc521141123"/>
      <w:bookmarkStart w:id="112" w:name="_Toc524484970"/>
      <w:bookmarkStart w:id="113" w:name="_Toc524754157"/>
      <w:r w:rsidRPr="00466A1C">
        <w:rPr>
          <w:rFonts w:ascii="Cambria" w:hAnsi="Cambria"/>
          <w:b/>
          <w:color w:val="1F497D"/>
          <w:sz w:val="32"/>
          <w:szCs w:val="32"/>
        </w:rPr>
        <w:lastRenderedPageBreak/>
        <w:t>BID</w:t>
      </w:r>
      <w:r w:rsidR="00835D28" w:rsidRPr="00466A1C">
        <w:rPr>
          <w:rFonts w:ascii="Cambria" w:hAnsi="Cambria"/>
          <w:b/>
          <w:color w:val="1F497D"/>
          <w:sz w:val="32"/>
          <w:szCs w:val="32"/>
        </w:rPr>
        <w:t xml:space="preserve"> SUBMITTALS</w:t>
      </w:r>
      <w:bookmarkEnd w:id="110"/>
    </w:p>
    <w:bookmarkEnd w:id="111"/>
    <w:bookmarkEnd w:id="112"/>
    <w:bookmarkEnd w:id="113"/>
    <w:p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rsidR="00AB606B" w:rsidRPr="00466A1C" w:rsidRDefault="00AB606B" w:rsidP="006A395F">
      <w:pPr>
        <w:pStyle w:val="NoSpacing"/>
        <w:ind w:left="360"/>
        <w:rPr>
          <w:rFonts w:ascii="Cambria" w:hAnsi="Cambria"/>
          <w:color w:val="auto"/>
        </w:rPr>
      </w:pPr>
    </w:p>
    <w:p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29"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rsidR="001117CB" w:rsidRPr="00466A1C" w:rsidRDefault="001117CB" w:rsidP="006A395F">
      <w:pPr>
        <w:pStyle w:val="NoSpacing"/>
        <w:ind w:left="360"/>
        <w:rPr>
          <w:rFonts w:ascii="Cambria" w:hAnsi="Cambria"/>
          <w:color w:val="auto"/>
        </w:rPr>
      </w:pPr>
    </w:p>
    <w:p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w:t>
      </w:r>
      <w:r w:rsidR="002973D7" w:rsidRPr="00466A1C">
        <w:rPr>
          <w:rFonts w:ascii="Cambria" w:hAnsi="Cambria"/>
          <w:color w:val="auto"/>
        </w:rPr>
        <w:t xml:space="preserve">, </w:t>
      </w:r>
      <w:r w:rsidR="00411ACC" w:rsidRPr="00466A1C">
        <w:rPr>
          <w:rFonts w:ascii="Cambria" w:hAnsi="Cambria"/>
          <w:color w:val="auto"/>
        </w:rPr>
        <w:t xml:space="preserve"> 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4" w:name="_MON_1587972837"/>
      <w:bookmarkEnd w:id="114"/>
      <w:r w:rsidR="0045501E">
        <w:rPr>
          <w:rFonts w:ascii="Cambria" w:hAnsi="Cambria"/>
          <w:color w:val="auto"/>
        </w:rPr>
        <w:object w:dxaOrig="1513" w:dyaOrig="984" w14:anchorId="1FCD2F19">
          <v:shape id="_x0000_i1026" type="#_x0000_t75" style="width:76pt;height:49pt" o:ole="">
            <v:imagedata r:id="rId30" o:title=""/>
          </v:shape>
          <o:OLEObject Type="Embed" ProgID="Word.Document.12" ShapeID="_x0000_i1026" DrawAspect="Icon" ObjectID="_1588161005" r:id="rId31">
            <o:FieldCodes>\s</o:FieldCodes>
          </o:OLEObject>
        </w:object>
      </w:r>
    </w:p>
    <w:p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rsidR="00FA326F" w:rsidRDefault="00FA326F" w:rsidP="00FA326F">
      <w:pPr>
        <w:pStyle w:val="NoSpacing"/>
        <w:ind w:left="1080"/>
        <w:rPr>
          <w:rFonts w:ascii="Cambria" w:hAnsi="Cambria"/>
          <w:color w:val="auto"/>
        </w:rPr>
      </w:pPr>
    </w:p>
    <w:bookmarkStart w:id="115" w:name="_MON_1558446197"/>
    <w:bookmarkEnd w:id="115"/>
    <w:p w:rsidR="003D3959" w:rsidRPr="00466A1C" w:rsidRDefault="00C341A3" w:rsidP="00CE59B7">
      <w:pPr>
        <w:pStyle w:val="NoSpacing"/>
        <w:rPr>
          <w:rFonts w:ascii="Cambria" w:hAnsi="Cambria"/>
          <w:color w:val="auto"/>
        </w:rPr>
      </w:pPr>
      <w:r>
        <w:rPr>
          <w:rFonts w:ascii="Cambria" w:hAnsi="Cambria"/>
          <w:color w:val="auto"/>
        </w:rPr>
        <w:object w:dxaOrig="1513" w:dyaOrig="984" w14:anchorId="4EB38378">
          <v:shape id="_x0000_i1027" type="#_x0000_t75" style="width:76pt;height:49pt" o:ole="">
            <v:imagedata r:id="rId32" o:title=""/>
          </v:shape>
          <o:OLEObject Type="Embed" ProgID="Word.Document.12" ShapeID="_x0000_i1027" DrawAspect="Icon" ObjectID="_1588161006" r:id="rId33">
            <o:FieldCodes>\s</o:FieldCodes>
          </o:OLEObject>
        </w:object>
      </w:r>
    </w:p>
    <w:p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6" w:name="_MON_1587972916"/>
      <w:bookmarkEnd w:id="116"/>
      <w:r w:rsidR="00CE59B7">
        <w:rPr>
          <w:rFonts w:ascii="Cambria" w:hAnsi="Cambria"/>
          <w:color w:val="auto"/>
        </w:rPr>
        <w:object w:dxaOrig="1513" w:dyaOrig="984" w14:anchorId="6B7D06F1">
          <v:shape id="_x0000_i1028" type="#_x0000_t75" style="width:76pt;height:49pt" o:ole="">
            <v:imagedata r:id="rId34" o:title=""/>
          </v:shape>
          <o:OLEObject Type="Embed" ProgID="Word.Document.12" ShapeID="_x0000_i1028" DrawAspect="Icon" ObjectID="_1588161007" r:id="rId35">
            <o:FieldCodes>\s</o:FieldCodes>
          </o:OLEObject>
        </w:object>
      </w:r>
    </w:p>
    <w:p w:rsidR="006A395F" w:rsidRPr="00466A1C" w:rsidRDefault="006A395F" w:rsidP="006A395F">
      <w:pPr>
        <w:pStyle w:val="NoSpacing"/>
        <w:ind w:left="360"/>
        <w:rPr>
          <w:rFonts w:ascii="Cambria" w:hAnsi="Cambria"/>
          <w:color w:val="auto"/>
        </w:rPr>
      </w:pPr>
    </w:p>
    <w:p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rsidR="00A37495" w:rsidRPr="00466A1C" w:rsidRDefault="00A37495" w:rsidP="00395B14">
      <w:pPr>
        <w:pStyle w:val="NoSpacing"/>
        <w:ind w:left="720"/>
        <w:rPr>
          <w:rFonts w:ascii="Cambria" w:hAnsi="Cambria"/>
          <w:color w:val="auto"/>
        </w:rPr>
      </w:pPr>
      <w:bookmarkStart w:id="117"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7"/>
    </w:p>
    <w:p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rsidTr="000B231B">
        <w:tc>
          <w:tcPr>
            <w:tcW w:w="4320" w:type="dxa"/>
          </w:tcPr>
          <w:p w:rsidR="00666135" w:rsidRPr="00466A1C" w:rsidRDefault="00666135" w:rsidP="000B231B">
            <w:pPr>
              <w:pStyle w:val="NoSpacing"/>
              <w:ind w:hanging="1998"/>
              <w:rPr>
                <w:rFonts w:ascii="Cambria" w:hAnsi="Cambria"/>
                <w:color w:val="auto"/>
              </w:rPr>
            </w:pPr>
            <w:bookmarkStart w:id="118" w:name="_Toc187027302"/>
            <w:r w:rsidRPr="00466A1C">
              <w:rPr>
                <w:rFonts w:ascii="Cambria" w:hAnsi="Cambria"/>
                <w:color w:val="auto"/>
              </w:rPr>
              <w:t>Cover Sheet</w:t>
            </w:r>
            <w:bookmarkEnd w:id="118"/>
          </w:p>
        </w:tc>
        <w:tc>
          <w:tcPr>
            <w:tcW w:w="3315" w:type="dxa"/>
          </w:tcPr>
          <w:p w:rsidR="00666135" w:rsidRPr="00466A1C" w:rsidRDefault="00666135" w:rsidP="000B231B">
            <w:pPr>
              <w:pStyle w:val="NoSpacing"/>
              <w:ind w:hanging="1731"/>
              <w:rPr>
                <w:rFonts w:ascii="Cambria" w:hAnsi="Cambria"/>
                <w:color w:val="auto"/>
              </w:rPr>
            </w:pPr>
          </w:p>
        </w:tc>
      </w:tr>
      <w:tr w:rsidR="00666135" w:rsidRPr="00466A1C" w:rsidTr="000B231B">
        <w:tc>
          <w:tcPr>
            <w:tcW w:w="4320" w:type="dxa"/>
          </w:tcPr>
          <w:p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rsidR="00666135" w:rsidRPr="00466A1C" w:rsidRDefault="00666135" w:rsidP="000B231B">
            <w:pPr>
              <w:pStyle w:val="NoSpacing"/>
              <w:ind w:hanging="1731"/>
              <w:rPr>
                <w:rFonts w:ascii="Cambria" w:hAnsi="Cambria"/>
                <w:color w:val="auto"/>
              </w:rPr>
            </w:pPr>
          </w:p>
        </w:tc>
      </w:tr>
      <w:tr w:rsidR="00666135" w:rsidRPr="00466A1C" w:rsidTr="000B231B">
        <w:tc>
          <w:tcPr>
            <w:tcW w:w="4320" w:type="dxa"/>
          </w:tcPr>
          <w:p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rsidTr="000B231B">
        <w:tc>
          <w:tcPr>
            <w:tcW w:w="4320" w:type="dxa"/>
          </w:tcPr>
          <w:p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rsidTr="000B231B">
        <w:trPr>
          <w:trHeight w:val="251"/>
        </w:trPr>
        <w:tc>
          <w:tcPr>
            <w:tcW w:w="4320" w:type="dxa"/>
            <w:tcBorders>
              <w:bottom w:val="single" w:sz="4" w:space="0" w:color="auto"/>
            </w:tcBorders>
          </w:tcPr>
          <w:p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rsidR="00BF79B0" w:rsidRPr="00466A1C" w:rsidRDefault="00BF79B0" w:rsidP="00395B14">
      <w:pPr>
        <w:pStyle w:val="NoSpacing"/>
        <w:ind w:left="720"/>
        <w:rPr>
          <w:rFonts w:ascii="Cambria" w:hAnsi="Cambria"/>
          <w:color w:val="auto"/>
        </w:rPr>
      </w:pPr>
      <w:bookmarkStart w:id="119" w:name="_Toc524485070"/>
      <w:bookmarkStart w:id="120" w:name="_Toc524754256"/>
      <w:bookmarkStart w:id="121" w:name="_Toc526492445"/>
      <w:bookmarkStart w:id="122" w:name="_Toc528557501"/>
      <w:bookmarkStart w:id="123" w:name="_Toc529153561"/>
      <w:bookmarkStart w:id="124" w:name="_Toc30899498"/>
      <w:bookmarkStart w:id="125" w:name="_Toc224981850"/>
    </w:p>
    <w:p w:rsidR="00BF79B0" w:rsidRPr="00466A1C" w:rsidRDefault="00BF79B0" w:rsidP="00AA76E0">
      <w:pPr>
        <w:pStyle w:val="NoSpacing"/>
        <w:numPr>
          <w:ilvl w:val="0"/>
          <w:numId w:val="10"/>
        </w:numPr>
        <w:rPr>
          <w:rFonts w:ascii="Cambria" w:hAnsi="Cambria"/>
          <w:b/>
          <w:color w:val="1F497D"/>
          <w:sz w:val="32"/>
          <w:szCs w:val="32"/>
        </w:rPr>
      </w:pPr>
      <w:bookmarkStart w:id="126" w:name="_Toc327166111"/>
      <w:bookmarkStart w:id="127" w:name="_Toc327171010"/>
      <w:bookmarkStart w:id="128" w:name="_Toc327933397"/>
      <w:bookmarkStart w:id="129" w:name="_Toc330967667"/>
      <w:bookmarkStart w:id="130" w:name="_Toc331470955"/>
      <w:bookmarkStart w:id="131" w:name="_Toc331486875"/>
      <w:bookmarkStart w:id="132" w:name="_Toc331488290"/>
      <w:bookmarkStart w:id="133" w:name="_Toc331898932"/>
      <w:bookmarkStart w:id="134" w:name="_Toc331899111"/>
      <w:bookmarkStart w:id="135" w:name="_Toc331900259"/>
      <w:bookmarkStart w:id="136" w:name="_Toc331932386"/>
      <w:bookmarkStart w:id="137" w:name="_Toc332179011"/>
      <w:bookmarkStart w:id="138" w:name="_Toc332441008"/>
      <w:bookmarkStart w:id="139" w:name="_Toc332677932"/>
      <w:bookmarkStart w:id="140" w:name="_Toc332684250"/>
      <w:bookmarkStart w:id="141" w:name="_Toc332776348"/>
      <w:bookmarkStart w:id="142" w:name="_Toc333207794"/>
      <w:bookmarkStart w:id="143" w:name="_Toc520001245"/>
      <w:bookmarkStart w:id="144" w:name="_Toc187046281"/>
      <w:bookmarkEnd w:id="119"/>
      <w:bookmarkEnd w:id="120"/>
      <w:bookmarkEnd w:id="121"/>
      <w:bookmarkEnd w:id="122"/>
      <w:bookmarkEnd w:id="123"/>
      <w:bookmarkEnd w:id="124"/>
      <w:bookmarkEnd w:id="125"/>
      <w:r w:rsidRPr="00466A1C">
        <w:rPr>
          <w:rFonts w:ascii="Cambria" w:hAnsi="Cambria"/>
          <w:b/>
          <w:color w:val="1F497D"/>
          <w:sz w:val="32"/>
          <w:szCs w:val="32"/>
        </w:rPr>
        <w:t>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466A1C">
        <w:rPr>
          <w:rFonts w:ascii="Cambria" w:hAnsi="Cambria"/>
          <w:b/>
          <w:color w:val="1F497D"/>
          <w:sz w:val="32"/>
          <w:szCs w:val="32"/>
        </w:rPr>
        <w:t xml:space="preserve">VALUATION </w:t>
      </w:r>
      <w:bookmarkEnd w:id="144"/>
    </w:p>
    <w:p w:rsidR="002212BD" w:rsidRPr="00466A1C" w:rsidRDefault="003D634B" w:rsidP="005E2CBC">
      <w:pPr>
        <w:pStyle w:val="NoSpacing"/>
        <w:ind w:left="36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rsidR="000B231B" w:rsidRPr="00466A1C" w:rsidRDefault="000B231B" w:rsidP="005E2CBC">
      <w:pPr>
        <w:pStyle w:val="NoSpacing"/>
        <w:ind w:left="360"/>
        <w:rPr>
          <w:rFonts w:ascii="Cambria" w:hAnsi="Cambria"/>
          <w:color w:val="auto"/>
        </w:rPr>
      </w:pPr>
    </w:p>
    <w:p w:rsidR="008D39B2" w:rsidRPr="00466A1C" w:rsidRDefault="003D634B" w:rsidP="005E2CBC">
      <w:pPr>
        <w:pStyle w:val="NoSpacing"/>
        <w:ind w:left="36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lastRenderedPageBreak/>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why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rsidR="000B231B" w:rsidRPr="00466A1C" w:rsidRDefault="000B231B" w:rsidP="005E2CBC">
      <w:pPr>
        <w:pStyle w:val="NoSpacing"/>
        <w:ind w:left="360"/>
        <w:rPr>
          <w:rFonts w:ascii="Cambria" w:hAnsi="Cambria"/>
          <w:color w:val="auto"/>
        </w:rPr>
      </w:pPr>
    </w:p>
    <w:p w:rsidR="009447E8" w:rsidRPr="00466A1C" w:rsidRDefault="003D634B" w:rsidP="005E2CBC">
      <w:pPr>
        <w:pStyle w:val="NoSpacing"/>
        <w:ind w:left="36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rsidR="000B231B" w:rsidRPr="00466A1C" w:rsidRDefault="000B231B" w:rsidP="005E2CBC">
      <w:pPr>
        <w:pStyle w:val="NoSpacing"/>
        <w:ind w:left="360"/>
        <w:rPr>
          <w:rFonts w:ascii="Cambria" w:hAnsi="Cambria"/>
          <w:color w:val="auto"/>
        </w:rPr>
      </w:pPr>
    </w:p>
    <w:p w:rsidR="003D634B" w:rsidRPr="00466A1C" w:rsidRDefault="009447E8" w:rsidP="005E2CBC">
      <w:pPr>
        <w:pStyle w:val="NoSpacing"/>
        <w:ind w:left="36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rsidR="000B231B" w:rsidRPr="00466A1C" w:rsidRDefault="000B231B" w:rsidP="005E2CBC">
      <w:pPr>
        <w:pStyle w:val="NoSpacing"/>
        <w:ind w:left="360"/>
        <w:rPr>
          <w:rFonts w:ascii="Cambria" w:hAnsi="Cambria"/>
          <w:color w:val="auto"/>
        </w:rPr>
      </w:pPr>
    </w:p>
    <w:p w:rsidR="00F37A08" w:rsidRPr="00466A1C" w:rsidRDefault="00026E04" w:rsidP="005E2CBC">
      <w:pPr>
        <w:pStyle w:val="NoSpacing"/>
        <w:ind w:left="36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rsidR="005C0ABC" w:rsidRPr="00466A1C" w:rsidRDefault="005C0ABC" w:rsidP="005E2CBC">
      <w:pPr>
        <w:pStyle w:val="NoSpacing"/>
        <w:ind w:left="360"/>
        <w:rPr>
          <w:rFonts w:ascii="Cambria" w:hAnsi="Cambria"/>
          <w:color w:val="auto"/>
        </w:rPr>
      </w:pPr>
    </w:p>
    <w:p w:rsidR="00286E0A" w:rsidRPr="00466A1C" w:rsidRDefault="00286E0A" w:rsidP="0045501E">
      <w:pPr>
        <w:pStyle w:val="NoSpacing"/>
        <w:numPr>
          <w:ilvl w:val="0"/>
          <w:numId w:val="10"/>
        </w:numPr>
        <w:rPr>
          <w:rFonts w:ascii="Cambria" w:hAnsi="Cambria"/>
          <w:b/>
          <w:color w:val="1F497D"/>
          <w:sz w:val="32"/>
          <w:szCs w:val="32"/>
        </w:rPr>
      </w:pPr>
      <w:r w:rsidRPr="00466A1C">
        <w:rPr>
          <w:rFonts w:ascii="Cambria" w:hAnsi="Cambria"/>
          <w:b/>
          <w:color w:val="1F497D"/>
          <w:sz w:val="32"/>
          <w:szCs w:val="32"/>
        </w:rPr>
        <w:t>AWARD AND CONTRACT EXECUTION</w:t>
      </w:r>
    </w:p>
    <w:p w:rsidR="00A308AF" w:rsidRPr="00466A1C" w:rsidRDefault="00A308AF" w:rsidP="005E2CBC">
      <w:pPr>
        <w:pStyle w:val="NoSpacing"/>
        <w:ind w:left="36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rsidR="00A308AF" w:rsidRPr="00466A1C" w:rsidRDefault="00A308AF" w:rsidP="005E2CBC">
      <w:pPr>
        <w:pStyle w:val="NoSpacing"/>
        <w:ind w:left="360"/>
        <w:rPr>
          <w:rFonts w:ascii="Cambria" w:hAnsi="Cambria"/>
          <w:b/>
          <w:color w:val="auto"/>
        </w:rPr>
      </w:pPr>
    </w:p>
    <w:p w:rsidR="00A46AEE" w:rsidRPr="00466A1C" w:rsidRDefault="00744E66" w:rsidP="005E2CBC">
      <w:pPr>
        <w:pStyle w:val="NoSpacing"/>
        <w:ind w:left="36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6"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rsidR="0038026A" w:rsidRPr="00466A1C" w:rsidRDefault="0038026A" w:rsidP="005E2CBC">
      <w:pPr>
        <w:pStyle w:val="NoSpacing"/>
        <w:ind w:left="360"/>
        <w:rPr>
          <w:rFonts w:ascii="Cambria" w:hAnsi="Cambria"/>
          <w:b/>
          <w:color w:val="auto"/>
        </w:rPr>
      </w:pPr>
    </w:p>
    <w:p w:rsidR="00037F5D" w:rsidRPr="00466A1C" w:rsidRDefault="006243F3" w:rsidP="005E2CBC">
      <w:pPr>
        <w:pStyle w:val="NoSpacing"/>
        <w:ind w:left="36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5" w:name="_Hlk478981647"/>
      <w:r>
        <w:rPr>
          <w:rFonts w:ascii="Cambria" w:hAnsi="Cambria"/>
          <w:color w:val="auto"/>
        </w:rPr>
        <w:t>ing on a limited basis for the purpose of allowing bidders to understand how they may improve in future bidding opportunities</w:t>
      </w:r>
      <w:bookmarkEnd w:id="145"/>
      <w:r w:rsidR="00037F5D" w:rsidRPr="00466A1C">
        <w:rPr>
          <w:rFonts w:ascii="Cambria" w:hAnsi="Cambria"/>
          <w:color w:val="auto"/>
        </w:rPr>
        <w:t xml:space="preserve">. </w:t>
      </w:r>
    </w:p>
    <w:p w:rsidR="0038026A" w:rsidRPr="00466A1C" w:rsidRDefault="0038026A" w:rsidP="005E2CBC">
      <w:pPr>
        <w:pStyle w:val="NoSpacing"/>
        <w:ind w:left="360"/>
        <w:rPr>
          <w:rFonts w:ascii="Cambria" w:hAnsi="Cambria"/>
          <w:color w:val="auto"/>
        </w:rPr>
      </w:pPr>
    </w:p>
    <w:p w:rsidR="006E2776" w:rsidRPr="00466A1C" w:rsidRDefault="00A308AF" w:rsidP="005E2CBC">
      <w:pPr>
        <w:pStyle w:val="NoSpacing"/>
        <w:ind w:left="36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rsidR="00A308AF" w:rsidRPr="00466A1C" w:rsidRDefault="00A308AF" w:rsidP="005E2CBC">
      <w:pPr>
        <w:pStyle w:val="NoSpacing"/>
        <w:ind w:left="360"/>
        <w:rPr>
          <w:rFonts w:ascii="Cambria" w:hAnsi="Cambria"/>
          <w:color w:val="auto"/>
        </w:rPr>
      </w:pPr>
    </w:p>
    <w:p w:rsidR="00A308AF" w:rsidRPr="00466A1C" w:rsidRDefault="00A308AF" w:rsidP="005E2CBC">
      <w:pPr>
        <w:pStyle w:val="NoSpacing"/>
        <w:ind w:left="36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rsidR="00A308AF" w:rsidRPr="00466A1C" w:rsidRDefault="00A308AF" w:rsidP="005E2CBC">
      <w:pPr>
        <w:pStyle w:val="NoSpacing"/>
        <w:numPr>
          <w:ilvl w:val="0"/>
          <w:numId w:val="8"/>
        </w:numPr>
        <w:ind w:left="1080"/>
        <w:rPr>
          <w:rFonts w:ascii="Cambria" w:hAnsi="Cambria"/>
          <w:color w:val="auto"/>
        </w:rPr>
      </w:pPr>
      <w:r w:rsidRPr="00466A1C">
        <w:rPr>
          <w:rFonts w:ascii="Cambria" w:hAnsi="Cambria"/>
          <w:color w:val="auto"/>
        </w:rPr>
        <w:t>Ensure Seattle Business License is current and all taxes due have been paid.</w:t>
      </w:r>
    </w:p>
    <w:p w:rsidR="00A308AF" w:rsidRPr="00466A1C" w:rsidRDefault="00A308AF" w:rsidP="005E2CBC">
      <w:pPr>
        <w:pStyle w:val="NoSpacing"/>
        <w:numPr>
          <w:ilvl w:val="0"/>
          <w:numId w:val="8"/>
        </w:numPr>
        <w:ind w:left="1080"/>
        <w:rPr>
          <w:rFonts w:ascii="Cambria" w:hAnsi="Cambria"/>
          <w:color w:val="auto"/>
        </w:rPr>
      </w:pPr>
      <w:r w:rsidRPr="00466A1C">
        <w:rPr>
          <w:rFonts w:ascii="Cambria" w:hAnsi="Cambria"/>
          <w:color w:val="auto"/>
        </w:rPr>
        <w:t>Ensure the company has a current State of Washington Business License.</w:t>
      </w:r>
    </w:p>
    <w:p w:rsidR="00A308AF" w:rsidRPr="00466A1C" w:rsidRDefault="00330298" w:rsidP="005E2CBC">
      <w:pPr>
        <w:pStyle w:val="NoSpacing"/>
        <w:numPr>
          <w:ilvl w:val="0"/>
          <w:numId w:val="8"/>
        </w:numPr>
        <w:ind w:left="1080"/>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rsidR="00A308AF" w:rsidRPr="00466A1C" w:rsidRDefault="00A308AF" w:rsidP="005E2CBC">
      <w:pPr>
        <w:pStyle w:val="NoSpacing"/>
        <w:numPr>
          <w:ilvl w:val="0"/>
          <w:numId w:val="8"/>
        </w:numPr>
        <w:ind w:left="1080"/>
        <w:rPr>
          <w:rFonts w:ascii="Cambria" w:hAnsi="Cambria"/>
          <w:color w:val="auto"/>
        </w:rPr>
      </w:pPr>
      <w:r w:rsidRPr="00466A1C">
        <w:rPr>
          <w:rFonts w:ascii="Cambria" w:hAnsi="Cambria"/>
          <w:color w:val="auto"/>
        </w:rPr>
        <w:t>Special Licenses (if any)</w:t>
      </w:r>
    </w:p>
    <w:p w:rsidR="00A308AF" w:rsidRPr="00466A1C" w:rsidRDefault="00A308AF" w:rsidP="005E2CBC">
      <w:pPr>
        <w:pStyle w:val="NoSpacing"/>
        <w:numPr>
          <w:ilvl w:val="0"/>
          <w:numId w:val="8"/>
        </w:numPr>
        <w:ind w:left="1080"/>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rsidR="00A308AF" w:rsidRPr="00466A1C" w:rsidRDefault="00A308AF" w:rsidP="005E2CBC">
      <w:pPr>
        <w:pStyle w:val="NoSpacing"/>
        <w:numPr>
          <w:ilvl w:val="0"/>
          <w:numId w:val="8"/>
        </w:numPr>
        <w:ind w:left="1080"/>
        <w:rPr>
          <w:rFonts w:ascii="Cambria" w:hAnsi="Cambria"/>
          <w:color w:val="auto"/>
        </w:rPr>
      </w:pPr>
      <w:r w:rsidRPr="00466A1C">
        <w:rPr>
          <w:rFonts w:ascii="Cambria" w:hAnsi="Cambria"/>
          <w:color w:val="auto"/>
        </w:rPr>
        <w:t xml:space="preserve">Intent to Pay Prevailing Wage Online Registration (if applicable) </w:t>
      </w:r>
      <w:r w:rsidR="00DA373E" w:rsidRPr="00466A1C">
        <w:rPr>
          <w:rFonts w:ascii="Cambria" w:hAnsi="Cambria"/>
          <w:color w:val="auto"/>
        </w:rPr>
        <w:t>for Prime and all Subcontractors</w:t>
      </w:r>
    </w:p>
    <w:p w:rsidR="00A308AF" w:rsidRPr="00466A1C" w:rsidRDefault="00A308AF" w:rsidP="005E2CBC">
      <w:pPr>
        <w:pStyle w:val="NoSpacing"/>
        <w:numPr>
          <w:ilvl w:val="0"/>
          <w:numId w:val="8"/>
        </w:numPr>
        <w:ind w:left="1080"/>
        <w:rPr>
          <w:rFonts w:ascii="Cambria" w:hAnsi="Cambria"/>
          <w:color w:val="auto"/>
        </w:rPr>
      </w:pPr>
      <w:r w:rsidRPr="00466A1C">
        <w:rPr>
          <w:rFonts w:ascii="Cambria" w:hAnsi="Cambria"/>
          <w:color w:val="auto"/>
        </w:rPr>
        <w:t>Contract Bond (if applicable)</w:t>
      </w:r>
    </w:p>
    <w:p w:rsidR="00330298" w:rsidRPr="00466A1C" w:rsidRDefault="00330298" w:rsidP="005E2CBC">
      <w:pPr>
        <w:pStyle w:val="NoSpacing"/>
        <w:numPr>
          <w:ilvl w:val="0"/>
          <w:numId w:val="8"/>
        </w:numPr>
        <w:ind w:left="1080"/>
        <w:rPr>
          <w:rFonts w:ascii="Cambria" w:hAnsi="Cambria"/>
          <w:color w:val="auto"/>
        </w:rPr>
      </w:pPr>
      <w:r w:rsidRPr="00466A1C">
        <w:rPr>
          <w:rFonts w:ascii="Cambria" w:hAnsi="Cambria"/>
          <w:color w:val="auto"/>
        </w:rPr>
        <w:lastRenderedPageBreak/>
        <w:t xml:space="preserve">Supply a Taxpayer Identification Number and W-9 Form </w:t>
      </w:r>
    </w:p>
    <w:p w:rsidR="00A308AF" w:rsidRPr="00466A1C" w:rsidRDefault="00A308AF" w:rsidP="00395B14">
      <w:pPr>
        <w:pStyle w:val="NoSpacing"/>
        <w:ind w:left="720"/>
        <w:rPr>
          <w:rFonts w:ascii="Cambria" w:hAnsi="Cambria"/>
          <w:color w:val="auto"/>
        </w:rPr>
      </w:pPr>
    </w:p>
    <w:p w:rsidR="00A46AEE" w:rsidRPr="00466A1C" w:rsidRDefault="00A46AEE" w:rsidP="005E2CBC">
      <w:pPr>
        <w:pStyle w:val="NoSpacing"/>
        <w:ind w:left="36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rsidR="00462A15" w:rsidRPr="00466A1C" w:rsidRDefault="00841659" w:rsidP="005E2CBC">
      <w:pPr>
        <w:pStyle w:val="NoSpacing"/>
        <w:ind w:left="36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29" type="#_x0000_t75" style="width:76pt;height:48pt" o:ole="">
            <v:imagedata r:id="rId37" o:title=""/>
          </v:shape>
          <o:OLEObject Type="Embed" ProgID="AcroExch.Document.DC" ShapeID="_x0000_i1029" DrawAspect="Icon" ObjectID="_1588161008" r:id="rId38"/>
        </w:object>
      </w:r>
    </w:p>
    <w:p w:rsidR="00D918AF" w:rsidRPr="00466A1C" w:rsidRDefault="00462A15" w:rsidP="00395B14">
      <w:pPr>
        <w:pStyle w:val="NoSpacing"/>
        <w:ind w:left="720"/>
        <w:rPr>
          <w:rFonts w:ascii="Cambria" w:hAnsi="Cambria"/>
          <w:color w:val="auto"/>
          <w:u w:val="single"/>
        </w:rPr>
      </w:pPr>
      <w:r w:rsidRPr="00466A1C">
        <w:rPr>
          <w:rFonts w:ascii="Cambria" w:hAnsi="Cambria"/>
          <w:color w:val="auto"/>
        </w:rPr>
        <w:br w:type="page"/>
      </w:r>
    </w:p>
    <w:p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lastRenderedPageBreak/>
        <w:t>Attachments</w:t>
      </w:r>
    </w:p>
    <w:p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rsidR="00EF0823" w:rsidRPr="00466A1C" w:rsidRDefault="00EF0823" w:rsidP="00C80EDB">
      <w:pPr>
        <w:pStyle w:val="BodyText"/>
        <w:ind w:left="360"/>
        <w:jc w:val="both"/>
        <w:rPr>
          <w:rFonts w:ascii="Cambria" w:hAnsi="Cambria" w:cs="Arial"/>
          <w:color w:val="auto"/>
        </w:rPr>
      </w:pPr>
    </w:p>
    <w:p w:rsidR="002E6256" w:rsidRPr="00466A1C" w:rsidRDefault="007D1FD6" w:rsidP="000B231B">
      <w:pPr>
        <w:pStyle w:val="NoSpacing"/>
        <w:ind w:left="360"/>
        <w:rPr>
          <w:rFonts w:ascii="Cambria" w:hAnsi="Cambria"/>
          <w:color w:val="auto"/>
        </w:rPr>
      </w:pPr>
      <w:bookmarkStart w:id="146" w:name="businesscase"/>
      <w:bookmarkStart w:id="147" w:name="taxpayeridandw9formappendix"/>
      <w:bookmarkStart w:id="148" w:name="_Toc224981851"/>
      <w:bookmarkEnd w:id="146"/>
      <w:bookmarkEnd w:id="147"/>
      <w:r w:rsidRPr="00466A1C">
        <w:rPr>
          <w:rFonts w:ascii="Cambria" w:hAnsi="Cambria"/>
          <w:color w:val="auto"/>
        </w:rPr>
        <w:t xml:space="preserve">Contract Terms and Conditions </w:t>
      </w:r>
      <w:bookmarkEnd w:id="148"/>
    </w:p>
    <w:p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9" w:name="_MON_1554808616"/>
      <w:bookmarkEnd w:id="149"/>
      <w:r w:rsidR="00287B2E">
        <w:rPr>
          <w:rFonts w:ascii="Cambria" w:hAnsi="Cambria"/>
          <w:color w:val="auto"/>
        </w:rPr>
        <w:object w:dxaOrig="1531" w:dyaOrig="990" w14:anchorId="2371A9F2">
          <v:shape id="_x0000_i1030" type="#_x0000_t75" style="width:76pt;height:49pt" o:ole="">
            <v:imagedata r:id="rId39" o:title=""/>
          </v:shape>
          <o:OLEObject Type="Embed" ProgID="Word.Document.8" ShapeID="_x0000_i1030" DrawAspect="Icon" ObjectID="_1588161009" r:id="rId40">
            <o:FieldCodes>\s</o:FieldCodes>
          </o:OLEObject>
        </w:object>
      </w:r>
    </w:p>
    <w:p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rsidR="00612EEA" w:rsidRPr="00466A1C" w:rsidRDefault="00E832FF" w:rsidP="000B231B">
      <w:pPr>
        <w:pStyle w:val="NoSpacing"/>
        <w:ind w:left="360"/>
        <w:rPr>
          <w:rFonts w:ascii="Cambria" w:hAnsi="Cambria"/>
          <w:color w:val="auto"/>
        </w:rPr>
      </w:pPr>
      <w:bookmarkStart w:id="150" w:name="_Toc224981852"/>
      <w:r w:rsidRPr="00466A1C">
        <w:rPr>
          <w:rFonts w:ascii="Cambria" w:hAnsi="Cambria"/>
          <w:color w:val="auto"/>
        </w:rPr>
        <w:t>Insurance</w:t>
      </w:r>
      <w:r w:rsidR="00BF7153" w:rsidRPr="00466A1C">
        <w:rPr>
          <w:rFonts w:ascii="Cambria" w:hAnsi="Cambria"/>
          <w:color w:val="auto"/>
        </w:rPr>
        <w:t xml:space="preserve"> Requirements</w:t>
      </w:r>
      <w:bookmarkEnd w:id="150"/>
    </w:p>
    <w:p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1" w:name="_MON_1534849648"/>
      <w:bookmarkEnd w:id="151"/>
      <w:r w:rsidR="00A06AFD">
        <w:rPr>
          <w:rFonts w:ascii="Cambria" w:hAnsi="Cambria"/>
          <w:color w:val="auto"/>
        </w:rPr>
        <w:object w:dxaOrig="1513" w:dyaOrig="984" w14:anchorId="5A9167B4">
          <v:shape id="_x0000_i1031" type="#_x0000_t75" style="width:76pt;height:49pt" o:ole="">
            <v:imagedata r:id="rId41" o:title=""/>
          </v:shape>
          <o:OLEObject Type="Embed" ProgID="Word.Document.8" ShapeID="_x0000_i1031" DrawAspect="Icon" ObjectID="_1588161010" r:id="rId42">
            <o:FieldCodes>\s</o:FieldCodes>
          </o:OLEObject>
        </w:object>
      </w:r>
    </w:p>
    <w:p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rsidR="0058552C" w:rsidRPr="00466A1C" w:rsidRDefault="0058552C" w:rsidP="000B231B">
      <w:pPr>
        <w:pStyle w:val="NoSpacing"/>
        <w:ind w:left="360"/>
        <w:rPr>
          <w:rFonts w:ascii="Cambria" w:hAnsi="Cambria"/>
          <w:color w:val="auto"/>
        </w:rPr>
      </w:pPr>
      <w:bookmarkStart w:id="152" w:name="_Toc224981853"/>
      <w:r w:rsidRPr="00466A1C">
        <w:rPr>
          <w:rFonts w:ascii="Cambria" w:hAnsi="Cambria"/>
          <w:color w:val="auto"/>
        </w:rPr>
        <w:t>Prevailing Wage</w:t>
      </w:r>
      <w:bookmarkEnd w:id="152"/>
      <w:r w:rsidRPr="00466A1C">
        <w:rPr>
          <w:rFonts w:ascii="Cambria" w:hAnsi="Cambria"/>
          <w:color w:val="auto"/>
        </w:rPr>
        <w:t xml:space="preserve"> Rates for King County &amp; Benefit Code Key </w:t>
      </w:r>
      <w:r w:rsidRPr="00466A1C">
        <w:rPr>
          <w:rFonts w:ascii="Cambria" w:hAnsi="Cambria"/>
          <w:b/>
          <w:color w:val="auto"/>
        </w:rPr>
        <w:t>(</w:t>
      </w:r>
      <w:r w:rsidRPr="00D54F4A">
        <w:rPr>
          <w:rFonts w:ascii="Cambria" w:hAnsi="Cambria"/>
          <w:b/>
          <w:color w:val="auto"/>
          <w:highlight w:val="yellow"/>
        </w:rPr>
        <w:t>MM DD, YYYY</w:t>
      </w:r>
      <w:r w:rsidRPr="00466A1C">
        <w:rPr>
          <w:rFonts w:ascii="Cambria" w:hAnsi="Cambria"/>
          <w:b/>
          <w:color w:val="auto"/>
        </w:rPr>
        <w:t xml:space="preserve"> Wage Publication must be used)</w:t>
      </w:r>
    </w:p>
    <w:p w:rsidR="002621B0" w:rsidRPr="00466A1C" w:rsidRDefault="002621B0" w:rsidP="0016389F">
      <w:pPr>
        <w:pStyle w:val="BodyText3"/>
        <w:ind w:left="540"/>
        <w:rPr>
          <w:rFonts w:ascii="Cambria" w:hAnsi="Cambria" w:cs="Arial"/>
          <w:sz w:val="20"/>
          <w:szCs w:val="20"/>
        </w:rPr>
      </w:pPr>
    </w:p>
    <w:p w:rsidR="0016389F" w:rsidRPr="00466A1C" w:rsidRDefault="0016389F" w:rsidP="0016389F">
      <w:pPr>
        <w:pStyle w:val="BodyText3"/>
        <w:ind w:left="540"/>
        <w:rPr>
          <w:rFonts w:ascii="Cambria" w:hAnsi="Cambria" w:cs="Arial"/>
          <w:sz w:val="20"/>
          <w:szCs w:val="20"/>
        </w:rPr>
      </w:pPr>
      <w:r w:rsidRPr="00466A1C">
        <w:rPr>
          <w:rFonts w:ascii="Cambria" w:hAnsi="Cambria" w:cs="Arial"/>
          <w:sz w:val="20"/>
          <w:szCs w:val="20"/>
        </w:rPr>
        <w:t xml:space="preserve">To receive prevailing wage </w:t>
      </w:r>
      <w:r w:rsidR="00D54F4A" w:rsidRPr="00466A1C">
        <w:rPr>
          <w:rFonts w:ascii="Cambria" w:hAnsi="Cambria" w:cs="Arial"/>
          <w:sz w:val="20"/>
          <w:szCs w:val="20"/>
        </w:rPr>
        <w:t>rates,</w:t>
      </w:r>
      <w:r w:rsidRPr="00466A1C">
        <w:rPr>
          <w:rFonts w:ascii="Cambria" w:hAnsi="Cambria" w:cs="Arial"/>
          <w:sz w:val="20"/>
          <w:szCs w:val="20"/>
        </w:rPr>
        <w:t xml:space="preserve"> you may do the following:</w:t>
      </w:r>
    </w:p>
    <w:p w:rsidR="0016389F" w:rsidRPr="00466A1C" w:rsidRDefault="0016389F" w:rsidP="0016389F">
      <w:pPr>
        <w:pStyle w:val="BodyText3"/>
        <w:numPr>
          <w:ilvl w:val="0"/>
          <w:numId w:val="11"/>
        </w:numPr>
        <w:spacing w:line="240" w:lineRule="auto"/>
        <w:rPr>
          <w:rFonts w:ascii="Cambria" w:hAnsi="Cambria" w:cs="Arial"/>
          <w:b/>
          <w:sz w:val="20"/>
          <w:szCs w:val="20"/>
        </w:rPr>
      </w:pPr>
      <w:r w:rsidRPr="00466A1C">
        <w:rPr>
          <w:rFonts w:ascii="Cambria" w:hAnsi="Cambria" w:cs="Arial"/>
          <w:sz w:val="20"/>
          <w:szCs w:val="20"/>
        </w:rPr>
        <w:t xml:space="preserve">To download the rates, go to </w:t>
      </w:r>
      <w:hyperlink r:id="rId43" w:history="1">
        <w:r w:rsidRPr="00466A1C">
          <w:rPr>
            <w:rStyle w:val="Hyperlink"/>
            <w:rFonts w:ascii="Cambria" w:hAnsi="Cambria" w:cs="Arial"/>
            <w:b/>
            <w:sz w:val="20"/>
            <w:szCs w:val="20"/>
          </w:rPr>
          <w:t>https://fortress.wa.gov/lni/wagelookup/prvWagelookup.aspx</w:t>
        </w:r>
      </w:hyperlink>
      <w:r w:rsidRPr="00466A1C">
        <w:rPr>
          <w:rFonts w:ascii="Cambria" w:hAnsi="Cambria" w:cs="Arial"/>
          <w:b/>
          <w:sz w:val="20"/>
          <w:szCs w:val="20"/>
        </w:rPr>
        <w:t xml:space="preserve">  </w:t>
      </w:r>
    </w:p>
    <w:p w:rsidR="0016389F" w:rsidRPr="00466A1C" w:rsidRDefault="0016389F" w:rsidP="0016389F">
      <w:pPr>
        <w:pStyle w:val="BodyText3"/>
        <w:numPr>
          <w:ilvl w:val="0"/>
          <w:numId w:val="11"/>
        </w:numPr>
        <w:spacing w:line="240" w:lineRule="auto"/>
        <w:rPr>
          <w:rFonts w:ascii="Cambria" w:hAnsi="Cambria"/>
          <w:b/>
          <w:sz w:val="20"/>
          <w:szCs w:val="20"/>
          <w:u w:val="single"/>
        </w:rPr>
      </w:pPr>
      <w:r w:rsidRPr="00466A1C">
        <w:rPr>
          <w:rFonts w:ascii="Cambria" w:hAnsi="Cambria" w:cs="Arial"/>
          <w:sz w:val="20"/>
          <w:szCs w:val="20"/>
        </w:rPr>
        <w:t>A copy is available for viewing in City Purchasing Office</w:t>
      </w:r>
    </w:p>
    <w:p w:rsidR="0016389F" w:rsidRPr="00466A1C" w:rsidRDefault="0016389F" w:rsidP="0016389F">
      <w:pPr>
        <w:pStyle w:val="BodyText3"/>
        <w:numPr>
          <w:ilvl w:val="0"/>
          <w:numId w:val="11"/>
        </w:numPr>
        <w:spacing w:line="240" w:lineRule="auto"/>
        <w:rPr>
          <w:rFonts w:ascii="Cambria" w:hAnsi="Cambria"/>
          <w:b/>
          <w:sz w:val="20"/>
          <w:szCs w:val="20"/>
          <w:u w:val="single"/>
        </w:rPr>
      </w:pPr>
      <w:r w:rsidRPr="00466A1C">
        <w:rPr>
          <w:rFonts w:ascii="Cambria" w:hAnsi="Cambria" w:cs="Arial"/>
          <w:sz w:val="20"/>
          <w:szCs w:val="20"/>
        </w:rPr>
        <w:t>Upon request, a hard copy may be sent to you.</w:t>
      </w:r>
    </w:p>
    <w:p w:rsidR="0058552C" w:rsidRPr="00466A1C" w:rsidRDefault="0058552C" w:rsidP="000B231B">
      <w:pPr>
        <w:pStyle w:val="NoSpacing"/>
        <w:ind w:left="360"/>
        <w:rPr>
          <w:rFonts w:ascii="Cambria" w:hAnsi="Cambria"/>
          <w:color w:val="auto"/>
        </w:rPr>
      </w:pPr>
    </w:p>
    <w:p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4"/>
      <w:headerReference w:type="default" r:id="rId45"/>
      <w:footerReference w:type="even" r:id="rId46"/>
      <w:footerReference w:type="default" r:id="rId47"/>
      <w:headerReference w:type="first" r:id="rId48"/>
      <w:footerReference w:type="first" r:id="rId49"/>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D34" w:rsidRDefault="00A76D34">
      <w:r>
        <w:separator/>
      </w:r>
    </w:p>
  </w:endnote>
  <w:endnote w:type="continuationSeparator" w:id="0">
    <w:p w:rsidR="00A76D34" w:rsidRDefault="00A7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4C" w:rsidRDefault="00387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4C" w:rsidRPr="00AF2104" w:rsidRDefault="0038784C">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rsidR="0038784C" w:rsidRPr="00AA1949" w:rsidRDefault="0038784C"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4C" w:rsidRDefault="00387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D34" w:rsidRDefault="00A76D34">
      <w:r>
        <w:separator/>
      </w:r>
    </w:p>
  </w:footnote>
  <w:footnote w:type="continuationSeparator" w:id="0">
    <w:p w:rsidR="00A76D34" w:rsidRDefault="00A7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4C" w:rsidRDefault="00387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4C" w:rsidRDefault="00387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4C" w:rsidRDefault="00387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754E07"/>
    <w:multiLevelType w:val="hybridMultilevel"/>
    <w:tmpl w:val="415A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10AEA"/>
    <w:multiLevelType w:val="hybridMultilevel"/>
    <w:tmpl w:val="AFC2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11"/>
  </w:num>
  <w:num w:numId="10">
    <w:abstractNumId w:val="14"/>
  </w:num>
  <w:num w:numId="11">
    <w:abstractNumId w:val="3"/>
  </w:num>
  <w:num w:numId="12">
    <w:abstractNumId w:val="6"/>
  </w:num>
  <w:num w:numId="13">
    <w:abstractNumId w:val="10"/>
  </w:num>
  <w:num w:numId="14">
    <w:abstractNumId w:val="5"/>
  </w:num>
  <w:num w:numId="15">
    <w:abstractNumId w:val="0"/>
  </w:num>
  <w:num w:numId="16">
    <w:abstractNumId w:val="15"/>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504"/>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1D04"/>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5A80"/>
    <w:rsid w:val="00386BAD"/>
    <w:rsid w:val="00387793"/>
    <w:rsid w:val="0038784C"/>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501E"/>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C28"/>
    <w:rsid w:val="00491F0C"/>
    <w:rsid w:val="004924FE"/>
    <w:rsid w:val="0049298B"/>
    <w:rsid w:val="00495DC1"/>
    <w:rsid w:val="0049753A"/>
    <w:rsid w:val="004A1428"/>
    <w:rsid w:val="004A1827"/>
    <w:rsid w:val="004A1A2D"/>
    <w:rsid w:val="004A2B74"/>
    <w:rsid w:val="004A4765"/>
    <w:rsid w:val="004A4C01"/>
    <w:rsid w:val="004A4E6E"/>
    <w:rsid w:val="004A755F"/>
    <w:rsid w:val="004B06D6"/>
    <w:rsid w:val="004B2B73"/>
    <w:rsid w:val="004B3A26"/>
    <w:rsid w:val="004B4078"/>
    <w:rsid w:val="004B66C7"/>
    <w:rsid w:val="004B6B5F"/>
    <w:rsid w:val="004B7D56"/>
    <w:rsid w:val="004C1522"/>
    <w:rsid w:val="004C2DD3"/>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2CBC"/>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269F0"/>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010C"/>
    <w:rsid w:val="006E2776"/>
    <w:rsid w:val="006E322B"/>
    <w:rsid w:val="006E6D42"/>
    <w:rsid w:val="006E71BC"/>
    <w:rsid w:val="006F00D1"/>
    <w:rsid w:val="006F16A2"/>
    <w:rsid w:val="006F25F8"/>
    <w:rsid w:val="006F4BC1"/>
    <w:rsid w:val="006F5041"/>
    <w:rsid w:val="006F58D1"/>
    <w:rsid w:val="006F5ED5"/>
    <w:rsid w:val="00703199"/>
    <w:rsid w:val="00703524"/>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28C1"/>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9F7A65"/>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76D34"/>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A76E0"/>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4E79"/>
    <w:rsid w:val="00AD52D7"/>
    <w:rsid w:val="00AD59B9"/>
    <w:rsid w:val="00AD7E2B"/>
    <w:rsid w:val="00AE1948"/>
    <w:rsid w:val="00AE322C"/>
    <w:rsid w:val="00AE419A"/>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2BB8"/>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675"/>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D1130"/>
    <w:rsid w:val="00CD3155"/>
    <w:rsid w:val="00CD430D"/>
    <w:rsid w:val="00CD4410"/>
    <w:rsid w:val="00CD46F3"/>
    <w:rsid w:val="00CD4A92"/>
    <w:rsid w:val="00CD556B"/>
    <w:rsid w:val="00CE148B"/>
    <w:rsid w:val="00CE3977"/>
    <w:rsid w:val="00CE3F4A"/>
    <w:rsid w:val="00CE54A1"/>
    <w:rsid w:val="00CE59B7"/>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37C3F"/>
    <w:rsid w:val="00D402A7"/>
    <w:rsid w:val="00D404D4"/>
    <w:rsid w:val="00D43302"/>
    <w:rsid w:val="00D44F10"/>
    <w:rsid w:val="00D45010"/>
    <w:rsid w:val="00D472C0"/>
    <w:rsid w:val="00D5044A"/>
    <w:rsid w:val="00D54290"/>
    <w:rsid w:val="00D54980"/>
    <w:rsid w:val="00D54DDC"/>
    <w:rsid w:val="00D54E2C"/>
    <w:rsid w:val="00D54F4A"/>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17F8"/>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3F49"/>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3878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hyperlink" Target="http://www.ecy.wa.gov/toxhaz.html" TargetMode="External"/><Relationship Id="rId26" Type="http://schemas.openxmlformats.org/officeDocument/2006/relationships/hyperlink" Target="http://www.seattle.gov/public-records/public-records-request-center" TargetMode="Externa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www.seattle.gov/laborstandards" TargetMode="External"/><Relationship Id="rId34" Type="http://schemas.openxmlformats.org/officeDocument/2006/relationships/image" Target="media/image5.emf"/><Relationship Id="rId42" Type="http://schemas.openxmlformats.org/officeDocument/2006/relationships/oleObject" Target="embeddings/Microsoft_Word_97_-_2003_Document2.doc"/><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hyperlink" Target="http://www.ecy.wa.gov/programs/hwtr/RTT/pbt/" TargetMode="External"/><Relationship Id="rId25" Type="http://schemas.openxmlformats.org/officeDocument/2006/relationships/hyperlink" Target="http://www1.leg.wa.gov/LawsAndAgencyRules" TargetMode="External"/><Relationship Id="rId33" Type="http://schemas.openxmlformats.org/officeDocument/2006/relationships/package" Target="embeddings/Microsoft_Word_Document1.docx"/><Relationship Id="rId38" Type="http://schemas.openxmlformats.org/officeDocument/2006/relationships/oleObject" Target="embeddings/oleObject1.bin"/><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pa.gov/smm/comprehensive-procurement-guideline-cpg-program" TargetMode="External"/><Relationship Id="rId20" Type="http://schemas.openxmlformats.org/officeDocument/2006/relationships/oleObject" Target="embeddings/Microsoft_Word_97_-_2003_Document.doc"/><Relationship Id="rId29" Type="http://schemas.openxmlformats.org/officeDocument/2006/relationships/hyperlink" Target="http://www.coordinatedlegal.com/SecretaryOfState.html"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ecurebid@seattle.gov" TargetMode="External"/><Relationship Id="rId32" Type="http://schemas.openxmlformats.org/officeDocument/2006/relationships/image" Target="media/image4.emf"/><Relationship Id="rId37" Type="http://schemas.openxmlformats.org/officeDocument/2006/relationships/image" Target="media/image6.emf"/><Relationship Id="rId40" Type="http://schemas.openxmlformats.org/officeDocument/2006/relationships/oleObject" Target="embeddings/Microsoft_Word_97_-_2003_Document1.doc"/><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seattle.gov/city-purchasing-and-contracting/city-purchasing" TargetMode="External"/><Relationship Id="rId28" Type="http://schemas.openxmlformats.org/officeDocument/2006/relationships/hyperlink" Target="mailto:polly.grow@seattle.gov" TargetMode="External"/><Relationship Id="rId36" Type="http://schemas.openxmlformats.org/officeDocument/2006/relationships/hyperlink" Target="http://www.seattle.gov/city-purchasing-and-contracting/solicitation-and-selection-protest-protocols"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package" Target="embeddings/Microsoft_Word_Document.docx"/><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hyperlink" Target="mailto:david.stubblefield@seattle.gov" TargetMode="External"/><Relationship Id="rId27" Type="http://schemas.openxmlformats.org/officeDocument/2006/relationships/hyperlink" Target="http://www.seattle.gov/ethics/etpub/et_home.htm" TargetMode="External"/><Relationship Id="rId30" Type="http://schemas.openxmlformats.org/officeDocument/2006/relationships/image" Target="media/image3.emf"/><Relationship Id="rId35" Type="http://schemas.openxmlformats.org/officeDocument/2006/relationships/package" Target="embeddings/Microsoft_Word_Document2.docx"/><Relationship Id="rId43" Type="http://schemas.openxmlformats.org/officeDocument/2006/relationships/hyperlink" Target="https://fortress.wa.gov/lni/wagelookup/prvWagelookup.aspx"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4272CE63-A941-401A-9C58-AE01C736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7207</Words>
  <Characters>41085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48196</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Lehocka-Howell, Zuzka</cp:lastModifiedBy>
  <cp:revision>2</cp:revision>
  <cp:lastPrinted>2016-12-07T18:44:00Z</cp:lastPrinted>
  <dcterms:created xsi:type="dcterms:W3CDTF">2018-05-18T22:04:00Z</dcterms:created>
  <dcterms:modified xsi:type="dcterms:W3CDTF">2018-05-18T22:04:00Z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