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1D96" w:rsidRPr="00880A54" w:rsidRDefault="00BD7F32" w:rsidP="00A81D96">
      <w:pPr>
        <w:rPr>
          <w:rFonts w:ascii="Arial" w:hAnsi="Arial" w:cs="Arial"/>
          <w:sz w:val="20"/>
          <w:szCs w:val="20"/>
        </w:rPr>
      </w:pPr>
      <w:r w:rsidRPr="00880A54">
        <w:rPr>
          <w:rFonts w:ascii="Arial" w:hAnsi="Arial" w:cs="Arial"/>
          <w:sz w:val="20"/>
          <w:szCs w:val="20"/>
        </w:rPr>
        <w:t xml:space="preserve">The following is additional information regarding </w:t>
      </w:r>
      <w:r w:rsidR="00666BFD" w:rsidRPr="00880A54">
        <w:rPr>
          <w:rFonts w:ascii="Arial" w:hAnsi="Arial" w:cs="Arial"/>
          <w:sz w:val="20"/>
          <w:szCs w:val="20"/>
        </w:rPr>
        <w:t>R</w:t>
      </w:r>
      <w:r w:rsidR="008A68D1" w:rsidRPr="00880A54">
        <w:rPr>
          <w:rFonts w:ascii="Arial" w:hAnsi="Arial" w:cs="Arial"/>
          <w:sz w:val="20"/>
          <w:szCs w:val="20"/>
        </w:rPr>
        <w:t xml:space="preserve">equest </w:t>
      </w:r>
      <w:r w:rsidR="00466F5B" w:rsidRPr="00880A54">
        <w:rPr>
          <w:rFonts w:ascii="Arial" w:hAnsi="Arial" w:cs="Arial"/>
          <w:sz w:val="20"/>
          <w:szCs w:val="20"/>
        </w:rPr>
        <w:t>for Proposal</w:t>
      </w:r>
      <w:r w:rsidRPr="00880A54">
        <w:rPr>
          <w:rFonts w:ascii="Arial" w:hAnsi="Arial" w:cs="Arial"/>
          <w:sz w:val="20"/>
          <w:szCs w:val="20"/>
        </w:rPr>
        <w:t xml:space="preserve"> </w:t>
      </w:r>
      <w:r w:rsidR="007A0EA2" w:rsidRPr="00880A54">
        <w:rPr>
          <w:rFonts w:ascii="Arial" w:hAnsi="Arial" w:cs="Arial"/>
          <w:sz w:val="20"/>
          <w:szCs w:val="20"/>
        </w:rPr>
        <w:t>(</w:t>
      </w:r>
      <w:r w:rsidR="007A0EA2" w:rsidRPr="00880A54">
        <w:rPr>
          <w:rFonts w:ascii="Arial" w:hAnsi="Arial" w:cs="Arial"/>
          <w:b/>
          <w:sz w:val="20"/>
          <w:szCs w:val="20"/>
        </w:rPr>
        <w:t xml:space="preserve">RFP) No </w:t>
      </w:r>
      <w:r w:rsidR="00276EB8">
        <w:rPr>
          <w:rFonts w:ascii="Arial" w:hAnsi="Arial" w:cs="Arial"/>
          <w:b/>
          <w:sz w:val="20"/>
          <w:szCs w:val="20"/>
        </w:rPr>
        <w:t>4620</w:t>
      </w:r>
      <w:r w:rsidR="007A0EA2" w:rsidRPr="00880A54">
        <w:rPr>
          <w:rFonts w:ascii="Arial" w:hAnsi="Arial" w:cs="Arial"/>
          <w:b/>
          <w:sz w:val="20"/>
          <w:szCs w:val="20"/>
        </w:rPr>
        <w:t xml:space="preserve"> </w:t>
      </w:r>
      <w:r w:rsidR="00FE1A56" w:rsidRPr="00880A54">
        <w:rPr>
          <w:rFonts w:ascii="Arial" w:hAnsi="Arial" w:cs="Arial"/>
          <w:b/>
          <w:sz w:val="20"/>
          <w:szCs w:val="20"/>
        </w:rPr>
        <w:t>-</w:t>
      </w:r>
      <w:r w:rsidR="007A0EA2" w:rsidRPr="00880A54">
        <w:rPr>
          <w:rFonts w:ascii="Arial" w:hAnsi="Arial" w:cs="Arial"/>
          <w:b/>
          <w:sz w:val="20"/>
          <w:szCs w:val="20"/>
        </w:rPr>
        <w:t xml:space="preserve"> </w:t>
      </w:r>
      <w:r w:rsidR="00F9057E" w:rsidRPr="00F9057E">
        <w:rPr>
          <w:rFonts w:ascii="Arial" w:hAnsi="Arial" w:cs="Arial"/>
          <w:b/>
          <w:sz w:val="20"/>
          <w:szCs w:val="20"/>
        </w:rPr>
        <w:t>Unified Communications and Contact Center Replacement</w:t>
      </w:r>
      <w:r w:rsidR="00F9057E">
        <w:rPr>
          <w:rFonts w:ascii="Arial" w:hAnsi="Arial" w:cs="Arial"/>
          <w:b/>
          <w:sz w:val="20"/>
          <w:szCs w:val="20"/>
        </w:rPr>
        <w:t xml:space="preserve"> </w:t>
      </w:r>
      <w:r w:rsidRPr="00880A54">
        <w:rPr>
          <w:rFonts w:ascii="Arial" w:hAnsi="Arial" w:cs="Arial"/>
          <w:sz w:val="20"/>
          <w:szCs w:val="20"/>
        </w:rPr>
        <w:t>released on</w:t>
      </w:r>
      <w:r w:rsidR="00693F88" w:rsidRPr="00880A54">
        <w:rPr>
          <w:rFonts w:ascii="Arial" w:hAnsi="Arial" w:cs="Arial"/>
          <w:sz w:val="20"/>
          <w:szCs w:val="20"/>
        </w:rPr>
        <w:t xml:space="preserve"> </w:t>
      </w:r>
      <w:r w:rsidR="00276EB8">
        <w:rPr>
          <w:rFonts w:ascii="Arial" w:hAnsi="Arial" w:cs="Arial"/>
          <w:sz w:val="20"/>
          <w:szCs w:val="20"/>
        </w:rPr>
        <w:t>10</w:t>
      </w:r>
      <w:r w:rsidR="00666BFD" w:rsidRPr="00880A54">
        <w:rPr>
          <w:rFonts w:ascii="Arial" w:hAnsi="Arial" w:cs="Arial"/>
          <w:sz w:val="20"/>
          <w:szCs w:val="20"/>
        </w:rPr>
        <w:t>/</w:t>
      </w:r>
      <w:r w:rsidR="00276EB8">
        <w:rPr>
          <w:rFonts w:ascii="Arial" w:hAnsi="Arial" w:cs="Arial"/>
          <w:sz w:val="20"/>
          <w:szCs w:val="20"/>
        </w:rPr>
        <w:t>17</w:t>
      </w:r>
      <w:r w:rsidR="00666BFD" w:rsidRPr="00880A54">
        <w:rPr>
          <w:rFonts w:ascii="Arial" w:hAnsi="Arial" w:cs="Arial"/>
          <w:sz w:val="20"/>
          <w:szCs w:val="20"/>
        </w:rPr>
        <w:t>/</w:t>
      </w:r>
      <w:r w:rsidR="007A0EA2" w:rsidRPr="00880A54">
        <w:rPr>
          <w:rFonts w:ascii="Arial" w:hAnsi="Arial" w:cs="Arial"/>
          <w:sz w:val="20"/>
          <w:szCs w:val="20"/>
        </w:rPr>
        <w:t>2018</w:t>
      </w:r>
      <w:r w:rsidR="00666BFD" w:rsidRPr="00880A54">
        <w:rPr>
          <w:rFonts w:ascii="Arial" w:hAnsi="Arial" w:cs="Arial"/>
          <w:sz w:val="20"/>
          <w:szCs w:val="20"/>
        </w:rPr>
        <w:t>.</w:t>
      </w:r>
      <w:r w:rsidRPr="00880A54">
        <w:rPr>
          <w:rFonts w:ascii="Arial" w:hAnsi="Arial" w:cs="Arial"/>
          <w:sz w:val="20"/>
          <w:szCs w:val="20"/>
        </w:rPr>
        <w:t xml:space="preserve">  </w:t>
      </w:r>
      <w:r w:rsidRPr="00C91F3D">
        <w:rPr>
          <w:rFonts w:ascii="Arial" w:hAnsi="Arial" w:cs="Arial"/>
          <w:b/>
          <w:color w:val="FF0000"/>
          <w:sz w:val="20"/>
          <w:szCs w:val="20"/>
        </w:rPr>
        <w:t xml:space="preserve">The </w:t>
      </w:r>
      <w:r w:rsidR="00A07EFC" w:rsidRPr="00C91F3D">
        <w:rPr>
          <w:rFonts w:ascii="Arial" w:hAnsi="Arial" w:cs="Arial"/>
          <w:b/>
          <w:color w:val="FF0000"/>
          <w:sz w:val="20"/>
          <w:szCs w:val="20"/>
        </w:rPr>
        <w:t xml:space="preserve">Updated </w:t>
      </w:r>
      <w:r w:rsidRPr="00C91F3D">
        <w:rPr>
          <w:rFonts w:ascii="Arial" w:hAnsi="Arial" w:cs="Arial"/>
          <w:b/>
          <w:color w:val="FF0000"/>
          <w:sz w:val="20"/>
          <w:szCs w:val="20"/>
        </w:rPr>
        <w:t>due date and time for responses</w:t>
      </w:r>
      <w:r w:rsidR="008A68D1" w:rsidRPr="00C91F3D">
        <w:rPr>
          <w:rFonts w:ascii="Arial" w:hAnsi="Arial" w:cs="Arial"/>
          <w:b/>
          <w:color w:val="FF0000"/>
          <w:sz w:val="20"/>
          <w:szCs w:val="20"/>
        </w:rPr>
        <w:t xml:space="preserve"> is </w:t>
      </w:r>
      <w:r w:rsidR="00335D9C" w:rsidRPr="00C91F3D">
        <w:rPr>
          <w:rFonts w:ascii="Arial" w:hAnsi="Arial" w:cs="Arial"/>
          <w:b/>
          <w:color w:val="FF0000"/>
          <w:sz w:val="20"/>
          <w:szCs w:val="20"/>
        </w:rPr>
        <w:t>December</w:t>
      </w:r>
      <w:r w:rsidR="00587778" w:rsidRPr="00C91F3D">
        <w:rPr>
          <w:rFonts w:ascii="Arial" w:hAnsi="Arial" w:cs="Arial"/>
          <w:b/>
          <w:color w:val="FF0000"/>
          <w:sz w:val="20"/>
          <w:szCs w:val="20"/>
        </w:rPr>
        <w:t xml:space="preserve"> 31</w:t>
      </w:r>
      <w:r w:rsidR="00666BFD" w:rsidRPr="00C91F3D">
        <w:rPr>
          <w:rFonts w:ascii="Arial" w:hAnsi="Arial" w:cs="Arial"/>
          <w:b/>
          <w:color w:val="FF0000"/>
          <w:sz w:val="20"/>
          <w:szCs w:val="20"/>
        </w:rPr>
        <w:t xml:space="preserve">, </w:t>
      </w:r>
      <w:r w:rsidR="00587778" w:rsidRPr="00C91F3D">
        <w:rPr>
          <w:rFonts w:ascii="Arial" w:hAnsi="Arial" w:cs="Arial"/>
          <w:b/>
          <w:color w:val="FF0000"/>
          <w:sz w:val="20"/>
          <w:szCs w:val="20"/>
        </w:rPr>
        <w:t>1</w:t>
      </w:r>
      <w:r w:rsidR="00276EB8" w:rsidRPr="00C91F3D">
        <w:rPr>
          <w:rFonts w:ascii="Arial" w:hAnsi="Arial" w:cs="Arial"/>
          <w:b/>
          <w:color w:val="FF0000"/>
          <w:sz w:val="20"/>
          <w:szCs w:val="20"/>
        </w:rPr>
        <w:t>2</w:t>
      </w:r>
      <w:r w:rsidR="00666BFD" w:rsidRPr="00C91F3D">
        <w:rPr>
          <w:rFonts w:ascii="Arial" w:hAnsi="Arial" w:cs="Arial"/>
          <w:b/>
          <w:color w:val="FF0000"/>
          <w:sz w:val="20"/>
          <w:szCs w:val="20"/>
        </w:rPr>
        <w:t>:00 PM</w:t>
      </w:r>
      <w:r w:rsidRPr="00C91F3D">
        <w:rPr>
          <w:rFonts w:ascii="Arial" w:hAnsi="Arial" w:cs="Arial"/>
          <w:b/>
          <w:color w:val="FF0000"/>
          <w:sz w:val="20"/>
          <w:szCs w:val="20"/>
        </w:rPr>
        <w:t xml:space="preserve"> (Pacific)</w:t>
      </w:r>
      <w:r w:rsidRPr="00880A54">
        <w:rPr>
          <w:rFonts w:ascii="Arial" w:hAnsi="Arial" w:cs="Arial"/>
          <w:sz w:val="20"/>
          <w:szCs w:val="20"/>
        </w:rPr>
        <w:t xml:space="preserve">.  This addendum includes both questions from prospective proposers and the City’s answers, and revisions to the </w:t>
      </w:r>
      <w:r w:rsidR="004A731C" w:rsidRPr="00880A54">
        <w:rPr>
          <w:rFonts w:ascii="Arial" w:hAnsi="Arial" w:cs="Arial"/>
          <w:sz w:val="20"/>
          <w:szCs w:val="20"/>
        </w:rPr>
        <w:t>RFP</w:t>
      </w:r>
      <w:r w:rsidR="00527C8A" w:rsidRPr="00880A54">
        <w:rPr>
          <w:rFonts w:ascii="Arial" w:hAnsi="Arial" w:cs="Arial"/>
          <w:sz w:val="20"/>
          <w:szCs w:val="20"/>
        </w:rPr>
        <w:t>.</w:t>
      </w:r>
      <w:r w:rsidR="00693F88" w:rsidRPr="00880A54">
        <w:rPr>
          <w:rFonts w:ascii="Arial" w:hAnsi="Arial" w:cs="Arial"/>
          <w:sz w:val="20"/>
          <w:szCs w:val="20"/>
        </w:rPr>
        <w:t xml:space="preserve"> </w:t>
      </w:r>
      <w:r w:rsidRPr="00880A54">
        <w:rPr>
          <w:rFonts w:ascii="Arial" w:hAnsi="Arial" w:cs="Arial"/>
          <w:sz w:val="20"/>
          <w:szCs w:val="20"/>
        </w:rPr>
        <w:t xml:space="preserve">This addendum is hereby made part of the </w:t>
      </w:r>
      <w:r w:rsidR="008A68D1" w:rsidRPr="00880A54">
        <w:rPr>
          <w:rFonts w:ascii="Arial" w:hAnsi="Arial" w:cs="Arial"/>
          <w:sz w:val="20"/>
          <w:szCs w:val="20"/>
        </w:rPr>
        <w:t>RFP</w:t>
      </w:r>
      <w:r w:rsidRPr="00880A54">
        <w:rPr>
          <w:rFonts w:ascii="Arial" w:hAnsi="Arial" w:cs="Arial"/>
          <w:sz w:val="20"/>
          <w:szCs w:val="20"/>
        </w:rPr>
        <w:t xml:space="preserve"> and therefore, the information contained herein shall be taken into consideration when preparing and submitting a </w:t>
      </w:r>
      <w:r w:rsidR="00466F5B" w:rsidRPr="00880A54">
        <w:rPr>
          <w:rFonts w:ascii="Arial" w:hAnsi="Arial" w:cs="Arial"/>
          <w:sz w:val="20"/>
          <w:szCs w:val="20"/>
        </w:rPr>
        <w:t>proposal</w:t>
      </w:r>
      <w:r w:rsidRPr="00880A54">
        <w:rPr>
          <w:rFonts w:ascii="Arial" w:hAnsi="Arial" w:cs="Arial"/>
          <w:sz w:val="20"/>
          <w:szCs w:val="20"/>
        </w:rPr>
        <w:t>.</w:t>
      </w:r>
    </w:p>
    <w:tbl>
      <w:tblPr>
        <w:tblpPr w:leftFromText="187" w:rightFromText="187" w:vertAnchor="page" w:horzAnchor="margin" w:tblpX="119" w:tblpY="3428"/>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622"/>
        <w:gridCol w:w="1282"/>
        <w:gridCol w:w="1279"/>
        <w:gridCol w:w="3698"/>
        <w:gridCol w:w="3684"/>
        <w:gridCol w:w="11"/>
        <w:gridCol w:w="3670"/>
      </w:tblGrid>
      <w:tr w:rsidR="00AC1F8C" w:rsidRPr="00880A54" w:rsidTr="184A55FF">
        <w:tc>
          <w:tcPr>
            <w:tcW w:w="218" w:type="pct"/>
            <w:shd w:val="clear" w:color="auto" w:fill="C0C0C0"/>
          </w:tcPr>
          <w:p w:rsidR="00B355AE" w:rsidRPr="00880A54" w:rsidRDefault="00B355AE" w:rsidP="004C3A9D">
            <w:pPr>
              <w:jc w:val="center"/>
              <w:rPr>
                <w:rFonts w:ascii="Arial" w:hAnsi="Arial" w:cs="Arial"/>
                <w:sz w:val="20"/>
                <w:szCs w:val="20"/>
              </w:rPr>
            </w:pPr>
            <w:r w:rsidRPr="00880A54">
              <w:rPr>
                <w:rFonts w:ascii="Arial" w:hAnsi="Arial" w:cs="Arial"/>
                <w:sz w:val="20"/>
                <w:szCs w:val="20"/>
              </w:rPr>
              <w:t>Item #</w:t>
            </w:r>
          </w:p>
        </w:tc>
        <w:tc>
          <w:tcPr>
            <w:tcW w:w="450" w:type="pct"/>
            <w:shd w:val="clear" w:color="auto" w:fill="C0C0C0"/>
          </w:tcPr>
          <w:p w:rsidR="00B355AE" w:rsidRPr="00880A54" w:rsidRDefault="00B355AE" w:rsidP="004C3A9D">
            <w:pPr>
              <w:jc w:val="center"/>
              <w:rPr>
                <w:rFonts w:ascii="Arial" w:hAnsi="Arial" w:cs="Arial"/>
                <w:sz w:val="20"/>
                <w:szCs w:val="20"/>
              </w:rPr>
            </w:pPr>
            <w:r w:rsidRPr="00880A54">
              <w:rPr>
                <w:rFonts w:ascii="Arial" w:hAnsi="Arial" w:cs="Arial"/>
                <w:sz w:val="20"/>
                <w:szCs w:val="20"/>
              </w:rPr>
              <w:t>Date Received</w:t>
            </w:r>
          </w:p>
        </w:tc>
        <w:tc>
          <w:tcPr>
            <w:tcW w:w="449" w:type="pct"/>
            <w:shd w:val="clear" w:color="auto" w:fill="C0C0C0"/>
          </w:tcPr>
          <w:p w:rsidR="00B355AE" w:rsidRPr="00880A54" w:rsidRDefault="00B355AE" w:rsidP="004C3A9D">
            <w:pPr>
              <w:jc w:val="center"/>
              <w:rPr>
                <w:rFonts w:ascii="Arial" w:hAnsi="Arial" w:cs="Arial"/>
                <w:sz w:val="20"/>
                <w:szCs w:val="20"/>
              </w:rPr>
            </w:pPr>
            <w:r w:rsidRPr="00880A54">
              <w:rPr>
                <w:rFonts w:ascii="Arial" w:hAnsi="Arial" w:cs="Arial"/>
                <w:sz w:val="20"/>
                <w:szCs w:val="20"/>
              </w:rPr>
              <w:t>Date Answered</w:t>
            </w:r>
          </w:p>
        </w:tc>
        <w:tc>
          <w:tcPr>
            <w:tcW w:w="1298" w:type="pct"/>
            <w:shd w:val="clear" w:color="auto" w:fill="C0C0C0"/>
          </w:tcPr>
          <w:p w:rsidR="00B355AE" w:rsidRPr="00880A54" w:rsidRDefault="00B355AE" w:rsidP="004C3A9D">
            <w:pPr>
              <w:jc w:val="center"/>
              <w:rPr>
                <w:rFonts w:ascii="Arial" w:hAnsi="Arial" w:cs="Arial"/>
                <w:sz w:val="20"/>
                <w:szCs w:val="20"/>
              </w:rPr>
            </w:pPr>
            <w:r w:rsidRPr="00880A54">
              <w:rPr>
                <w:rFonts w:ascii="Arial" w:hAnsi="Arial" w:cs="Arial"/>
                <w:sz w:val="20"/>
                <w:szCs w:val="20"/>
              </w:rPr>
              <w:t>Vendor’s Question</w:t>
            </w:r>
          </w:p>
        </w:tc>
        <w:tc>
          <w:tcPr>
            <w:tcW w:w="1297" w:type="pct"/>
            <w:gridSpan w:val="2"/>
            <w:shd w:val="clear" w:color="auto" w:fill="C0C0C0"/>
          </w:tcPr>
          <w:p w:rsidR="00B355AE" w:rsidRPr="00880A54" w:rsidRDefault="00B355AE" w:rsidP="004C3A9D">
            <w:pPr>
              <w:jc w:val="center"/>
              <w:rPr>
                <w:rFonts w:ascii="Arial" w:hAnsi="Arial" w:cs="Arial"/>
                <w:sz w:val="20"/>
                <w:szCs w:val="20"/>
              </w:rPr>
            </w:pPr>
            <w:r w:rsidRPr="00880A54">
              <w:rPr>
                <w:rFonts w:ascii="Arial" w:hAnsi="Arial" w:cs="Arial"/>
                <w:sz w:val="20"/>
                <w:szCs w:val="20"/>
              </w:rPr>
              <w:t>City’s Answer</w:t>
            </w:r>
          </w:p>
        </w:tc>
        <w:tc>
          <w:tcPr>
            <w:tcW w:w="1288" w:type="pct"/>
            <w:shd w:val="clear" w:color="auto" w:fill="C0C0C0"/>
          </w:tcPr>
          <w:p w:rsidR="00B355AE" w:rsidRPr="00880A54" w:rsidRDefault="00B355AE" w:rsidP="004C3A9D">
            <w:pPr>
              <w:jc w:val="center"/>
              <w:rPr>
                <w:rFonts w:ascii="Arial" w:hAnsi="Arial" w:cs="Arial"/>
                <w:sz w:val="20"/>
                <w:szCs w:val="20"/>
              </w:rPr>
            </w:pPr>
            <w:r w:rsidRPr="00880A54">
              <w:rPr>
                <w:rFonts w:ascii="Arial" w:hAnsi="Arial" w:cs="Arial"/>
                <w:sz w:val="20"/>
                <w:szCs w:val="20"/>
              </w:rPr>
              <w:t>RFP Revisions</w:t>
            </w:r>
          </w:p>
        </w:tc>
      </w:tr>
      <w:tr w:rsidR="004C3A9D" w:rsidRPr="00880A54" w:rsidTr="184A55FF">
        <w:tc>
          <w:tcPr>
            <w:tcW w:w="218" w:type="pct"/>
          </w:tcPr>
          <w:p w:rsidR="00776717" w:rsidRPr="000D20AC" w:rsidRDefault="00776717" w:rsidP="004C3A9D">
            <w:pPr>
              <w:jc w:val="center"/>
              <w:rPr>
                <w:rFonts w:ascii="Arial" w:hAnsi="Arial" w:cs="Arial"/>
                <w:sz w:val="20"/>
                <w:szCs w:val="20"/>
              </w:rPr>
            </w:pPr>
            <w:r>
              <w:rPr>
                <w:rFonts w:ascii="Arial" w:hAnsi="Arial" w:cs="Arial"/>
                <w:sz w:val="20"/>
                <w:szCs w:val="20"/>
              </w:rPr>
              <w:t>1</w:t>
            </w:r>
          </w:p>
        </w:tc>
        <w:tc>
          <w:tcPr>
            <w:tcW w:w="450" w:type="pct"/>
          </w:tcPr>
          <w:p w:rsidR="00776717" w:rsidRPr="00880A54" w:rsidRDefault="00276EB8" w:rsidP="004C3A9D">
            <w:pPr>
              <w:jc w:val="center"/>
              <w:rPr>
                <w:rFonts w:ascii="Arial" w:hAnsi="Arial" w:cs="Arial"/>
                <w:sz w:val="20"/>
                <w:szCs w:val="20"/>
              </w:rPr>
            </w:pPr>
            <w:r>
              <w:rPr>
                <w:rFonts w:ascii="Arial" w:hAnsi="Arial" w:cs="Arial"/>
                <w:sz w:val="20"/>
                <w:szCs w:val="20"/>
              </w:rPr>
              <w:t>10/19/18</w:t>
            </w:r>
          </w:p>
        </w:tc>
        <w:tc>
          <w:tcPr>
            <w:tcW w:w="449" w:type="pct"/>
            <w:shd w:val="clear" w:color="auto" w:fill="auto"/>
          </w:tcPr>
          <w:p w:rsidR="00776717" w:rsidRPr="00C95FD0" w:rsidRDefault="00B80579" w:rsidP="004C3A9D">
            <w:pPr>
              <w:jc w:val="center"/>
              <w:rPr>
                <w:rFonts w:ascii="Arial" w:hAnsi="Arial" w:cs="Arial"/>
                <w:sz w:val="20"/>
                <w:szCs w:val="20"/>
              </w:rPr>
            </w:pPr>
            <w:r w:rsidRPr="00C95FD0">
              <w:rPr>
                <w:rFonts w:ascii="Arial" w:hAnsi="Arial" w:cs="Arial"/>
                <w:sz w:val="20"/>
                <w:szCs w:val="20"/>
              </w:rPr>
              <w:t>11</w:t>
            </w:r>
            <w:r w:rsidR="00C95FD0" w:rsidRPr="00C95FD0">
              <w:rPr>
                <w:rFonts w:ascii="Arial" w:hAnsi="Arial" w:cs="Arial"/>
                <w:sz w:val="20"/>
                <w:szCs w:val="20"/>
              </w:rPr>
              <w:t>/5/18</w:t>
            </w:r>
          </w:p>
        </w:tc>
        <w:tc>
          <w:tcPr>
            <w:tcW w:w="1298" w:type="pct"/>
          </w:tcPr>
          <w:p w:rsidR="00276EB8" w:rsidRPr="00C95FD0" w:rsidRDefault="00276EB8" w:rsidP="004C3A9D">
            <w:pPr>
              <w:rPr>
                <w:rFonts w:ascii="Arial" w:hAnsi="Arial" w:cs="Arial"/>
                <w:sz w:val="20"/>
                <w:szCs w:val="20"/>
              </w:rPr>
            </w:pPr>
            <w:r w:rsidRPr="00C95FD0">
              <w:rPr>
                <w:rFonts w:ascii="Arial" w:hAnsi="Arial" w:cs="Arial"/>
                <w:sz w:val="20"/>
                <w:szCs w:val="20"/>
              </w:rPr>
              <w:t xml:space="preserve">Whether companies from Outside USA can apply for this? </w:t>
            </w:r>
          </w:p>
          <w:p w:rsidR="00776717" w:rsidRPr="00C95FD0" w:rsidRDefault="00276EB8" w:rsidP="004C3A9D">
            <w:pPr>
              <w:rPr>
                <w:rFonts w:ascii="Arial" w:hAnsi="Arial" w:cs="Arial"/>
                <w:sz w:val="20"/>
                <w:szCs w:val="20"/>
              </w:rPr>
            </w:pPr>
            <w:r w:rsidRPr="00C95FD0">
              <w:rPr>
                <w:rFonts w:ascii="Arial" w:hAnsi="Arial" w:cs="Arial"/>
                <w:sz w:val="20"/>
                <w:szCs w:val="20"/>
              </w:rPr>
              <w:t>(like, from India or Canada)</w:t>
            </w:r>
          </w:p>
        </w:tc>
        <w:tc>
          <w:tcPr>
            <w:tcW w:w="1297" w:type="pct"/>
            <w:gridSpan w:val="2"/>
          </w:tcPr>
          <w:p w:rsidR="005030B7" w:rsidRPr="00C95FD0" w:rsidRDefault="00AC5514" w:rsidP="004C3A9D">
            <w:pPr>
              <w:rPr>
                <w:rFonts w:ascii="Arial" w:hAnsi="Arial" w:cs="Arial"/>
                <w:sz w:val="20"/>
                <w:szCs w:val="20"/>
              </w:rPr>
            </w:pPr>
            <w:r w:rsidRPr="00C95FD0">
              <w:rPr>
                <w:rFonts w:ascii="Arial" w:hAnsi="Arial" w:cs="Arial"/>
                <w:sz w:val="20"/>
                <w:szCs w:val="20"/>
              </w:rPr>
              <w:t xml:space="preserve">Yes, however, </w:t>
            </w:r>
            <w:r w:rsidR="00E676EA" w:rsidRPr="00C95FD0">
              <w:rPr>
                <w:rFonts w:ascii="Arial" w:hAnsi="Arial" w:cs="Arial"/>
                <w:sz w:val="20"/>
                <w:szCs w:val="20"/>
              </w:rPr>
              <w:t xml:space="preserve">no City data or derivative thereof, may be moved or stored outside the US in any proposed solution. </w:t>
            </w:r>
          </w:p>
        </w:tc>
        <w:tc>
          <w:tcPr>
            <w:tcW w:w="1288" w:type="pct"/>
          </w:tcPr>
          <w:p w:rsidR="00776717" w:rsidRPr="000D20AC" w:rsidRDefault="00776717" w:rsidP="004C3A9D">
            <w:pPr>
              <w:rPr>
                <w:rFonts w:ascii="Arial" w:hAnsi="Arial" w:cs="Arial"/>
                <w:sz w:val="20"/>
                <w:szCs w:val="20"/>
              </w:rPr>
            </w:pPr>
          </w:p>
        </w:tc>
      </w:tr>
      <w:tr w:rsidR="004C3A9D" w:rsidRPr="00880A54" w:rsidTr="184A55FF">
        <w:tc>
          <w:tcPr>
            <w:tcW w:w="218" w:type="pct"/>
          </w:tcPr>
          <w:p w:rsidR="00337551" w:rsidRPr="000D20AC" w:rsidRDefault="00337551" w:rsidP="004C3A9D">
            <w:pPr>
              <w:jc w:val="center"/>
              <w:rPr>
                <w:rFonts w:ascii="Arial" w:hAnsi="Arial" w:cs="Arial"/>
                <w:sz w:val="20"/>
                <w:szCs w:val="20"/>
              </w:rPr>
            </w:pPr>
            <w:r>
              <w:rPr>
                <w:rFonts w:ascii="Arial" w:hAnsi="Arial" w:cs="Arial"/>
                <w:sz w:val="20"/>
                <w:szCs w:val="20"/>
              </w:rPr>
              <w:t>2</w:t>
            </w:r>
          </w:p>
        </w:tc>
        <w:tc>
          <w:tcPr>
            <w:tcW w:w="450" w:type="pct"/>
          </w:tcPr>
          <w:p w:rsidR="00337551" w:rsidRPr="00880A54" w:rsidRDefault="00337551" w:rsidP="004C3A9D">
            <w:pPr>
              <w:jc w:val="center"/>
              <w:rPr>
                <w:rFonts w:ascii="Arial" w:hAnsi="Arial" w:cs="Arial"/>
                <w:sz w:val="20"/>
                <w:szCs w:val="20"/>
              </w:rPr>
            </w:pPr>
            <w:r>
              <w:rPr>
                <w:rFonts w:ascii="Arial" w:hAnsi="Arial" w:cs="Arial"/>
                <w:sz w:val="20"/>
                <w:szCs w:val="20"/>
              </w:rPr>
              <w:t>10/19/18</w:t>
            </w:r>
          </w:p>
        </w:tc>
        <w:tc>
          <w:tcPr>
            <w:tcW w:w="449" w:type="pct"/>
            <w:shd w:val="clear" w:color="auto" w:fill="auto"/>
          </w:tcPr>
          <w:p w:rsidR="00337551" w:rsidRPr="00A678B7" w:rsidRDefault="00FA2134" w:rsidP="004C3A9D">
            <w:pPr>
              <w:jc w:val="center"/>
              <w:rPr>
                <w:rFonts w:ascii="Arial" w:hAnsi="Arial" w:cs="Arial"/>
                <w:sz w:val="20"/>
                <w:szCs w:val="20"/>
              </w:rPr>
            </w:pPr>
            <w:r w:rsidRPr="00A678B7">
              <w:rPr>
                <w:rFonts w:ascii="Arial" w:hAnsi="Arial" w:cs="Arial"/>
                <w:sz w:val="20"/>
                <w:szCs w:val="20"/>
              </w:rPr>
              <w:t>10/29/18</w:t>
            </w:r>
          </w:p>
        </w:tc>
        <w:tc>
          <w:tcPr>
            <w:tcW w:w="1298" w:type="pct"/>
          </w:tcPr>
          <w:p w:rsidR="00337551" w:rsidRPr="00A678B7" w:rsidRDefault="00BA70B9" w:rsidP="004C3A9D">
            <w:pPr>
              <w:rPr>
                <w:rFonts w:ascii="Arial" w:hAnsi="Arial" w:cs="Arial"/>
                <w:sz w:val="20"/>
                <w:szCs w:val="20"/>
              </w:rPr>
            </w:pPr>
            <w:r w:rsidRPr="00A678B7">
              <w:rPr>
                <w:rFonts w:ascii="Arial" w:hAnsi="Arial" w:cs="Arial"/>
                <w:sz w:val="20"/>
                <w:szCs w:val="20"/>
              </w:rPr>
              <w:t>Does</w:t>
            </w:r>
            <w:r w:rsidR="00337551" w:rsidRPr="00A678B7">
              <w:rPr>
                <w:rFonts w:ascii="Arial" w:hAnsi="Arial" w:cs="Arial"/>
                <w:sz w:val="20"/>
                <w:szCs w:val="20"/>
              </w:rPr>
              <w:t xml:space="preserve"> </w:t>
            </w:r>
            <w:r w:rsidR="00CE30AF" w:rsidRPr="00A678B7">
              <w:rPr>
                <w:rFonts w:ascii="Arial" w:hAnsi="Arial" w:cs="Arial"/>
                <w:sz w:val="20"/>
                <w:szCs w:val="20"/>
              </w:rPr>
              <w:t>(companies)</w:t>
            </w:r>
            <w:r w:rsidR="00337551" w:rsidRPr="00A678B7">
              <w:rPr>
                <w:rFonts w:ascii="Arial" w:hAnsi="Arial" w:cs="Arial"/>
                <w:sz w:val="20"/>
                <w:szCs w:val="20"/>
              </w:rPr>
              <w:t xml:space="preserve"> need to come </w:t>
            </w:r>
            <w:r w:rsidR="00623046" w:rsidRPr="00A678B7">
              <w:rPr>
                <w:rFonts w:ascii="Arial" w:hAnsi="Arial" w:cs="Arial"/>
                <w:sz w:val="20"/>
                <w:szCs w:val="20"/>
              </w:rPr>
              <w:t>(to the City of Seattle)</w:t>
            </w:r>
            <w:r w:rsidR="00337551" w:rsidRPr="00A678B7">
              <w:rPr>
                <w:rFonts w:ascii="Arial" w:hAnsi="Arial" w:cs="Arial"/>
                <w:sz w:val="20"/>
                <w:szCs w:val="20"/>
              </w:rPr>
              <w:t xml:space="preserve"> for meetings?</w:t>
            </w:r>
          </w:p>
        </w:tc>
        <w:tc>
          <w:tcPr>
            <w:tcW w:w="1297" w:type="pct"/>
            <w:gridSpan w:val="2"/>
          </w:tcPr>
          <w:p w:rsidR="00337551" w:rsidRPr="00A678B7" w:rsidRDefault="00337551" w:rsidP="004C3A9D">
            <w:pPr>
              <w:rPr>
                <w:rFonts w:ascii="Arial" w:hAnsi="Arial" w:cs="Arial"/>
                <w:sz w:val="20"/>
                <w:szCs w:val="20"/>
              </w:rPr>
            </w:pPr>
            <w:r w:rsidRPr="00A678B7">
              <w:rPr>
                <w:rFonts w:ascii="Arial" w:hAnsi="Arial" w:cs="Arial"/>
                <w:sz w:val="20"/>
                <w:szCs w:val="20"/>
              </w:rPr>
              <w:t xml:space="preserve">Yes.  </w:t>
            </w:r>
          </w:p>
        </w:tc>
        <w:tc>
          <w:tcPr>
            <w:tcW w:w="1288" w:type="pct"/>
          </w:tcPr>
          <w:p w:rsidR="00337551" w:rsidRPr="000D20AC" w:rsidRDefault="00337551" w:rsidP="004C3A9D">
            <w:pPr>
              <w:rPr>
                <w:rFonts w:ascii="Arial" w:hAnsi="Arial" w:cs="Arial"/>
                <w:sz w:val="20"/>
                <w:szCs w:val="20"/>
              </w:rPr>
            </w:pPr>
          </w:p>
        </w:tc>
      </w:tr>
      <w:tr w:rsidR="004C3A9D" w:rsidRPr="00880A54" w:rsidTr="184A55FF">
        <w:tc>
          <w:tcPr>
            <w:tcW w:w="218" w:type="pct"/>
          </w:tcPr>
          <w:p w:rsidR="00FA2134" w:rsidRPr="000D20AC" w:rsidRDefault="00FA2134" w:rsidP="004C3A9D">
            <w:pPr>
              <w:jc w:val="center"/>
              <w:rPr>
                <w:rFonts w:ascii="Arial" w:hAnsi="Arial" w:cs="Arial"/>
                <w:sz w:val="20"/>
                <w:szCs w:val="20"/>
              </w:rPr>
            </w:pPr>
            <w:r>
              <w:rPr>
                <w:rFonts w:ascii="Arial" w:hAnsi="Arial" w:cs="Arial"/>
                <w:sz w:val="20"/>
                <w:szCs w:val="20"/>
              </w:rPr>
              <w:t>3</w:t>
            </w:r>
          </w:p>
        </w:tc>
        <w:tc>
          <w:tcPr>
            <w:tcW w:w="450" w:type="pct"/>
          </w:tcPr>
          <w:p w:rsidR="00FA2134" w:rsidRPr="00880A54" w:rsidRDefault="00FA2134" w:rsidP="004C3A9D">
            <w:pPr>
              <w:jc w:val="center"/>
              <w:rPr>
                <w:rFonts w:ascii="Arial" w:hAnsi="Arial" w:cs="Arial"/>
                <w:sz w:val="20"/>
                <w:szCs w:val="20"/>
              </w:rPr>
            </w:pPr>
            <w:r>
              <w:rPr>
                <w:rFonts w:ascii="Arial" w:hAnsi="Arial" w:cs="Arial"/>
                <w:sz w:val="20"/>
                <w:szCs w:val="20"/>
              </w:rPr>
              <w:t>10/19/18</w:t>
            </w:r>
          </w:p>
        </w:tc>
        <w:tc>
          <w:tcPr>
            <w:tcW w:w="449" w:type="pct"/>
            <w:shd w:val="clear" w:color="auto" w:fill="auto"/>
          </w:tcPr>
          <w:p w:rsidR="00FA2134" w:rsidRPr="00FA2134" w:rsidRDefault="00FA2134" w:rsidP="004C3A9D">
            <w:pPr>
              <w:jc w:val="center"/>
              <w:rPr>
                <w:rFonts w:ascii="Arial" w:hAnsi="Arial" w:cs="Arial"/>
                <w:sz w:val="20"/>
                <w:szCs w:val="20"/>
              </w:rPr>
            </w:pPr>
            <w:r w:rsidRPr="00FA2134">
              <w:rPr>
                <w:rFonts w:ascii="Arial" w:hAnsi="Arial" w:cs="Arial"/>
                <w:sz w:val="20"/>
                <w:szCs w:val="20"/>
              </w:rPr>
              <w:t>10/29/18</w:t>
            </w:r>
          </w:p>
        </w:tc>
        <w:tc>
          <w:tcPr>
            <w:tcW w:w="1298" w:type="pct"/>
          </w:tcPr>
          <w:p w:rsidR="00FA2134" w:rsidRPr="00276EB8" w:rsidRDefault="00FA2134" w:rsidP="004C3A9D">
            <w:pPr>
              <w:rPr>
                <w:rFonts w:ascii="Arial" w:hAnsi="Arial" w:cs="Arial"/>
                <w:sz w:val="20"/>
                <w:szCs w:val="20"/>
              </w:rPr>
            </w:pPr>
            <w:r w:rsidRPr="00276EB8">
              <w:rPr>
                <w:rFonts w:ascii="Arial" w:hAnsi="Arial" w:cs="Arial"/>
                <w:sz w:val="20"/>
                <w:szCs w:val="20"/>
              </w:rPr>
              <w:t>Can we perform the tasks (related to RFP) outside USA?</w:t>
            </w:r>
          </w:p>
          <w:p w:rsidR="00FA2134" w:rsidRPr="00880A54" w:rsidRDefault="00FA2134" w:rsidP="004C3A9D">
            <w:pPr>
              <w:rPr>
                <w:rFonts w:ascii="Arial" w:hAnsi="Arial" w:cs="Arial"/>
                <w:sz w:val="20"/>
                <w:szCs w:val="20"/>
              </w:rPr>
            </w:pPr>
            <w:r w:rsidRPr="00276EB8">
              <w:rPr>
                <w:rFonts w:ascii="Arial" w:hAnsi="Arial" w:cs="Arial"/>
                <w:sz w:val="20"/>
                <w:szCs w:val="20"/>
              </w:rPr>
              <w:t>(like, from India or Canada)</w:t>
            </w:r>
          </w:p>
        </w:tc>
        <w:tc>
          <w:tcPr>
            <w:tcW w:w="1297" w:type="pct"/>
            <w:gridSpan w:val="2"/>
          </w:tcPr>
          <w:p w:rsidR="00FA2134" w:rsidRPr="000D20AC" w:rsidRDefault="005B3060" w:rsidP="004C3A9D">
            <w:pPr>
              <w:rPr>
                <w:rFonts w:ascii="Arial" w:hAnsi="Arial" w:cs="Arial"/>
                <w:sz w:val="20"/>
                <w:szCs w:val="20"/>
              </w:rPr>
            </w:pPr>
            <w:r w:rsidRPr="00A678B7">
              <w:rPr>
                <w:rFonts w:ascii="Arial" w:hAnsi="Arial" w:cs="Arial"/>
                <w:sz w:val="20"/>
                <w:szCs w:val="20"/>
              </w:rPr>
              <w:t xml:space="preserve">If planning on performing </w:t>
            </w:r>
            <w:r w:rsidR="004338BA" w:rsidRPr="00A678B7">
              <w:rPr>
                <w:rFonts w:ascii="Arial" w:hAnsi="Arial" w:cs="Arial"/>
                <w:sz w:val="20"/>
                <w:szCs w:val="20"/>
              </w:rPr>
              <w:t xml:space="preserve">tasks outside of the US, please </w:t>
            </w:r>
            <w:r w:rsidR="007D7A65" w:rsidRPr="00A678B7">
              <w:rPr>
                <w:rFonts w:ascii="Arial" w:hAnsi="Arial" w:cs="Arial"/>
                <w:sz w:val="20"/>
                <w:szCs w:val="20"/>
              </w:rPr>
              <w:t xml:space="preserve">specify those tasks </w:t>
            </w:r>
            <w:r w:rsidR="00F15425" w:rsidRPr="00A678B7">
              <w:rPr>
                <w:rFonts w:ascii="Arial" w:hAnsi="Arial" w:cs="Arial"/>
                <w:sz w:val="20"/>
                <w:szCs w:val="20"/>
              </w:rPr>
              <w:t>during the Q&amp;A period</w:t>
            </w:r>
            <w:r w:rsidR="00F559E8" w:rsidRPr="00A678B7">
              <w:rPr>
                <w:rFonts w:ascii="Arial" w:hAnsi="Arial" w:cs="Arial"/>
                <w:sz w:val="20"/>
                <w:szCs w:val="20"/>
              </w:rPr>
              <w:t xml:space="preserve"> ending </w:t>
            </w:r>
            <w:r w:rsidR="008470EC" w:rsidRPr="00A678B7">
              <w:rPr>
                <w:rFonts w:ascii="Arial" w:hAnsi="Arial" w:cs="Arial"/>
                <w:sz w:val="20"/>
                <w:szCs w:val="20"/>
              </w:rPr>
              <w:t xml:space="preserve">Nov 21. </w:t>
            </w:r>
            <w:r w:rsidR="00FA2134" w:rsidRPr="00A678B7">
              <w:rPr>
                <w:rFonts w:ascii="Arial" w:hAnsi="Arial" w:cs="Arial"/>
                <w:sz w:val="20"/>
                <w:szCs w:val="20"/>
              </w:rPr>
              <w:t>(</w:t>
            </w:r>
            <w:r w:rsidR="00824A50" w:rsidRPr="00A678B7">
              <w:rPr>
                <w:rFonts w:ascii="Arial" w:hAnsi="Arial" w:cs="Arial"/>
                <w:sz w:val="20"/>
                <w:szCs w:val="20"/>
              </w:rPr>
              <w:t>i.e.</w:t>
            </w:r>
            <w:r w:rsidR="00FA2134" w:rsidRPr="00A678B7">
              <w:rPr>
                <w:rFonts w:ascii="Arial" w:hAnsi="Arial" w:cs="Arial"/>
                <w:sz w:val="20"/>
                <w:szCs w:val="20"/>
              </w:rPr>
              <w:t>, what is described in the SOW (implementation, etc.) or the work done in preparation for the RFP response).</w:t>
            </w:r>
          </w:p>
        </w:tc>
        <w:tc>
          <w:tcPr>
            <w:tcW w:w="1288" w:type="pct"/>
          </w:tcPr>
          <w:p w:rsidR="00FA2134" w:rsidRPr="000D20AC" w:rsidRDefault="00FA2134" w:rsidP="004C3A9D">
            <w:pPr>
              <w:rPr>
                <w:rFonts w:ascii="Arial" w:hAnsi="Arial" w:cs="Arial"/>
                <w:sz w:val="20"/>
                <w:szCs w:val="20"/>
              </w:rPr>
            </w:pPr>
          </w:p>
        </w:tc>
      </w:tr>
      <w:tr w:rsidR="004C3A9D" w:rsidRPr="00880A54" w:rsidTr="184A55FF">
        <w:tc>
          <w:tcPr>
            <w:tcW w:w="218" w:type="pct"/>
          </w:tcPr>
          <w:p w:rsidR="00FA2134" w:rsidRPr="000D20AC" w:rsidRDefault="00FA2134" w:rsidP="004C3A9D">
            <w:pPr>
              <w:jc w:val="center"/>
              <w:rPr>
                <w:rFonts w:ascii="Arial" w:hAnsi="Arial" w:cs="Arial"/>
                <w:sz w:val="20"/>
                <w:szCs w:val="20"/>
              </w:rPr>
            </w:pPr>
            <w:r>
              <w:rPr>
                <w:rFonts w:ascii="Arial" w:hAnsi="Arial" w:cs="Arial"/>
                <w:sz w:val="20"/>
                <w:szCs w:val="20"/>
              </w:rPr>
              <w:t>4</w:t>
            </w:r>
          </w:p>
        </w:tc>
        <w:tc>
          <w:tcPr>
            <w:tcW w:w="450" w:type="pct"/>
          </w:tcPr>
          <w:p w:rsidR="00FA2134" w:rsidRPr="000D20AC" w:rsidRDefault="00FA2134" w:rsidP="004C3A9D">
            <w:pPr>
              <w:jc w:val="center"/>
              <w:rPr>
                <w:rFonts w:ascii="Arial" w:hAnsi="Arial" w:cs="Arial"/>
                <w:sz w:val="20"/>
                <w:szCs w:val="20"/>
              </w:rPr>
            </w:pPr>
            <w:r>
              <w:rPr>
                <w:rFonts w:ascii="Arial" w:hAnsi="Arial" w:cs="Arial"/>
                <w:sz w:val="20"/>
                <w:szCs w:val="20"/>
              </w:rPr>
              <w:t>10/19/18</w:t>
            </w:r>
          </w:p>
        </w:tc>
        <w:tc>
          <w:tcPr>
            <w:tcW w:w="449" w:type="pct"/>
            <w:shd w:val="clear" w:color="auto" w:fill="auto"/>
          </w:tcPr>
          <w:p w:rsidR="00FA2134" w:rsidRPr="00FA2134" w:rsidRDefault="00FA2134" w:rsidP="004C3A9D">
            <w:pPr>
              <w:jc w:val="center"/>
              <w:rPr>
                <w:rFonts w:ascii="Arial" w:hAnsi="Arial" w:cs="Arial"/>
                <w:sz w:val="20"/>
                <w:szCs w:val="20"/>
              </w:rPr>
            </w:pPr>
            <w:r w:rsidRPr="00FA2134">
              <w:rPr>
                <w:rFonts w:ascii="Arial" w:hAnsi="Arial" w:cs="Arial"/>
                <w:sz w:val="20"/>
                <w:szCs w:val="20"/>
              </w:rPr>
              <w:t>10/29/18</w:t>
            </w:r>
          </w:p>
        </w:tc>
        <w:tc>
          <w:tcPr>
            <w:tcW w:w="1298" w:type="pct"/>
          </w:tcPr>
          <w:p w:rsidR="00FA2134" w:rsidRPr="000D20AC" w:rsidRDefault="00FA2134" w:rsidP="004C3A9D">
            <w:pPr>
              <w:rPr>
                <w:rFonts w:ascii="Arial" w:hAnsi="Arial" w:cs="Arial"/>
                <w:sz w:val="20"/>
                <w:szCs w:val="20"/>
              </w:rPr>
            </w:pPr>
            <w:r w:rsidRPr="00276EB8">
              <w:rPr>
                <w:rFonts w:ascii="Arial" w:hAnsi="Arial" w:cs="Arial"/>
                <w:sz w:val="20"/>
                <w:szCs w:val="20"/>
              </w:rPr>
              <w:t>Can we submit the proposals via email?</w:t>
            </w:r>
          </w:p>
        </w:tc>
        <w:tc>
          <w:tcPr>
            <w:tcW w:w="1297" w:type="pct"/>
            <w:gridSpan w:val="2"/>
          </w:tcPr>
          <w:p w:rsidR="00FA2134" w:rsidRPr="000D20AC" w:rsidRDefault="00FA2134" w:rsidP="004C3A9D">
            <w:pPr>
              <w:rPr>
                <w:rFonts w:ascii="Arial" w:hAnsi="Arial" w:cs="Arial"/>
                <w:sz w:val="20"/>
                <w:szCs w:val="20"/>
              </w:rPr>
            </w:pPr>
            <w:r>
              <w:rPr>
                <w:rFonts w:ascii="Arial" w:hAnsi="Arial" w:cs="Arial"/>
                <w:sz w:val="20"/>
                <w:szCs w:val="20"/>
              </w:rPr>
              <w:t>No, Proposals should be submitted as instructed in section 11.8 of the RFP.</w:t>
            </w:r>
          </w:p>
        </w:tc>
        <w:tc>
          <w:tcPr>
            <w:tcW w:w="1288" w:type="pct"/>
          </w:tcPr>
          <w:p w:rsidR="00FA2134" w:rsidRPr="000D20AC" w:rsidRDefault="00FA2134" w:rsidP="004C3A9D">
            <w:pPr>
              <w:rPr>
                <w:rFonts w:ascii="Arial" w:hAnsi="Arial" w:cs="Arial"/>
                <w:sz w:val="20"/>
                <w:szCs w:val="20"/>
              </w:rPr>
            </w:pPr>
          </w:p>
        </w:tc>
      </w:tr>
      <w:tr w:rsidR="004C3A9D" w:rsidRPr="00880A54" w:rsidTr="184A55FF">
        <w:tc>
          <w:tcPr>
            <w:tcW w:w="218" w:type="pct"/>
          </w:tcPr>
          <w:p w:rsidR="00FA2134" w:rsidRPr="000D20AC" w:rsidRDefault="00FA2134" w:rsidP="004C3A9D">
            <w:pPr>
              <w:jc w:val="center"/>
              <w:rPr>
                <w:rFonts w:ascii="Arial" w:hAnsi="Arial" w:cs="Arial"/>
                <w:sz w:val="20"/>
                <w:szCs w:val="20"/>
              </w:rPr>
            </w:pPr>
            <w:r>
              <w:rPr>
                <w:rFonts w:ascii="Arial" w:hAnsi="Arial" w:cs="Arial"/>
                <w:sz w:val="20"/>
                <w:szCs w:val="20"/>
              </w:rPr>
              <w:t>5</w:t>
            </w:r>
          </w:p>
        </w:tc>
        <w:tc>
          <w:tcPr>
            <w:tcW w:w="450" w:type="pct"/>
          </w:tcPr>
          <w:p w:rsidR="00FA2134" w:rsidRPr="000D20AC" w:rsidRDefault="00FA2134" w:rsidP="004C3A9D">
            <w:pPr>
              <w:jc w:val="center"/>
              <w:rPr>
                <w:rFonts w:ascii="Arial" w:hAnsi="Arial" w:cs="Arial"/>
                <w:sz w:val="20"/>
                <w:szCs w:val="20"/>
              </w:rPr>
            </w:pPr>
            <w:r>
              <w:rPr>
                <w:rFonts w:ascii="Arial" w:hAnsi="Arial" w:cs="Arial"/>
                <w:sz w:val="20"/>
                <w:szCs w:val="20"/>
              </w:rPr>
              <w:t>10/19/18</w:t>
            </w:r>
          </w:p>
        </w:tc>
        <w:tc>
          <w:tcPr>
            <w:tcW w:w="449" w:type="pct"/>
            <w:shd w:val="clear" w:color="auto" w:fill="auto"/>
          </w:tcPr>
          <w:p w:rsidR="00FA2134" w:rsidRPr="00FA2134" w:rsidRDefault="00FA2134" w:rsidP="004C3A9D">
            <w:pPr>
              <w:jc w:val="center"/>
              <w:rPr>
                <w:rFonts w:ascii="Arial" w:hAnsi="Arial" w:cs="Arial"/>
                <w:sz w:val="20"/>
                <w:szCs w:val="20"/>
              </w:rPr>
            </w:pPr>
            <w:r w:rsidRPr="00FA2134">
              <w:rPr>
                <w:rFonts w:ascii="Arial" w:hAnsi="Arial" w:cs="Arial"/>
                <w:sz w:val="20"/>
                <w:szCs w:val="20"/>
              </w:rPr>
              <w:t>10/29/18</w:t>
            </w:r>
          </w:p>
        </w:tc>
        <w:tc>
          <w:tcPr>
            <w:tcW w:w="1298" w:type="pct"/>
          </w:tcPr>
          <w:p w:rsidR="00FA2134" w:rsidRPr="000D20AC" w:rsidRDefault="00FA2134" w:rsidP="004C3A9D">
            <w:pPr>
              <w:rPr>
                <w:rFonts w:ascii="Arial" w:hAnsi="Arial" w:cs="Arial"/>
                <w:sz w:val="20"/>
                <w:szCs w:val="20"/>
              </w:rPr>
            </w:pPr>
            <w:r w:rsidRPr="00AF6C19">
              <w:rPr>
                <w:rFonts w:ascii="Arial" w:hAnsi="Arial" w:cs="Arial"/>
                <w:sz w:val="20"/>
                <w:szCs w:val="20"/>
              </w:rPr>
              <w:t>This RFP looks like a re-bid of RFP# ITD-4341 from March, is that correct? If so, why was it cancelled?</w:t>
            </w:r>
          </w:p>
        </w:tc>
        <w:tc>
          <w:tcPr>
            <w:tcW w:w="1297" w:type="pct"/>
            <w:gridSpan w:val="2"/>
          </w:tcPr>
          <w:p w:rsidR="00FA2134" w:rsidRPr="00D52024" w:rsidRDefault="00FA2134" w:rsidP="004C3A9D">
            <w:pPr>
              <w:rPr>
                <w:rFonts w:ascii="Arial" w:hAnsi="Arial" w:cs="Arial"/>
                <w:color w:val="FF0000"/>
                <w:sz w:val="20"/>
                <w:szCs w:val="20"/>
              </w:rPr>
            </w:pPr>
            <w:r w:rsidRPr="0030638E">
              <w:rPr>
                <w:rFonts w:ascii="Arial" w:hAnsi="Arial" w:cs="Arial"/>
                <w:sz w:val="20"/>
                <w:szCs w:val="20"/>
              </w:rPr>
              <w:t xml:space="preserve">Yes, this is rebidding RFP #4341 but with a </w:t>
            </w:r>
            <w:r w:rsidRPr="0030638E">
              <w:rPr>
                <w:rFonts w:ascii="Arial" w:hAnsi="Arial" w:cs="Arial"/>
                <w:i/>
                <w:sz w:val="20"/>
                <w:szCs w:val="20"/>
              </w:rPr>
              <w:t>significant change</w:t>
            </w:r>
            <w:r w:rsidRPr="0030638E">
              <w:rPr>
                <w:rFonts w:ascii="Arial" w:hAnsi="Arial" w:cs="Arial"/>
                <w:sz w:val="20"/>
                <w:szCs w:val="20"/>
              </w:rPr>
              <w:t xml:space="preserve"> to scope.  </w:t>
            </w:r>
          </w:p>
        </w:tc>
        <w:tc>
          <w:tcPr>
            <w:tcW w:w="1288" w:type="pct"/>
            <w:shd w:val="clear" w:color="auto" w:fill="auto"/>
          </w:tcPr>
          <w:p w:rsidR="00FA2134" w:rsidRPr="000D20AC" w:rsidRDefault="00FA2134" w:rsidP="004C3A9D">
            <w:pPr>
              <w:rPr>
                <w:rFonts w:ascii="Arial" w:hAnsi="Arial" w:cs="Arial"/>
                <w:sz w:val="20"/>
                <w:szCs w:val="20"/>
              </w:rPr>
            </w:pPr>
          </w:p>
        </w:tc>
      </w:tr>
      <w:tr w:rsidR="004C3A9D" w:rsidRPr="00880A54" w:rsidTr="184A55FF">
        <w:tc>
          <w:tcPr>
            <w:tcW w:w="218" w:type="pct"/>
          </w:tcPr>
          <w:p w:rsidR="00FA2134" w:rsidRPr="00880A54" w:rsidRDefault="00FA2134" w:rsidP="004C3A9D">
            <w:pPr>
              <w:jc w:val="center"/>
              <w:rPr>
                <w:rFonts w:ascii="Arial" w:hAnsi="Arial" w:cs="Arial"/>
                <w:sz w:val="20"/>
                <w:szCs w:val="20"/>
              </w:rPr>
            </w:pPr>
            <w:r>
              <w:rPr>
                <w:rFonts w:ascii="Arial" w:hAnsi="Arial" w:cs="Arial"/>
                <w:sz w:val="20"/>
                <w:szCs w:val="20"/>
              </w:rPr>
              <w:t>6</w:t>
            </w:r>
          </w:p>
        </w:tc>
        <w:tc>
          <w:tcPr>
            <w:tcW w:w="450" w:type="pct"/>
          </w:tcPr>
          <w:p w:rsidR="00FA2134" w:rsidRPr="00880A54" w:rsidRDefault="00FA2134" w:rsidP="004C3A9D">
            <w:pPr>
              <w:jc w:val="center"/>
              <w:rPr>
                <w:rFonts w:ascii="Arial" w:hAnsi="Arial" w:cs="Arial"/>
                <w:sz w:val="20"/>
                <w:szCs w:val="20"/>
              </w:rPr>
            </w:pPr>
            <w:r>
              <w:rPr>
                <w:rFonts w:ascii="Arial" w:hAnsi="Arial" w:cs="Arial"/>
                <w:sz w:val="20"/>
                <w:szCs w:val="20"/>
              </w:rPr>
              <w:t>10/22/18</w:t>
            </w:r>
          </w:p>
        </w:tc>
        <w:tc>
          <w:tcPr>
            <w:tcW w:w="449" w:type="pct"/>
            <w:shd w:val="clear" w:color="auto" w:fill="auto"/>
          </w:tcPr>
          <w:p w:rsidR="00FA2134" w:rsidRPr="00FA2134" w:rsidRDefault="00FA2134" w:rsidP="004C3A9D">
            <w:pPr>
              <w:jc w:val="center"/>
              <w:rPr>
                <w:rFonts w:ascii="Arial" w:hAnsi="Arial" w:cs="Arial"/>
                <w:sz w:val="20"/>
                <w:szCs w:val="20"/>
              </w:rPr>
            </w:pPr>
            <w:r w:rsidRPr="00FA2134">
              <w:rPr>
                <w:rFonts w:ascii="Arial" w:hAnsi="Arial" w:cs="Arial"/>
                <w:sz w:val="20"/>
                <w:szCs w:val="20"/>
              </w:rPr>
              <w:t>10/29/18</w:t>
            </w:r>
          </w:p>
        </w:tc>
        <w:tc>
          <w:tcPr>
            <w:tcW w:w="1298" w:type="pct"/>
            <w:shd w:val="clear" w:color="auto" w:fill="auto"/>
          </w:tcPr>
          <w:p w:rsidR="00FA2134" w:rsidRPr="00880A54" w:rsidRDefault="00FA2134" w:rsidP="004C3A9D">
            <w:pPr>
              <w:rPr>
                <w:rFonts w:ascii="Arial" w:hAnsi="Arial" w:cs="Arial"/>
                <w:sz w:val="20"/>
                <w:szCs w:val="20"/>
              </w:rPr>
            </w:pPr>
            <w:r w:rsidRPr="00AF6C19">
              <w:rPr>
                <w:rFonts w:ascii="Arial" w:hAnsi="Arial" w:cs="Arial"/>
                <w:sz w:val="20"/>
                <w:szCs w:val="20"/>
              </w:rPr>
              <w:t>The embedded PDF labeled Exhibit C will not open. Can we please get this separate from the RFP doc?</w:t>
            </w:r>
          </w:p>
        </w:tc>
        <w:tc>
          <w:tcPr>
            <w:tcW w:w="1297" w:type="pct"/>
            <w:gridSpan w:val="2"/>
            <w:shd w:val="clear" w:color="auto" w:fill="auto"/>
          </w:tcPr>
          <w:p w:rsidR="00FA2134" w:rsidRPr="002C6B2B" w:rsidRDefault="00C70E0E" w:rsidP="004C3A9D">
            <w:pPr>
              <w:rPr>
                <w:rFonts w:ascii="Arial" w:hAnsi="Arial" w:cs="Arial"/>
                <w:sz w:val="20"/>
                <w:szCs w:val="20"/>
              </w:rPr>
            </w:pPr>
            <w:r w:rsidRPr="002C6B2B">
              <w:rPr>
                <w:rFonts w:ascii="Arial" w:hAnsi="Arial" w:cs="Arial"/>
                <w:sz w:val="20"/>
                <w:szCs w:val="20"/>
              </w:rPr>
              <w:t>Although this document opened for</w:t>
            </w:r>
            <w:r w:rsidR="002C6B2B" w:rsidRPr="002C6B2B">
              <w:rPr>
                <w:rFonts w:ascii="Arial" w:hAnsi="Arial" w:cs="Arial"/>
                <w:sz w:val="20"/>
                <w:szCs w:val="20"/>
              </w:rPr>
              <w:t xml:space="preserve"> most, I am attaching here as well</w:t>
            </w:r>
          </w:p>
          <w:p w:rsidR="002C6B2B" w:rsidRDefault="002C6B2B" w:rsidP="004C3A9D">
            <w:pPr>
              <w:rPr>
                <w:rFonts w:ascii="Arial" w:hAnsi="Arial" w:cs="Arial"/>
                <w:sz w:val="20"/>
                <w:szCs w:val="20"/>
              </w:rPr>
            </w:pPr>
          </w:p>
          <w:p w:rsidR="002C6B2B" w:rsidRPr="00880A54" w:rsidRDefault="00C537CB" w:rsidP="004C3A9D">
            <w:pPr>
              <w:rPr>
                <w:rFonts w:ascii="Arial" w:hAnsi="Arial" w:cs="Arial"/>
                <w:sz w:val="20"/>
                <w:szCs w:val="20"/>
              </w:rPr>
            </w:pPr>
            <w:r>
              <w:rPr>
                <w:rFonts w:ascii="Arial" w:hAnsi="Arial" w:cs="Arial"/>
                <w:noProof/>
                <w:sz w:val="20"/>
                <w:szCs w:val="20"/>
              </w:rPr>
              <w:object w:dxaOrig="1513" w:dyaOrig="984" w14:anchorId="25A892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 o:ole="">
                  <v:imagedata r:id="rId12" o:title=""/>
                </v:shape>
                <o:OLEObject Type="Embed" ProgID="Acrobat.Document.2015" ShapeID="_x0000_i1025" DrawAspect="Icon" ObjectID="_1603874977" r:id="rId13"/>
              </w:object>
            </w:r>
          </w:p>
        </w:tc>
        <w:tc>
          <w:tcPr>
            <w:tcW w:w="1288" w:type="pct"/>
            <w:shd w:val="clear" w:color="auto" w:fill="auto"/>
          </w:tcPr>
          <w:p w:rsidR="00FA2134" w:rsidRPr="00880A54" w:rsidRDefault="00FA2134" w:rsidP="004C3A9D">
            <w:pPr>
              <w:rPr>
                <w:rFonts w:ascii="Arial" w:hAnsi="Arial" w:cs="Arial"/>
                <w:sz w:val="20"/>
                <w:szCs w:val="20"/>
              </w:rPr>
            </w:pPr>
          </w:p>
        </w:tc>
      </w:tr>
      <w:tr w:rsidR="004C3A9D" w:rsidRPr="00880A54" w:rsidTr="184A55FF">
        <w:tc>
          <w:tcPr>
            <w:tcW w:w="218" w:type="pct"/>
          </w:tcPr>
          <w:p w:rsidR="00FA2134" w:rsidRDefault="000F3612" w:rsidP="004C3A9D">
            <w:pPr>
              <w:jc w:val="center"/>
              <w:rPr>
                <w:rFonts w:ascii="Arial" w:hAnsi="Arial" w:cs="Arial"/>
                <w:sz w:val="20"/>
                <w:szCs w:val="20"/>
              </w:rPr>
            </w:pPr>
            <w:r>
              <w:rPr>
                <w:rFonts w:ascii="Arial" w:hAnsi="Arial" w:cs="Arial"/>
                <w:sz w:val="20"/>
                <w:szCs w:val="20"/>
              </w:rPr>
              <w:t>7</w:t>
            </w:r>
          </w:p>
        </w:tc>
        <w:tc>
          <w:tcPr>
            <w:tcW w:w="450" w:type="pct"/>
          </w:tcPr>
          <w:p w:rsidR="00FA2134" w:rsidRDefault="00FA2134" w:rsidP="004C3A9D">
            <w:pPr>
              <w:jc w:val="center"/>
              <w:rPr>
                <w:rFonts w:ascii="Arial" w:hAnsi="Arial" w:cs="Arial"/>
                <w:sz w:val="20"/>
                <w:szCs w:val="20"/>
              </w:rPr>
            </w:pPr>
            <w:r>
              <w:rPr>
                <w:rFonts w:ascii="Arial" w:hAnsi="Arial" w:cs="Arial"/>
                <w:sz w:val="20"/>
                <w:szCs w:val="20"/>
              </w:rPr>
              <w:t>10/23/18</w:t>
            </w:r>
          </w:p>
        </w:tc>
        <w:tc>
          <w:tcPr>
            <w:tcW w:w="449" w:type="pct"/>
            <w:shd w:val="clear" w:color="auto" w:fill="auto"/>
          </w:tcPr>
          <w:p w:rsidR="00FA2134" w:rsidRPr="00FA2134" w:rsidRDefault="00FA2134" w:rsidP="004C3A9D">
            <w:pPr>
              <w:jc w:val="center"/>
              <w:rPr>
                <w:rFonts w:ascii="Arial" w:hAnsi="Arial" w:cs="Arial"/>
                <w:sz w:val="20"/>
                <w:szCs w:val="20"/>
              </w:rPr>
            </w:pPr>
            <w:r w:rsidRPr="00FA2134">
              <w:rPr>
                <w:rFonts w:ascii="Arial" w:hAnsi="Arial" w:cs="Arial"/>
                <w:sz w:val="20"/>
                <w:szCs w:val="20"/>
              </w:rPr>
              <w:t>10/29/18</w:t>
            </w:r>
          </w:p>
        </w:tc>
        <w:tc>
          <w:tcPr>
            <w:tcW w:w="1298" w:type="pct"/>
            <w:shd w:val="clear" w:color="auto" w:fill="auto"/>
          </w:tcPr>
          <w:p w:rsidR="00FA2134" w:rsidRPr="00AF6C19" w:rsidRDefault="00FA2134" w:rsidP="004C3A9D">
            <w:pPr>
              <w:rPr>
                <w:rFonts w:ascii="Arial" w:hAnsi="Arial" w:cs="Arial"/>
                <w:sz w:val="20"/>
                <w:szCs w:val="20"/>
              </w:rPr>
            </w:pPr>
            <w:r>
              <w:rPr>
                <w:rFonts w:ascii="Arial" w:hAnsi="Arial" w:cs="Arial"/>
                <w:sz w:val="20"/>
                <w:szCs w:val="20"/>
              </w:rPr>
              <w:t>Is</w:t>
            </w:r>
            <w:r w:rsidRPr="00AF6C19">
              <w:rPr>
                <w:rFonts w:ascii="Arial" w:hAnsi="Arial" w:cs="Arial"/>
                <w:sz w:val="20"/>
                <w:szCs w:val="20"/>
              </w:rPr>
              <w:t xml:space="preserve"> the city open to a response that could leverage the existing PureConnect (CIC) platform and optimize it, make it more efficient and expand as needed to meet the requirements?</w:t>
            </w:r>
            <w:r>
              <w:rPr>
                <w:rFonts w:ascii="Arial" w:hAnsi="Arial" w:cs="Arial"/>
                <w:sz w:val="20"/>
                <w:szCs w:val="20"/>
              </w:rPr>
              <w:t xml:space="preserve"> </w:t>
            </w:r>
            <w:r>
              <w:t xml:space="preserve"> </w:t>
            </w:r>
            <w:r w:rsidRPr="00DE77B4">
              <w:rPr>
                <w:rFonts w:ascii="Arial" w:hAnsi="Arial" w:cs="Arial"/>
                <w:sz w:val="20"/>
                <w:szCs w:val="20"/>
              </w:rPr>
              <w:t xml:space="preserve">Or is the hope of this to fully displace </w:t>
            </w:r>
            <w:proofErr w:type="gramStart"/>
            <w:r w:rsidRPr="00DE77B4">
              <w:rPr>
                <w:rFonts w:ascii="Arial" w:hAnsi="Arial" w:cs="Arial"/>
                <w:sz w:val="20"/>
                <w:szCs w:val="20"/>
              </w:rPr>
              <w:t>all of</w:t>
            </w:r>
            <w:proofErr w:type="gramEnd"/>
            <w:r w:rsidRPr="00DE77B4">
              <w:rPr>
                <w:rFonts w:ascii="Arial" w:hAnsi="Arial" w:cs="Arial"/>
                <w:sz w:val="20"/>
                <w:szCs w:val="20"/>
              </w:rPr>
              <w:t xml:space="preserve"> the current platforms you have today?</w:t>
            </w:r>
          </w:p>
        </w:tc>
        <w:tc>
          <w:tcPr>
            <w:tcW w:w="1297" w:type="pct"/>
            <w:gridSpan w:val="2"/>
            <w:shd w:val="clear" w:color="auto" w:fill="auto"/>
          </w:tcPr>
          <w:p w:rsidR="00FA2134" w:rsidRPr="00507EB2" w:rsidRDefault="00FA2134" w:rsidP="004C3A9D">
            <w:pPr>
              <w:rPr>
                <w:rFonts w:ascii="Arial" w:hAnsi="Arial" w:cs="Arial"/>
                <w:sz w:val="20"/>
                <w:szCs w:val="20"/>
              </w:rPr>
            </w:pPr>
            <w:r w:rsidRPr="00507EB2">
              <w:rPr>
                <w:rFonts w:ascii="Arial" w:hAnsi="Arial" w:cs="Arial"/>
                <w:sz w:val="20"/>
                <w:szCs w:val="20"/>
              </w:rPr>
              <w:t>Yes, the City is open to a response to leverage the existing Pure Connect platform.</w:t>
            </w:r>
          </w:p>
          <w:p w:rsidR="00FA2134" w:rsidRPr="00507EB2" w:rsidRDefault="00FA2134" w:rsidP="004C3A9D">
            <w:pPr>
              <w:rPr>
                <w:rFonts w:ascii="Arial" w:hAnsi="Arial" w:cs="Arial"/>
                <w:sz w:val="20"/>
                <w:szCs w:val="20"/>
              </w:rPr>
            </w:pPr>
          </w:p>
          <w:p w:rsidR="00FA2134" w:rsidRPr="00507EB2" w:rsidRDefault="00FA2134" w:rsidP="004C3A9D">
            <w:pPr>
              <w:rPr>
                <w:rFonts w:ascii="Arial" w:hAnsi="Arial" w:cs="Arial"/>
                <w:sz w:val="20"/>
                <w:szCs w:val="20"/>
              </w:rPr>
            </w:pPr>
            <w:r w:rsidRPr="00507EB2">
              <w:rPr>
                <w:rFonts w:ascii="Arial" w:hAnsi="Arial" w:cs="Arial"/>
                <w:sz w:val="20"/>
                <w:szCs w:val="20"/>
              </w:rPr>
              <w:t>We are looking for the best solution based on the requirements as outlined in the RFP.</w:t>
            </w:r>
          </w:p>
        </w:tc>
        <w:tc>
          <w:tcPr>
            <w:tcW w:w="1288" w:type="pct"/>
            <w:shd w:val="clear" w:color="auto" w:fill="auto"/>
          </w:tcPr>
          <w:p w:rsidR="00FA2134" w:rsidRPr="00880A54" w:rsidRDefault="00FA2134" w:rsidP="004C3A9D">
            <w:pPr>
              <w:rPr>
                <w:rFonts w:ascii="Arial" w:hAnsi="Arial" w:cs="Arial"/>
                <w:sz w:val="20"/>
                <w:szCs w:val="20"/>
              </w:rPr>
            </w:pPr>
          </w:p>
        </w:tc>
      </w:tr>
      <w:tr w:rsidR="004C3A9D" w:rsidRPr="00880A54" w:rsidTr="184A55FF">
        <w:tc>
          <w:tcPr>
            <w:tcW w:w="218" w:type="pct"/>
          </w:tcPr>
          <w:p w:rsidR="00FA2134" w:rsidRDefault="000F3612" w:rsidP="004C3A9D">
            <w:pPr>
              <w:jc w:val="center"/>
              <w:rPr>
                <w:rFonts w:ascii="Arial" w:hAnsi="Arial" w:cs="Arial"/>
                <w:sz w:val="20"/>
                <w:szCs w:val="20"/>
              </w:rPr>
            </w:pPr>
            <w:r>
              <w:rPr>
                <w:rFonts w:ascii="Arial" w:hAnsi="Arial" w:cs="Arial"/>
                <w:sz w:val="20"/>
                <w:szCs w:val="20"/>
              </w:rPr>
              <w:t>8</w:t>
            </w:r>
          </w:p>
        </w:tc>
        <w:tc>
          <w:tcPr>
            <w:tcW w:w="450" w:type="pct"/>
          </w:tcPr>
          <w:p w:rsidR="00FA2134" w:rsidRDefault="00FA2134" w:rsidP="004C3A9D">
            <w:pPr>
              <w:jc w:val="center"/>
              <w:rPr>
                <w:rFonts w:ascii="Arial" w:hAnsi="Arial" w:cs="Arial"/>
                <w:sz w:val="20"/>
                <w:szCs w:val="20"/>
              </w:rPr>
            </w:pPr>
            <w:r>
              <w:rPr>
                <w:rFonts w:ascii="Arial" w:hAnsi="Arial" w:cs="Arial"/>
                <w:sz w:val="20"/>
                <w:szCs w:val="20"/>
              </w:rPr>
              <w:t>10/23/18</w:t>
            </w:r>
          </w:p>
        </w:tc>
        <w:tc>
          <w:tcPr>
            <w:tcW w:w="449" w:type="pct"/>
            <w:shd w:val="clear" w:color="auto" w:fill="auto"/>
          </w:tcPr>
          <w:p w:rsidR="00FA2134" w:rsidRPr="00FA2134" w:rsidRDefault="00FA2134" w:rsidP="004C3A9D">
            <w:pPr>
              <w:jc w:val="center"/>
              <w:rPr>
                <w:rFonts w:ascii="Arial" w:hAnsi="Arial" w:cs="Arial"/>
                <w:sz w:val="20"/>
                <w:szCs w:val="20"/>
              </w:rPr>
            </w:pPr>
            <w:r w:rsidRPr="00FA2134">
              <w:rPr>
                <w:rFonts w:ascii="Arial" w:hAnsi="Arial" w:cs="Arial"/>
                <w:sz w:val="20"/>
                <w:szCs w:val="20"/>
              </w:rPr>
              <w:t>10/29/18</w:t>
            </w:r>
          </w:p>
        </w:tc>
        <w:tc>
          <w:tcPr>
            <w:tcW w:w="1298" w:type="pct"/>
            <w:shd w:val="clear" w:color="auto" w:fill="auto"/>
          </w:tcPr>
          <w:p w:rsidR="00FA2134" w:rsidRDefault="00FA2134" w:rsidP="004C3A9D">
            <w:pPr>
              <w:rPr>
                <w:rFonts w:ascii="Arial" w:hAnsi="Arial" w:cs="Arial"/>
                <w:sz w:val="20"/>
                <w:szCs w:val="20"/>
              </w:rPr>
            </w:pPr>
            <w:r w:rsidRPr="00DE77B4">
              <w:rPr>
                <w:rFonts w:ascii="Arial" w:hAnsi="Arial" w:cs="Arial"/>
                <w:sz w:val="20"/>
                <w:szCs w:val="20"/>
              </w:rPr>
              <w:t>Is the deadline for questions really on November 21 or are you planning to issue multiple sets of answers to questions on a regular schedule, the last of which is published shortly after November 21? If you could answer this as soon as possible, we’d appreciate it as our intent to respond is dependent on it.</w:t>
            </w:r>
          </w:p>
        </w:tc>
        <w:tc>
          <w:tcPr>
            <w:tcW w:w="1297" w:type="pct"/>
            <w:gridSpan w:val="2"/>
            <w:shd w:val="clear" w:color="auto" w:fill="auto"/>
          </w:tcPr>
          <w:p w:rsidR="00FA2134" w:rsidRPr="00507EB2" w:rsidRDefault="00FA2134" w:rsidP="004C3A9D">
            <w:pPr>
              <w:rPr>
                <w:rFonts w:ascii="Arial" w:hAnsi="Arial" w:cs="Arial"/>
                <w:sz w:val="20"/>
                <w:szCs w:val="20"/>
              </w:rPr>
            </w:pPr>
            <w:r w:rsidRPr="00507EB2">
              <w:rPr>
                <w:rFonts w:ascii="Arial" w:hAnsi="Arial" w:cs="Arial"/>
                <w:sz w:val="20"/>
                <w:szCs w:val="20"/>
              </w:rPr>
              <w:t>We will be submitting answers to the questions as we receive them to be posted on the Purchasing website.</w:t>
            </w:r>
          </w:p>
        </w:tc>
        <w:tc>
          <w:tcPr>
            <w:tcW w:w="1288" w:type="pct"/>
            <w:shd w:val="clear" w:color="auto" w:fill="auto"/>
          </w:tcPr>
          <w:p w:rsidR="00FA2134" w:rsidRPr="00880A54" w:rsidRDefault="00FA2134" w:rsidP="004C3A9D">
            <w:pPr>
              <w:rPr>
                <w:rFonts w:ascii="Arial" w:hAnsi="Arial" w:cs="Arial"/>
                <w:sz w:val="20"/>
                <w:szCs w:val="20"/>
              </w:rPr>
            </w:pPr>
          </w:p>
        </w:tc>
      </w:tr>
      <w:tr w:rsidR="004C3A9D" w:rsidRPr="00880A54" w:rsidTr="184A55FF">
        <w:tc>
          <w:tcPr>
            <w:tcW w:w="218" w:type="pct"/>
          </w:tcPr>
          <w:p w:rsidR="000F3612" w:rsidRDefault="003B4896" w:rsidP="004C3A9D">
            <w:pPr>
              <w:jc w:val="center"/>
              <w:rPr>
                <w:rFonts w:ascii="Arial" w:hAnsi="Arial" w:cs="Arial"/>
                <w:sz w:val="20"/>
                <w:szCs w:val="20"/>
              </w:rPr>
            </w:pPr>
            <w:r>
              <w:rPr>
                <w:rFonts w:ascii="Arial" w:hAnsi="Arial" w:cs="Arial"/>
                <w:sz w:val="20"/>
                <w:szCs w:val="20"/>
              </w:rPr>
              <w:t>9</w:t>
            </w:r>
          </w:p>
        </w:tc>
        <w:tc>
          <w:tcPr>
            <w:tcW w:w="450" w:type="pct"/>
          </w:tcPr>
          <w:p w:rsidR="000F3612" w:rsidRDefault="0002115D" w:rsidP="004C3A9D">
            <w:pPr>
              <w:jc w:val="center"/>
              <w:rPr>
                <w:rFonts w:ascii="Arial" w:hAnsi="Arial" w:cs="Arial"/>
                <w:sz w:val="20"/>
                <w:szCs w:val="20"/>
              </w:rPr>
            </w:pPr>
            <w:r>
              <w:rPr>
                <w:rFonts w:ascii="Arial" w:hAnsi="Arial" w:cs="Arial"/>
                <w:sz w:val="20"/>
                <w:szCs w:val="20"/>
              </w:rPr>
              <w:t>10/30/18</w:t>
            </w:r>
          </w:p>
        </w:tc>
        <w:tc>
          <w:tcPr>
            <w:tcW w:w="449" w:type="pct"/>
            <w:shd w:val="clear" w:color="auto" w:fill="auto"/>
          </w:tcPr>
          <w:p w:rsidR="000F3612" w:rsidRPr="00584524" w:rsidRDefault="00584524" w:rsidP="004C3A9D">
            <w:pPr>
              <w:jc w:val="center"/>
              <w:rPr>
                <w:rFonts w:ascii="Arial" w:hAnsi="Arial" w:cs="Arial"/>
                <w:sz w:val="20"/>
                <w:szCs w:val="20"/>
              </w:rPr>
            </w:pPr>
            <w:r w:rsidRPr="00584524">
              <w:rPr>
                <w:rFonts w:ascii="Arial" w:hAnsi="Arial" w:cs="Arial"/>
                <w:sz w:val="20"/>
                <w:szCs w:val="20"/>
              </w:rPr>
              <w:t>11/5/18</w:t>
            </w:r>
          </w:p>
        </w:tc>
        <w:tc>
          <w:tcPr>
            <w:tcW w:w="1298" w:type="pct"/>
            <w:shd w:val="clear" w:color="auto" w:fill="auto"/>
          </w:tcPr>
          <w:p w:rsidR="000F3612" w:rsidRPr="00584524" w:rsidRDefault="0002115D" w:rsidP="004C3A9D">
            <w:pPr>
              <w:rPr>
                <w:rFonts w:ascii="Arial" w:hAnsi="Arial" w:cs="Arial"/>
                <w:sz w:val="20"/>
                <w:szCs w:val="20"/>
              </w:rPr>
            </w:pPr>
            <w:r w:rsidRPr="00584524">
              <w:rPr>
                <w:rFonts w:ascii="Arial" w:hAnsi="Arial" w:cs="Arial"/>
                <w:sz w:val="20"/>
                <w:szCs w:val="20"/>
              </w:rPr>
              <w:t xml:space="preserve">Page 2, Purpose: Is upgrading the existing Avaya AACC acceptable or are is the City looking for a </w:t>
            </w:r>
            <w:proofErr w:type="gramStart"/>
            <w:r w:rsidRPr="00584524">
              <w:rPr>
                <w:rFonts w:ascii="Arial" w:hAnsi="Arial" w:cs="Arial"/>
                <w:sz w:val="20"/>
                <w:szCs w:val="20"/>
              </w:rPr>
              <w:t>complete</w:t>
            </w:r>
            <w:proofErr w:type="gramEnd"/>
            <w:r w:rsidRPr="00584524">
              <w:rPr>
                <w:rFonts w:ascii="Arial" w:hAnsi="Arial" w:cs="Arial"/>
                <w:sz w:val="20"/>
                <w:szCs w:val="20"/>
              </w:rPr>
              <w:t xml:space="preserve"> new contact center solution?</w:t>
            </w:r>
          </w:p>
        </w:tc>
        <w:tc>
          <w:tcPr>
            <w:tcW w:w="1297" w:type="pct"/>
            <w:gridSpan w:val="2"/>
            <w:shd w:val="clear" w:color="auto" w:fill="auto"/>
          </w:tcPr>
          <w:p w:rsidR="000F3612" w:rsidRPr="00584524" w:rsidRDefault="00AD646E" w:rsidP="004C3A9D">
            <w:pPr>
              <w:rPr>
                <w:rFonts w:ascii="Arial" w:hAnsi="Arial" w:cs="Arial"/>
                <w:sz w:val="20"/>
                <w:szCs w:val="20"/>
              </w:rPr>
            </w:pPr>
            <w:r w:rsidRPr="00584524">
              <w:rPr>
                <w:rFonts w:ascii="Arial" w:hAnsi="Arial" w:cs="Arial"/>
                <w:sz w:val="20"/>
                <w:szCs w:val="20"/>
              </w:rPr>
              <w:t xml:space="preserve">If the existing contact </w:t>
            </w:r>
            <w:r w:rsidR="004026D4" w:rsidRPr="00584524">
              <w:rPr>
                <w:rFonts w:ascii="Arial" w:hAnsi="Arial" w:cs="Arial"/>
                <w:sz w:val="20"/>
                <w:szCs w:val="20"/>
              </w:rPr>
              <w:t xml:space="preserve">center </w:t>
            </w:r>
            <w:r w:rsidRPr="00584524">
              <w:rPr>
                <w:rFonts w:ascii="Arial" w:hAnsi="Arial" w:cs="Arial"/>
                <w:sz w:val="20"/>
                <w:szCs w:val="20"/>
              </w:rPr>
              <w:t xml:space="preserve">has an upgrade path that would meet the City’s </w:t>
            </w:r>
            <w:r w:rsidR="0046070C" w:rsidRPr="00584524">
              <w:rPr>
                <w:rFonts w:ascii="Arial" w:hAnsi="Arial" w:cs="Arial"/>
                <w:sz w:val="20"/>
                <w:szCs w:val="20"/>
              </w:rPr>
              <w:t xml:space="preserve">RFP </w:t>
            </w:r>
            <w:r w:rsidRPr="00584524">
              <w:rPr>
                <w:rFonts w:ascii="Arial" w:hAnsi="Arial" w:cs="Arial"/>
                <w:sz w:val="20"/>
                <w:szCs w:val="20"/>
              </w:rPr>
              <w:t xml:space="preserve">requirements we would be open to </w:t>
            </w:r>
            <w:r w:rsidR="005A6E3C" w:rsidRPr="00584524">
              <w:rPr>
                <w:rFonts w:ascii="Arial" w:hAnsi="Arial" w:cs="Arial"/>
                <w:sz w:val="20"/>
                <w:szCs w:val="20"/>
              </w:rPr>
              <w:t>a proposed solution.</w:t>
            </w:r>
          </w:p>
        </w:tc>
        <w:tc>
          <w:tcPr>
            <w:tcW w:w="1288" w:type="pct"/>
            <w:shd w:val="clear" w:color="auto" w:fill="auto"/>
          </w:tcPr>
          <w:p w:rsidR="000F3612" w:rsidRPr="00880A54" w:rsidRDefault="000F3612" w:rsidP="004C3A9D">
            <w:pPr>
              <w:rPr>
                <w:rFonts w:ascii="Arial" w:hAnsi="Arial" w:cs="Arial"/>
                <w:sz w:val="20"/>
                <w:szCs w:val="20"/>
              </w:rPr>
            </w:pPr>
          </w:p>
        </w:tc>
      </w:tr>
      <w:tr w:rsidR="004C3A9D" w:rsidRPr="00880A54" w:rsidTr="184A55FF">
        <w:tc>
          <w:tcPr>
            <w:tcW w:w="218" w:type="pct"/>
          </w:tcPr>
          <w:p w:rsidR="005C479A" w:rsidRDefault="005C479A" w:rsidP="004C3A9D">
            <w:pPr>
              <w:jc w:val="center"/>
              <w:rPr>
                <w:rFonts w:ascii="Arial" w:hAnsi="Arial" w:cs="Arial"/>
                <w:sz w:val="20"/>
                <w:szCs w:val="20"/>
              </w:rPr>
            </w:pPr>
            <w:r>
              <w:rPr>
                <w:rFonts w:ascii="Arial" w:hAnsi="Arial" w:cs="Arial"/>
                <w:sz w:val="20"/>
                <w:szCs w:val="20"/>
              </w:rPr>
              <w:t>10</w:t>
            </w:r>
          </w:p>
        </w:tc>
        <w:tc>
          <w:tcPr>
            <w:tcW w:w="450" w:type="pct"/>
          </w:tcPr>
          <w:p w:rsidR="005C479A" w:rsidRDefault="005C479A" w:rsidP="004C3A9D">
            <w:pPr>
              <w:jc w:val="center"/>
              <w:rPr>
                <w:rFonts w:ascii="Arial" w:hAnsi="Arial" w:cs="Arial"/>
                <w:sz w:val="20"/>
                <w:szCs w:val="20"/>
              </w:rPr>
            </w:pPr>
            <w:r>
              <w:rPr>
                <w:rFonts w:ascii="Arial" w:hAnsi="Arial" w:cs="Arial"/>
                <w:sz w:val="20"/>
                <w:szCs w:val="20"/>
              </w:rPr>
              <w:t>10/30/18</w:t>
            </w:r>
          </w:p>
        </w:tc>
        <w:tc>
          <w:tcPr>
            <w:tcW w:w="449" w:type="pct"/>
            <w:shd w:val="clear" w:color="auto" w:fill="auto"/>
          </w:tcPr>
          <w:p w:rsidR="005C479A" w:rsidRPr="008148F4" w:rsidRDefault="008148F4" w:rsidP="004C3A9D">
            <w:pPr>
              <w:jc w:val="center"/>
              <w:rPr>
                <w:rFonts w:ascii="Arial" w:hAnsi="Arial" w:cs="Arial"/>
                <w:sz w:val="20"/>
                <w:szCs w:val="20"/>
              </w:rPr>
            </w:pPr>
            <w:r w:rsidRPr="008148F4">
              <w:rPr>
                <w:rFonts w:ascii="Arial" w:hAnsi="Arial" w:cs="Arial"/>
                <w:sz w:val="20"/>
                <w:szCs w:val="20"/>
              </w:rPr>
              <w:t>11/9/18</w:t>
            </w:r>
          </w:p>
        </w:tc>
        <w:tc>
          <w:tcPr>
            <w:tcW w:w="1298" w:type="pct"/>
            <w:shd w:val="clear" w:color="auto" w:fill="auto"/>
          </w:tcPr>
          <w:p w:rsidR="005C479A" w:rsidRPr="0002115D" w:rsidRDefault="005C479A" w:rsidP="004C3A9D">
            <w:pPr>
              <w:rPr>
                <w:rFonts w:ascii="Arial" w:hAnsi="Arial" w:cs="Arial"/>
                <w:sz w:val="20"/>
                <w:szCs w:val="20"/>
              </w:rPr>
            </w:pPr>
            <w:r w:rsidRPr="00FB7BC6">
              <w:rPr>
                <w:rFonts w:ascii="Arial" w:hAnsi="Arial" w:cs="Arial"/>
                <w:sz w:val="20"/>
                <w:szCs w:val="20"/>
              </w:rPr>
              <w:t>Page 3, Part 2, the RFP identifies that the City will provide Skype for Business licenses.  Can the City provide a Visio of the current Skype deployment?  Does it currently provide Enterprise Voice?</w:t>
            </w:r>
          </w:p>
        </w:tc>
        <w:tc>
          <w:tcPr>
            <w:tcW w:w="1297" w:type="pct"/>
            <w:gridSpan w:val="2"/>
            <w:shd w:val="clear" w:color="auto" w:fill="auto"/>
          </w:tcPr>
          <w:p w:rsidR="004C3A9D" w:rsidRPr="00A07EFC" w:rsidRDefault="004C3A9D" w:rsidP="004C3A9D">
            <w:pPr>
              <w:pStyle w:val="ListParagraph"/>
              <w:numPr>
                <w:ilvl w:val="0"/>
                <w:numId w:val="12"/>
              </w:numPr>
              <w:rPr>
                <w:rFonts w:ascii="Arial" w:hAnsi="Arial" w:cs="Arial"/>
                <w:sz w:val="20"/>
                <w:szCs w:val="20"/>
              </w:rPr>
            </w:pPr>
            <w:proofErr w:type="gramStart"/>
            <w:r w:rsidRPr="00A07EFC">
              <w:rPr>
                <w:rFonts w:ascii="Arial" w:hAnsi="Arial" w:cs="Arial"/>
                <w:sz w:val="20"/>
                <w:szCs w:val="20"/>
              </w:rPr>
              <w:t>Yes</w:t>
            </w:r>
            <w:proofErr w:type="gramEnd"/>
            <w:r w:rsidRPr="00A07EFC">
              <w:rPr>
                <w:rFonts w:ascii="Arial" w:hAnsi="Arial" w:cs="Arial"/>
                <w:sz w:val="20"/>
                <w:szCs w:val="20"/>
              </w:rPr>
              <w:t xml:space="preserve"> the city will provide skype for business and teams licenses for every user. </w:t>
            </w:r>
            <w:r w:rsidRPr="00A07EFC">
              <w:rPr>
                <w:rFonts w:ascii="Arial" w:hAnsi="Arial" w:cs="Arial"/>
                <w:b/>
                <w:bCs/>
                <w:sz w:val="20"/>
                <w:szCs w:val="20"/>
              </w:rPr>
              <w:t>Our current o365 licensed user count is 14,275.</w:t>
            </w:r>
          </w:p>
          <w:p w:rsidR="004C3A9D" w:rsidRPr="00A07EFC" w:rsidRDefault="004C3A9D" w:rsidP="004C3A9D">
            <w:pPr>
              <w:pStyle w:val="ListParagraph"/>
              <w:numPr>
                <w:ilvl w:val="0"/>
                <w:numId w:val="12"/>
              </w:numPr>
              <w:rPr>
                <w:rFonts w:ascii="Arial" w:hAnsi="Arial" w:cs="Arial"/>
                <w:sz w:val="20"/>
                <w:szCs w:val="20"/>
              </w:rPr>
            </w:pPr>
            <w:proofErr w:type="gramStart"/>
            <w:r w:rsidRPr="00A07EFC">
              <w:rPr>
                <w:rFonts w:ascii="Arial" w:hAnsi="Arial" w:cs="Arial"/>
                <w:sz w:val="20"/>
                <w:szCs w:val="20"/>
              </w:rPr>
              <w:t>Yes</w:t>
            </w:r>
            <w:proofErr w:type="gramEnd"/>
            <w:r w:rsidRPr="00A07EFC">
              <w:rPr>
                <w:rFonts w:ascii="Arial" w:hAnsi="Arial" w:cs="Arial"/>
                <w:sz w:val="20"/>
                <w:szCs w:val="20"/>
              </w:rPr>
              <w:t xml:space="preserve"> we purchased Skype enterprise voice licensing for 50 users, however are only currently using less than 5. We are using an AudioCodes Mediant 3000 with LDAP integration to route to voice users when UC enabled.</w:t>
            </w:r>
          </w:p>
          <w:p w:rsidR="004C3A9D" w:rsidRPr="00A07EFC" w:rsidRDefault="004C3A9D" w:rsidP="004C3A9D">
            <w:pPr>
              <w:pStyle w:val="ListParagraph"/>
              <w:numPr>
                <w:ilvl w:val="0"/>
                <w:numId w:val="12"/>
              </w:numPr>
              <w:rPr>
                <w:rFonts w:ascii="Arial" w:hAnsi="Arial" w:cs="Arial"/>
                <w:sz w:val="20"/>
                <w:szCs w:val="20"/>
              </w:rPr>
            </w:pPr>
            <w:r w:rsidRPr="00A07EFC">
              <w:rPr>
                <w:rFonts w:ascii="Arial" w:hAnsi="Arial" w:cs="Arial"/>
                <w:sz w:val="20"/>
                <w:szCs w:val="20"/>
              </w:rPr>
              <w:t>We purchased 20 G5 licenses for piloting other areas of o365 (mostly around security and compliance).</w:t>
            </w:r>
          </w:p>
          <w:p w:rsidR="002D1DFD" w:rsidRPr="00A07EFC" w:rsidRDefault="00C537CB" w:rsidP="00EC630F">
            <w:pPr>
              <w:rPr>
                <w:rFonts w:ascii="Arial" w:hAnsi="Arial" w:cs="Arial"/>
                <w:sz w:val="20"/>
                <w:szCs w:val="20"/>
              </w:rPr>
            </w:pPr>
            <w:r w:rsidRPr="00A07EFC">
              <w:rPr>
                <w:rFonts w:ascii="Arial" w:hAnsi="Arial" w:cs="Arial"/>
                <w:noProof/>
                <w:sz w:val="20"/>
                <w:szCs w:val="20"/>
              </w:rPr>
              <w:object w:dxaOrig="3132" w:dyaOrig="816" w14:anchorId="3439D790">
                <v:shape id="_x0000_i1026" type="#_x0000_t75" style="width:156.75pt;height:40.5pt" o:ole="">
                  <v:imagedata r:id="rId14" o:title=""/>
                </v:shape>
                <o:OLEObject Type="Embed" ProgID="Package" ShapeID="_x0000_i1026" DrawAspect="Content" ObjectID="_1603874978" r:id="rId15"/>
              </w:object>
            </w:r>
            <w:r w:rsidRPr="00A07EFC">
              <w:rPr>
                <w:rFonts w:ascii="Arial" w:hAnsi="Arial" w:cs="Arial"/>
                <w:noProof/>
                <w:sz w:val="20"/>
                <w:szCs w:val="20"/>
              </w:rPr>
              <w:object w:dxaOrig="2004" w:dyaOrig="816" w14:anchorId="76DC91B6">
                <v:shape id="_x0000_i1027" type="#_x0000_t75" style="width:99.75pt;height:40.5pt" o:ole="">
                  <v:imagedata r:id="rId16" o:title=""/>
                </v:shape>
                <o:OLEObject Type="Embed" ProgID="Package" ShapeID="_x0000_i1027" DrawAspect="Content" ObjectID="_1603874979" r:id="rId17"/>
              </w:object>
            </w:r>
          </w:p>
        </w:tc>
        <w:tc>
          <w:tcPr>
            <w:tcW w:w="1288" w:type="pct"/>
            <w:shd w:val="clear" w:color="auto" w:fill="auto"/>
          </w:tcPr>
          <w:p w:rsidR="005C479A" w:rsidRPr="00A07EFC" w:rsidRDefault="005C479A" w:rsidP="004C3A9D">
            <w:pPr>
              <w:rPr>
                <w:rFonts w:ascii="Arial" w:hAnsi="Arial" w:cs="Arial"/>
                <w:sz w:val="20"/>
                <w:szCs w:val="20"/>
              </w:rPr>
            </w:pPr>
          </w:p>
        </w:tc>
      </w:tr>
      <w:tr w:rsidR="004C3A9D" w:rsidRPr="00880A54" w:rsidTr="184A55FF">
        <w:tc>
          <w:tcPr>
            <w:tcW w:w="218" w:type="pct"/>
          </w:tcPr>
          <w:p w:rsidR="005C479A" w:rsidRDefault="005C479A" w:rsidP="004C3A9D">
            <w:pPr>
              <w:jc w:val="center"/>
              <w:rPr>
                <w:rFonts w:ascii="Arial" w:hAnsi="Arial" w:cs="Arial"/>
                <w:sz w:val="20"/>
                <w:szCs w:val="20"/>
              </w:rPr>
            </w:pPr>
            <w:r>
              <w:rPr>
                <w:rFonts w:ascii="Arial" w:hAnsi="Arial" w:cs="Arial"/>
                <w:sz w:val="20"/>
                <w:szCs w:val="20"/>
              </w:rPr>
              <w:t>11</w:t>
            </w:r>
          </w:p>
        </w:tc>
        <w:tc>
          <w:tcPr>
            <w:tcW w:w="450" w:type="pct"/>
          </w:tcPr>
          <w:p w:rsidR="005C479A" w:rsidRDefault="005C479A" w:rsidP="004C3A9D">
            <w:pPr>
              <w:jc w:val="center"/>
              <w:rPr>
                <w:rFonts w:ascii="Arial" w:hAnsi="Arial" w:cs="Arial"/>
                <w:sz w:val="20"/>
                <w:szCs w:val="20"/>
              </w:rPr>
            </w:pPr>
            <w:r>
              <w:rPr>
                <w:rFonts w:ascii="Arial" w:hAnsi="Arial" w:cs="Arial"/>
                <w:sz w:val="20"/>
                <w:szCs w:val="20"/>
              </w:rPr>
              <w:t>10/30/18</w:t>
            </w:r>
          </w:p>
        </w:tc>
        <w:tc>
          <w:tcPr>
            <w:tcW w:w="449" w:type="pct"/>
            <w:shd w:val="clear" w:color="auto" w:fill="auto"/>
          </w:tcPr>
          <w:p w:rsidR="005C479A" w:rsidRPr="00584524" w:rsidRDefault="00584524" w:rsidP="004C3A9D">
            <w:pPr>
              <w:jc w:val="center"/>
              <w:rPr>
                <w:rFonts w:ascii="Arial" w:hAnsi="Arial" w:cs="Arial"/>
                <w:sz w:val="20"/>
                <w:szCs w:val="20"/>
              </w:rPr>
            </w:pPr>
            <w:r w:rsidRPr="00584524">
              <w:rPr>
                <w:rFonts w:ascii="Arial" w:hAnsi="Arial" w:cs="Arial"/>
                <w:sz w:val="20"/>
                <w:szCs w:val="20"/>
              </w:rPr>
              <w:t>11/5/18</w:t>
            </w:r>
          </w:p>
        </w:tc>
        <w:tc>
          <w:tcPr>
            <w:tcW w:w="1298" w:type="pct"/>
            <w:shd w:val="clear" w:color="auto" w:fill="auto"/>
          </w:tcPr>
          <w:p w:rsidR="005C479A" w:rsidRPr="00584524" w:rsidRDefault="005C479A" w:rsidP="004C3A9D">
            <w:pPr>
              <w:rPr>
                <w:rFonts w:ascii="Arial" w:hAnsi="Arial" w:cs="Arial"/>
                <w:sz w:val="20"/>
                <w:szCs w:val="20"/>
              </w:rPr>
            </w:pPr>
            <w:r w:rsidRPr="00584524">
              <w:rPr>
                <w:rFonts w:ascii="Arial" w:hAnsi="Arial" w:cs="Arial"/>
                <w:sz w:val="20"/>
                <w:szCs w:val="20"/>
              </w:rPr>
              <w:t>Page 3, Part 2, the RFP identifies the need for CRM integrations.  Can you provide a comprehensive list of the CRM integrations and other third-party integrations that are required?</w:t>
            </w:r>
          </w:p>
        </w:tc>
        <w:tc>
          <w:tcPr>
            <w:tcW w:w="1297" w:type="pct"/>
            <w:gridSpan w:val="2"/>
            <w:shd w:val="clear" w:color="auto" w:fill="auto"/>
          </w:tcPr>
          <w:p w:rsidR="009F791D" w:rsidRPr="00584524" w:rsidRDefault="009F791D" w:rsidP="004C3A9D">
            <w:pPr>
              <w:pStyle w:val="NormalWeb"/>
              <w:rPr>
                <w:rFonts w:ascii="Arial" w:hAnsi="Arial" w:cs="Arial"/>
                <w:sz w:val="20"/>
                <w:szCs w:val="20"/>
              </w:rPr>
            </w:pPr>
            <w:r w:rsidRPr="00584524">
              <w:rPr>
                <w:rFonts w:ascii="Arial" w:hAnsi="Arial" w:cs="Arial"/>
                <w:sz w:val="20"/>
                <w:szCs w:val="20"/>
              </w:rPr>
              <w:t>The selected vendor is expected to meet with the Business to identify requirements</w:t>
            </w:r>
            <w:r w:rsidR="00E638FD" w:rsidRPr="00584524">
              <w:rPr>
                <w:rFonts w:ascii="Arial" w:hAnsi="Arial" w:cs="Arial"/>
                <w:sz w:val="20"/>
                <w:szCs w:val="20"/>
              </w:rPr>
              <w:t xml:space="preserve">. </w:t>
            </w:r>
            <w:r w:rsidRPr="00584524">
              <w:rPr>
                <w:rFonts w:ascii="Arial" w:hAnsi="Arial" w:cs="Arial"/>
                <w:sz w:val="20"/>
                <w:szCs w:val="20"/>
              </w:rPr>
              <w:t xml:space="preserve">Proposers should expect a variety of </w:t>
            </w:r>
            <w:r w:rsidR="00024295" w:rsidRPr="00584524">
              <w:rPr>
                <w:rFonts w:ascii="Arial" w:hAnsi="Arial" w:cs="Arial"/>
                <w:sz w:val="20"/>
                <w:szCs w:val="20"/>
              </w:rPr>
              <w:t xml:space="preserve">potential </w:t>
            </w:r>
            <w:r w:rsidRPr="00584524">
              <w:rPr>
                <w:rFonts w:ascii="Arial" w:hAnsi="Arial" w:cs="Arial"/>
                <w:sz w:val="20"/>
                <w:szCs w:val="20"/>
              </w:rPr>
              <w:t>integrations</w:t>
            </w:r>
            <w:r w:rsidR="00C11D46" w:rsidRPr="00584524">
              <w:rPr>
                <w:rFonts w:ascii="Arial" w:hAnsi="Arial" w:cs="Arial"/>
                <w:sz w:val="20"/>
                <w:szCs w:val="20"/>
              </w:rPr>
              <w:t xml:space="preserve">, for example, MS </w:t>
            </w:r>
            <w:r w:rsidRPr="00584524">
              <w:rPr>
                <w:rFonts w:ascii="Arial" w:hAnsi="Arial" w:cs="Arial"/>
                <w:sz w:val="20"/>
                <w:szCs w:val="20"/>
              </w:rPr>
              <w:t>Dynamics</w:t>
            </w:r>
            <w:r w:rsidR="00D64E36" w:rsidRPr="00584524">
              <w:rPr>
                <w:rFonts w:ascii="Arial" w:hAnsi="Arial" w:cs="Arial"/>
                <w:sz w:val="20"/>
                <w:szCs w:val="20"/>
              </w:rPr>
              <w:t xml:space="preserve"> and </w:t>
            </w:r>
            <w:r w:rsidR="00024295" w:rsidRPr="00584524">
              <w:rPr>
                <w:rFonts w:ascii="Arial" w:hAnsi="Arial" w:cs="Arial"/>
                <w:sz w:val="20"/>
                <w:szCs w:val="20"/>
              </w:rPr>
              <w:t>Motorola</w:t>
            </w:r>
            <w:r w:rsidR="00D64E36" w:rsidRPr="00584524">
              <w:rPr>
                <w:rFonts w:ascii="Arial" w:hAnsi="Arial" w:cs="Arial"/>
                <w:sz w:val="20"/>
                <w:szCs w:val="20"/>
              </w:rPr>
              <w:t>.</w:t>
            </w:r>
          </w:p>
          <w:p w:rsidR="005C479A" w:rsidRPr="00584524" w:rsidRDefault="005C479A" w:rsidP="004C3A9D">
            <w:pPr>
              <w:rPr>
                <w:rFonts w:ascii="Arial" w:hAnsi="Arial" w:cs="Arial"/>
                <w:sz w:val="20"/>
                <w:szCs w:val="20"/>
              </w:rPr>
            </w:pPr>
          </w:p>
        </w:tc>
        <w:tc>
          <w:tcPr>
            <w:tcW w:w="1288" w:type="pct"/>
            <w:shd w:val="clear" w:color="auto" w:fill="auto"/>
          </w:tcPr>
          <w:p w:rsidR="005C479A" w:rsidRPr="00880A54" w:rsidRDefault="005C479A" w:rsidP="004C3A9D">
            <w:pPr>
              <w:rPr>
                <w:rFonts w:ascii="Arial" w:hAnsi="Arial" w:cs="Arial"/>
                <w:sz w:val="20"/>
                <w:szCs w:val="20"/>
              </w:rPr>
            </w:pPr>
          </w:p>
        </w:tc>
      </w:tr>
      <w:tr w:rsidR="004C3A9D" w:rsidRPr="00880A54" w:rsidTr="184A55FF">
        <w:tc>
          <w:tcPr>
            <w:tcW w:w="218" w:type="pct"/>
          </w:tcPr>
          <w:p w:rsidR="00584524" w:rsidRDefault="00584524" w:rsidP="004C3A9D">
            <w:pPr>
              <w:jc w:val="center"/>
              <w:rPr>
                <w:rFonts w:ascii="Arial" w:hAnsi="Arial" w:cs="Arial"/>
                <w:sz w:val="20"/>
                <w:szCs w:val="20"/>
              </w:rPr>
            </w:pPr>
            <w:r>
              <w:rPr>
                <w:rFonts w:ascii="Arial" w:hAnsi="Arial" w:cs="Arial"/>
                <w:sz w:val="20"/>
                <w:szCs w:val="20"/>
              </w:rPr>
              <w:t>12</w:t>
            </w:r>
          </w:p>
        </w:tc>
        <w:tc>
          <w:tcPr>
            <w:tcW w:w="450" w:type="pct"/>
          </w:tcPr>
          <w:p w:rsidR="00584524" w:rsidRDefault="00584524" w:rsidP="004C3A9D">
            <w:pPr>
              <w:jc w:val="center"/>
              <w:rPr>
                <w:rFonts w:ascii="Arial" w:hAnsi="Arial" w:cs="Arial"/>
                <w:sz w:val="20"/>
                <w:szCs w:val="20"/>
              </w:rPr>
            </w:pPr>
            <w:r>
              <w:rPr>
                <w:rFonts w:ascii="Arial" w:hAnsi="Arial" w:cs="Arial"/>
                <w:sz w:val="20"/>
                <w:szCs w:val="20"/>
              </w:rPr>
              <w:t>10/30/18</w:t>
            </w:r>
          </w:p>
        </w:tc>
        <w:tc>
          <w:tcPr>
            <w:tcW w:w="449" w:type="pct"/>
            <w:shd w:val="clear" w:color="auto" w:fill="auto"/>
          </w:tcPr>
          <w:p w:rsidR="00584524" w:rsidRPr="005C479A" w:rsidRDefault="00584524" w:rsidP="004C3A9D">
            <w:pPr>
              <w:jc w:val="center"/>
              <w:rPr>
                <w:rFonts w:ascii="Arial" w:hAnsi="Arial" w:cs="Arial"/>
                <w:color w:val="FF0000"/>
                <w:sz w:val="20"/>
                <w:szCs w:val="20"/>
              </w:rPr>
            </w:pPr>
            <w:r w:rsidRPr="00584524">
              <w:rPr>
                <w:rFonts w:ascii="Arial" w:hAnsi="Arial" w:cs="Arial"/>
                <w:sz w:val="20"/>
                <w:szCs w:val="20"/>
              </w:rPr>
              <w:t>11/5/18</w:t>
            </w:r>
          </w:p>
        </w:tc>
        <w:tc>
          <w:tcPr>
            <w:tcW w:w="1298" w:type="pct"/>
            <w:shd w:val="clear" w:color="auto" w:fill="auto"/>
          </w:tcPr>
          <w:p w:rsidR="00584524" w:rsidRPr="0002115D" w:rsidRDefault="00584524" w:rsidP="004C3A9D">
            <w:pPr>
              <w:rPr>
                <w:rFonts w:ascii="Arial" w:hAnsi="Arial" w:cs="Arial"/>
                <w:sz w:val="20"/>
                <w:szCs w:val="20"/>
              </w:rPr>
            </w:pPr>
            <w:r w:rsidRPr="000235FF">
              <w:rPr>
                <w:rFonts w:ascii="Arial" w:hAnsi="Arial" w:cs="Arial"/>
                <w:sz w:val="20"/>
                <w:szCs w:val="20"/>
              </w:rPr>
              <w:t>Page 3, Part 3, the RFP identifies that the City currently uses an Avaya PBX solution.  Is the City open to upgrading the current solution?  Is the City open to migrating licenses from the Avaya solution to a new Avaya solution?</w:t>
            </w:r>
          </w:p>
        </w:tc>
        <w:tc>
          <w:tcPr>
            <w:tcW w:w="1297" w:type="pct"/>
            <w:gridSpan w:val="2"/>
            <w:shd w:val="clear" w:color="auto" w:fill="auto"/>
          </w:tcPr>
          <w:p w:rsidR="00584524" w:rsidRPr="00584524" w:rsidRDefault="00584524" w:rsidP="004C3A9D">
            <w:pPr>
              <w:rPr>
                <w:rFonts w:ascii="Arial" w:hAnsi="Arial" w:cs="Arial"/>
                <w:sz w:val="20"/>
                <w:szCs w:val="20"/>
              </w:rPr>
            </w:pPr>
            <w:r w:rsidRPr="00584524">
              <w:rPr>
                <w:rFonts w:ascii="Arial" w:hAnsi="Arial" w:cs="Arial"/>
                <w:sz w:val="20"/>
                <w:szCs w:val="20"/>
              </w:rPr>
              <w:t>If the existing PBX has an upgrade path that would meet the City’s RFP requirements we would be open to a proposed solution.</w:t>
            </w:r>
          </w:p>
        </w:tc>
        <w:tc>
          <w:tcPr>
            <w:tcW w:w="1288" w:type="pct"/>
            <w:shd w:val="clear" w:color="auto" w:fill="auto"/>
          </w:tcPr>
          <w:p w:rsidR="00584524" w:rsidRPr="00880A54" w:rsidRDefault="00584524" w:rsidP="004C3A9D">
            <w:pPr>
              <w:rPr>
                <w:rFonts w:ascii="Arial" w:hAnsi="Arial" w:cs="Arial"/>
                <w:sz w:val="20"/>
                <w:szCs w:val="20"/>
              </w:rPr>
            </w:pPr>
          </w:p>
        </w:tc>
      </w:tr>
      <w:tr w:rsidR="004C3A9D" w:rsidRPr="00880A54" w:rsidTr="184A55FF">
        <w:tc>
          <w:tcPr>
            <w:tcW w:w="218" w:type="pct"/>
          </w:tcPr>
          <w:p w:rsidR="00584524" w:rsidRDefault="00584524" w:rsidP="004C3A9D">
            <w:pPr>
              <w:jc w:val="center"/>
              <w:rPr>
                <w:rFonts w:ascii="Arial" w:hAnsi="Arial" w:cs="Arial"/>
                <w:sz w:val="20"/>
                <w:szCs w:val="20"/>
              </w:rPr>
            </w:pPr>
            <w:r>
              <w:rPr>
                <w:rFonts w:ascii="Arial" w:hAnsi="Arial" w:cs="Arial"/>
                <w:sz w:val="20"/>
                <w:szCs w:val="20"/>
              </w:rPr>
              <w:t>13</w:t>
            </w:r>
          </w:p>
        </w:tc>
        <w:tc>
          <w:tcPr>
            <w:tcW w:w="450" w:type="pct"/>
          </w:tcPr>
          <w:p w:rsidR="00584524" w:rsidRDefault="00584524" w:rsidP="004C3A9D">
            <w:pPr>
              <w:jc w:val="center"/>
              <w:rPr>
                <w:rFonts w:ascii="Arial" w:hAnsi="Arial" w:cs="Arial"/>
                <w:sz w:val="20"/>
                <w:szCs w:val="20"/>
              </w:rPr>
            </w:pPr>
            <w:r>
              <w:rPr>
                <w:rFonts w:ascii="Arial" w:hAnsi="Arial" w:cs="Arial"/>
                <w:sz w:val="20"/>
                <w:szCs w:val="20"/>
              </w:rPr>
              <w:t>10/30/18</w:t>
            </w:r>
          </w:p>
        </w:tc>
        <w:tc>
          <w:tcPr>
            <w:tcW w:w="449" w:type="pct"/>
            <w:shd w:val="clear" w:color="auto" w:fill="auto"/>
          </w:tcPr>
          <w:p w:rsidR="00584524" w:rsidRPr="005C479A" w:rsidRDefault="00584524" w:rsidP="004C3A9D">
            <w:pPr>
              <w:jc w:val="center"/>
              <w:rPr>
                <w:rFonts w:ascii="Arial" w:hAnsi="Arial" w:cs="Arial"/>
                <w:color w:val="FF0000"/>
                <w:sz w:val="20"/>
                <w:szCs w:val="20"/>
              </w:rPr>
            </w:pPr>
            <w:r w:rsidRPr="00584524">
              <w:rPr>
                <w:rFonts w:ascii="Arial" w:hAnsi="Arial" w:cs="Arial"/>
                <w:sz w:val="20"/>
                <w:szCs w:val="20"/>
              </w:rPr>
              <w:t>11/5/18</w:t>
            </w:r>
          </w:p>
        </w:tc>
        <w:tc>
          <w:tcPr>
            <w:tcW w:w="1298" w:type="pct"/>
            <w:shd w:val="clear" w:color="auto" w:fill="auto"/>
          </w:tcPr>
          <w:p w:rsidR="00584524" w:rsidRPr="0002115D" w:rsidRDefault="00584524" w:rsidP="004C3A9D">
            <w:pPr>
              <w:rPr>
                <w:rFonts w:ascii="Arial" w:hAnsi="Arial" w:cs="Arial"/>
                <w:sz w:val="20"/>
                <w:szCs w:val="20"/>
              </w:rPr>
            </w:pPr>
            <w:r w:rsidRPr="008C26E8">
              <w:rPr>
                <w:rFonts w:ascii="Arial" w:hAnsi="Arial" w:cs="Arial"/>
                <w:sz w:val="20"/>
                <w:szCs w:val="20"/>
              </w:rPr>
              <w:t>Page 4 Background: Do any of the Audiocodes MP1XX units connect via analog station circuits for fire alarm, HVAC alarming, etc.?</w:t>
            </w:r>
          </w:p>
        </w:tc>
        <w:tc>
          <w:tcPr>
            <w:tcW w:w="1297" w:type="pct"/>
            <w:gridSpan w:val="2"/>
            <w:shd w:val="clear" w:color="auto" w:fill="auto"/>
          </w:tcPr>
          <w:p w:rsidR="00584524" w:rsidRPr="00584524" w:rsidRDefault="00584524" w:rsidP="004C3A9D">
            <w:pPr>
              <w:rPr>
                <w:rFonts w:ascii="Arial" w:hAnsi="Arial" w:cs="Arial"/>
                <w:sz w:val="20"/>
                <w:szCs w:val="20"/>
              </w:rPr>
            </w:pPr>
            <w:r w:rsidRPr="00584524">
              <w:rPr>
                <w:rFonts w:ascii="Arial" w:hAnsi="Arial" w:cs="Arial"/>
                <w:sz w:val="20"/>
                <w:szCs w:val="20"/>
              </w:rPr>
              <w:t xml:space="preserve">With the current AVAYA design, the City provides fire and HVAC alarming etc. through flat business lines. </w:t>
            </w:r>
          </w:p>
        </w:tc>
        <w:tc>
          <w:tcPr>
            <w:tcW w:w="1288" w:type="pct"/>
            <w:shd w:val="clear" w:color="auto" w:fill="auto"/>
          </w:tcPr>
          <w:p w:rsidR="00584524" w:rsidRPr="00880A54" w:rsidRDefault="00584524" w:rsidP="004C3A9D">
            <w:pPr>
              <w:rPr>
                <w:rFonts w:ascii="Arial" w:hAnsi="Arial" w:cs="Arial"/>
                <w:sz w:val="20"/>
                <w:szCs w:val="20"/>
              </w:rPr>
            </w:pPr>
          </w:p>
        </w:tc>
      </w:tr>
      <w:tr w:rsidR="004C3A9D" w:rsidRPr="00880A54" w:rsidTr="184A55FF">
        <w:tc>
          <w:tcPr>
            <w:tcW w:w="218" w:type="pct"/>
          </w:tcPr>
          <w:p w:rsidR="00584524" w:rsidRDefault="00584524" w:rsidP="004C3A9D">
            <w:pPr>
              <w:jc w:val="center"/>
              <w:rPr>
                <w:rFonts w:ascii="Arial" w:hAnsi="Arial" w:cs="Arial"/>
                <w:sz w:val="20"/>
                <w:szCs w:val="20"/>
              </w:rPr>
            </w:pPr>
            <w:r>
              <w:rPr>
                <w:rFonts w:ascii="Arial" w:hAnsi="Arial" w:cs="Arial"/>
                <w:sz w:val="20"/>
                <w:szCs w:val="20"/>
              </w:rPr>
              <w:t>14</w:t>
            </w:r>
          </w:p>
        </w:tc>
        <w:tc>
          <w:tcPr>
            <w:tcW w:w="450" w:type="pct"/>
          </w:tcPr>
          <w:p w:rsidR="00584524" w:rsidRDefault="00584524" w:rsidP="004C3A9D">
            <w:pPr>
              <w:jc w:val="center"/>
              <w:rPr>
                <w:rFonts w:ascii="Arial" w:hAnsi="Arial" w:cs="Arial"/>
                <w:sz w:val="20"/>
                <w:szCs w:val="20"/>
              </w:rPr>
            </w:pPr>
            <w:r>
              <w:rPr>
                <w:rFonts w:ascii="Arial" w:hAnsi="Arial" w:cs="Arial"/>
                <w:sz w:val="20"/>
                <w:szCs w:val="20"/>
              </w:rPr>
              <w:t>10/30/18</w:t>
            </w:r>
          </w:p>
        </w:tc>
        <w:tc>
          <w:tcPr>
            <w:tcW w:w="449" w:type="pct"/>
            <w:shd w:val="clear" w:color="auto" w:fill="auto"/>
          </w:tcPr>
          <w:p w:rsidR="00584524" w:rsidRPr="005C479A" w:rsidRDefault="00584524" w:rsidP="004C3A9D">
            <w:pPr>
              <w:jc w:val="center"/>
              <w:rPr>
                <w:rFonts w:ascii="Arial" w:hAnsi="Arial" w:cs="Arial"/>
                <w:color w:val="FF0000"/>
                <w:sz w:val="20"/>
                <w:szCs w:val="20"/>
              </w:rPr>
            </w:pPr>
            <w:r w:rsidRPr="00584524">
              <w:rPr>
                <w:rFonts w:ascii="Arial" w:hAnsi="Arial" w:cs="Arial"/>
                <w:sz w:val="20"/>
                <w:szCs w:val="20"/>
              </w:rPr>
              <w:t>11/5/18</w:t>
            </w:r>
          </w:p>
        </w:tc>
        <w:tc>
          <w:tcPr>
            <w:tcW w:w="1298" w:type="pct"/>
            <w:shd w:val="clear" w:color="auto" w:fill="auto"/>
          </w:tcPr>
          <w:p w:rsidR="00584524" w:rsidRPr="0002115D" w:rsidRDefault="00584524" w:rsidP="004C3A9D">
            <w:pPr>
              <w:rPr>
                <w:rFonts w:ascii="Arial" w:hAnsi="Arial" w:cs="Arial"/>
                <w:sz w:val="20"/>
                <w:szCs w:val="20"/>
              </w:rPr>
            </w:pPr>
            <w:proofErr w:type="gramStart"/>
            <w:r w:rsidRPr="00183F89">
              <w:rPr>
                <w:rFonts w:ascii="Arial" w:hAnsi="Arial" w:cs="Arial"/>
                <w:sz w:val="20"/>
                <w:szCs w:val="20"/>
              </w:rPr>
              <w:t>Page 4,</w:t>
            </w:r>
            <w:proofErr w:type="gramEnd"/>
            <w:r w:rsidRPr="00183F89">
              <w:rPr>
                <w:rFonts w:ascii="Arial" w:hAnsi="Arial" w:cs="Arial"/>
                <w:sz w:val="20"/>
                <w:szCs w:val="20"/>
              </w:rPr>
              <w:t xml:space="preserve"> identifies that there are 2747 analog stations and 8520 digital endpoints currently deployed.  Between these two set types, how many are eligible to be deployed as IP based stations?  E.G. IP/Ethernet network facilities are either already present or planned for prior to proposal deployment.</w:t>
            </w:r>
          </w:p>
        </w:tc>
        <w:tc>
          <w:tcPr>
            <w:tcW w:w="1297" w:type="pct"/>
            <w:gridSpan w:val="2"/>
            <w:shd w:val="clear" w:color="auto" w:fill="auto"/>
          </w:tcPr>
          <w:p w:rsidR="00584524" w:rsidRPr="00584524" w:rsidRDefault="00584524" w:rsidP="004C3A9D">
            <w:pPr>
              <w:rPr>
                <w:rFonts w:ascii="Arial" w:hAnsi="Arial" w:cs="Arial"/>
                <w:sz w:val="20"/>
                <w:szCs w:val="20"/>
              </w:rPr>
            </w:pPr>
            <w:r w:rsidRPr="00584524">
              <w:rPr>
                <w:rFonts w:ascii="Arial" w:hAnsi="Arial" w:cs="Arial"/>
                <w:sz w:val="20"/>
                <w:szCs w:val="20"/>
              </w:rPr>
              <w:t>The City is looking for the best solution, both design and price, that proposers can provide to meet requirements and desired options as described in the RFP.</w:t>
            </w:r>
          </w:p>
          <w:p w:rsidR="00584524" w:rsidRPr="00584524" w:rsidRDefault="00584524" w:rsidP="004C3A9D">
            <w:pPr>
              <w:rPr>
                <w:rFonts w:ascii="Arial" w:hAnsi="Arial" w:cs="Arial"/>
                <w:sz w:val="20"/>
                <w:szCs w:val="20"/>
              </w:rPr>
            </w:pPr>
          </w:p>
          <w:p w:rsidR="00584524" w:rsidRPr="00584524" w:rsidRDefault="00584524" w:rsidP="004C3A9D">
            <w:pPr>
              <w:rPr>
                <w:rFonts w:ascii="Arial" w:hAnsi="Arial" w:cs="Arial"/>
                <w:sz w:val="20"/>
                <w:szCs w:val="20"/>
              </w:rPr>
            </w:pPr>
            <w:r w:rsidRPr="00584524">
              <w:rPr>
                <w:rFonts w:ascii="Arial" w:hAnsi="Arial" w:cs="Arial"/>
                <w:sz w:val="20"/>
                <w:szCs w:val="20"/>
              </w:rPr>
              <w:t xml:space="preserve">We estimate 95% of the digital endpoints could potentially be converted to VoIP. The remaining 5% in public areas may not. </w:t>
            </w:r>
          </w:p>
        </w:tc>
        <w:tc>
          <w:tcPr>
            <w:tcW w:w="1288" w:type="pct"/>
            <w:shd w:val="clear" w:color="auto" w:fill="auto"/>
          </w:tcPr>
          <w:p w:rsidR="00584524" w:rsidRPr="00880A54" w:rsidRDefault="00584524" w:rsidP="004C3A9D">
            <w:pPr>
              <w:rPr>
                <w:rFonts w:ascii="Arial" w:hAnsi="Arial" w:cs="Arial"/>
                <w:sz w:val="20"/>
                <w:szCs w:val="20"/>
              </w:rPr>
            </w:pPr>
          </w:p>
        </w:tc>
      </w:tr>
      <w:tr w:rsidR="004C3A9D" w:rsidRPr="00880A54" w:rsidTr="184A55FF">
        <w:tc>
          <w:tcPr>
            <w:tcW w:w="218" w:type="pct"/>
          </w:tcPr>
          <w:p w:rsidR="00584524" w:rsidRDefault="00584524" w:rsidP="004C3A9D">
            <w:pPr>
              <w:jc w:val="center"/>
              <w:rPr>
                <w:rFonts w:ascii="Arial" w:hAnsi="Arial" w:cs="Arial"/>
                <w:sz w:val="20"/>
                <w:szCs w:val="20"/>
              </w:rPr>
            </w:pPr>
            <w:r>
              <w:rPr>
                <w:rFonts w:ascii="Arial" w:hAnsi="Arial" w:cs="Arial"/>
                <w:sz w:val="20"/>
                <w:szCs w:val="20"/>
              </w:rPr>
              <w:t>15</w:t>
            </w:r>
          </w:p>
        </w:tc>
        <w:tc>
          <w:tcPr>
            <w:tcW w:w="450" w:type="pct"/>
          </w:tcPr>
          <w:p w:rsidR="00584524" w:rsidRDefault="00584524" w:rsidP="004C3A9D">
            <w:pPr>
              <w:jc w:val="center"/>
              <w:rPr>
                <w:rFonts w:ascii="Arial" w:hAnsi="Arial" w:cs="Arial"/>
                <w:sz w:val="20"/>
                <w:szCs w:val="20"/>
              </w:rPr>
            </w:pPr>
            <w:r>
              <w:rPr>
                <w:rFonts w:ascii="Arial" w:hAnsi="Arial" w:cs="Arial"/>
                <w:sz w:val="20"/>
                <w:szCs w:val="20"/>
              </w:rPr>
              <w:t>10/30/18</w:t>
            </w:r>
          </w:p>
        </w:tc>
        <w:tc>
          <w:tcPr>
            <w:tcW w:w="449" w:type="pct"/>
            <w:shd w:val="clear" w:color="auto" w:fill="auto"/>
          </w:tcPr>
          <w:p w:rsidR="00584524" w:rsidRPr="005C479A" w:rsidRDefault="00584524" w:rsidP="004C3A9D">
            <w:pPr>
              <w:jc w:val="center"/>
              <w:rPr>
                <w:rFonts w:ascii="Arial" w:hAnsi="Arial" w:cs="Arial"/>
                <w:color w:val="FF0000"/>
                <w:sz w:val="20"/>
                <w:szCs w:val="20"/>
              </w:rPr>
            </w:pPr>
            <w:r w:rsidRPr="00584524">
              <w:rPr>
                <w:rFonts w:ascii="Arial" w:hAnsi="Arial" w:cs="Arial"/>
                <w:sz w:val="20"/>
                <w:szCs w:val="20"/>
              </w:rPr>
              <w:t>11/5/18</w:t>
            </w:r>
          </w:p>
        </w:tc>
        <w:tc>
          <w:tcPr>
            <w:tcW w:w="1298" w:type="pct"/>
            <w:shd w:val="clear" w:color="auto" w:fill="auto"/>
          </w:tcPr>
          <w:p w:rsidR="00584524" w:rsidRPr="0002115D" w:rsidRDefault="00584524" w:rsidP="004C3A9D">
            <w:pPr>
              <w:rPr>
                <w:rFonts w:ascii="Arial" w:hAnsi="Arial" w:cs="Arial"/>
                <w:sz w:val="20"/>
                <w:szCs w:val="20"/>
              </w:rPr>
            </w:pPr>
            <w:proofErr w:type="gramStart"/>
            <w:r w:rsidRPr="008F2B11">
              <w:rPr>
                <w:rFonts w:ascii="Arial" w:hAnsi="Arial" w:cs="Arial"/>
                <w:sz w:val="20"/>
                <w:szCs w:val="20"/>
              </w:rPr>
              <w:t>Page 4,</w:t>
            </w:r>
            <w:proofErr w:type="gramEnd"/>
            <w:r w:rsidRPr="008F2B11">
              <w:rPr>
                <w:rFonts w:ascii="Arial" w:hAnsi="Arial" w:cs="Arial"/>
                <w:sz w:val="20"/>
                <w:szCs w:val="20"/>
              </w:rPr>
              <w:t xml:space="preserve"> Identifies that there are 2747 analog stations deployed.  RFP also states (Page 6) "Calls to and from phones that process credit card data route to dedicated PRI tie-trunks that connect to Time Division Multiplexing (TDM) and analog station ports for Payment Card Industry (PCI) compliance." Of the 2747 analog stations currently deployed, how many must remain analog due to PCI compliance requirements?  RFP (Page 15) Identifies that "Around seventy-five (75) POTS lines are installed to meet PCI compliance policy." Please confirm whether these 75 POTS lines delivered are City provided or PSTN provided POTS lines and whether they are incorporated into the 2747 analog stations previously referenced.</w:t>
            </w:r>
          </w:p>
        </w:tc>
        <w:tc>
          <w:tcPr>
            <w:tcW w:w="1297" w:type="pct"/>
            <w:gridSpan w:val="2"/>
            <w:shd w:val="clear" w:color="auto" w:fill="auto"/>
          </w:tcPr>
          <w:p w:rsidR="00584524" w:rsidRPr="00584524" w:rsidRDefault="00584524" w:rsidP="004C3A9D">
            <w:pPr>
              <w:rPr>
                <w:rFonts w:ascii="Arial" w:hAnsi="Arial" w:cs="Arial"/>
                <w:sz w:val="20"/>
                <w:szCs w:val="20"/>
              </w:rPr>
            </w:pPr>
            <w:r w:rsidRPr="00584524">
              <w:rPr>
                <w:rFonts w:ascii="Arial" w:hAnsi="Arial" w:cs="Arial"/>
                <w:sz w:val="20"/>
                <w:szCs w:val="20"/>
              </w:rPr>
              <w:t>The City is looking for the best solution, both design and price, that proposers can provide to meet requirements and desired options as described in the RFP.</w:t>
            </w:r>
          </w:p>
          <w:p w:rsidR="00584524" w:rsidRPr="00584524" w:rsidRDefault="00584524" w:rsidP="004C3A9D">
            <w:pPr>
              <w:rPr>
                <w:rFonts w:ascii="Arial" w:hAnsi="Arial" w:cs="Arial"/>
                <w:sz w:val="20"/>
                <w:szCs w:val="20"/>
              </w:rPr>
            </w:pPr>
          </w:p>
          <w:p w:rsidR="00584524" w:rsidRPr="00584524" w:rsidRDefault="00584524" w:rsidP="004C3A9D">
            <w:pPr>
              <w:rPr>
                <w:rFonts w:ascii="Arial" w:hAnsi="Arial" w:cs="Arial"/>
                <w:sz w:val="20"/>
                <w:szCs w:val="20"/>
              </w:rPr>
            </w:pPr>
            <w:r w:rsidRPr="00584524">
              <w:rPr>
                <w:rFonts w:ascii="Arial" w:hAnsi="Arial" w:cs="Arial"/>
                <w:sz w:val="20"/>
                <w:szCs w:val="20"/>
              </w:rPr>
              <w:t>The 75 POTS lines are leased lines from the telco and not included in the 2747 analog station count.</w:t>
            </w:r>
          </w:p>
        </w:tc>
        <w:tc>
          <w:tcPr>
            <w:tcW w:w="1288" w:type="pct"/>
            <w:shd w:val="clear" w:color="auto" w:fill="auto"/>
          </w:tcPr>
          <w:p w:rsidR="00584524" w:rsidRPr="00880A54" w:rsidRDefault="00584524" w:rsidP="004C3A9D">
            <w:pPr>
              <w:rPr>
                <w:rFonts w:ascii="Arial" w:hAnsi="Arial" w:cs="Arial"/>
                <w:sz w:val="20"/>
                <w:szCs w:val="20"/>
              </w:rPr>
            </w:pPr>
          </w:p>
        </w:tc>
      </w:tr>
      <w:tr w:rsidR="004C3A9D" w:rsidRPr="00584524" w:rsidTr="184A55FF">
        <w:trPr>
          <w:gridAfter w:val="2"/>
          <w:wAfter w:w="1292" w:type="pct"/>
        </w:trPr>
        <w:tc>
          <w:tcPr>
            <w:tcW w:w="218" w:type="pct"/>
          </w:tcPr>
          <w:p w:rsidR="00584524" w:rsidRDefault="00584524" w:rsidP="004C3A9D">
            <w:pPr>
              <w:jc w:val="center"/>
              <w:rPr>
                <w:rFonts w:ascii="Arial" w:hAnsi="Arial" w:cs="Arial"/>
                <w:sz w:val="20"/>
                <w:szCs w:val="20"/>
              </w:rPr>
            </w:pPr>
            <w:r>
              <w:rPr>
                <w:rFonts w:ascii="Arial" w:hAnsi="Arial" w:cs="Arial"/>
                <w:sz w:val="20"/>
                <w:szCs w:val="20"/>
              </w:rPr>
              <w:t>16</w:t>
            </w:r>
          </w:p>
        </w:tc>
        <w:tc>
          <w:tcPr>
            <w:tcW w:w="450" w:type="pct"/>
          </w:tcPr>
          <w:p w:rsidR="00584524" w:rsidRDefault="00584524" w:rsidP="004C3A9D">
            <w:pPr>
              <w:jc w:val="center"/>
              <w:rPr>
                <w:rFonts w:ascii="Arial" w:hAnsi="Arial" w:cs="Arial"/>
                <w:sz w:val="20"/>
                <w:szCs w:val="20"/>
              </w:rPr>
            </w:pPr>
            <w:r>
              <w:rPr>
                <w:rFonts w:ascii="Arial" w:hAnsi="Arial" w:cs="Arial"/>
                <w:sz w:val="20"/>
                <w:szCs w:val="20"/>
              </w:rPr>
              <w:t>10/30/18</w:t>
            </w:r>
          </w:p>
        </w:tc>
        <w:tc>
          <w:tcPr>
            <w:tcW w:w="449" w:type="pct"/>
            <w:shd w:val="clear" w:color="auto" w:fill="auto"/>
          </w:tcPr>
          <w:p w:rsidR="00584524" w:rsidRPr="005C479A" w:rsidRDefault="00584524" w:rsidP="004C3A9D">
            <w:pPr>
              <w:jc w:val="center"/>
              <w:rPr>
                <w:rFonts w:ascii="Arial" w:hAnsi="Arial" w:cs="Arial"/>
                <w:color w:val="FF0000"/>
                <w:sz w:val="20"/>
                <w:szCs w:val="20"/>
              </w:rPr>
            </w:pPr>
            <w:r w:rsidRPr="00584524">
              <w:rPr>
                <w:rFonts w:ascii="Arial" w:hAnsi="Arial" w:cs="Arial"/>
                <w:sz w:val="20"/>
                <w:szCs w:val="20"/>
              </w:rPr>
              <w:t>11/5/18</w:t>
            </w:r>
          </w:p>
        </w:tc>
        <w:tc>
          <w:tcPr>
            <w:tcW w:w="1298" w:type="pct"/>
            <w:shd w:val="clear" w:color="auto" w:fill="auto"/>
          </w:tcPr>
          <w:p w:rsidR="00584524" w:rsidRPr="0002115D" w:rsidRDefault="00584524" w:rsidP="004C3A9D">
            <w:pPr>
              <w:rPr>
                <w:rFonts w:ascii="Arial" w:hAnsi="Arial" w:cs="Arial"/>
                <w:sz w:val="20"/>
                <w:szCs w:val="20"/>
              </w:rPr>
            </w:pPr>
            <w:r w:rsidRPr="003D59BE">
              <w:rPr>
                <w:rFonts w:ascii="Arial" w:hAnsi="Arial" w:cs="Arial"/>
                <w:sz w:val="20"/>
                <w:szCs w:val="20"/>
              </w:rPr>
              <w:t>Page 4, Part 3, the RFP states that all current SBC gateways will be replaced.  Is the City open to migrating licenses from the current Audiocodes solution to a new Audiocodes solution?</w:t>
            </w:r>
          </w:p>
        </w:tc>
        <w:tc>
          <w:tcPr>
            <w:tcW w:w="1293" w:type="pct"/>
            <w:shd w:val="clear" w:color="auto" w:fill="auto"/>
          </w:tcPr>
          <w:p w:rsidR="00584524" w:rsidRPr="00584524" w:rsidRDefault="00584524" w:rsidP="004C3A9D">
            <w:pPr>
              <w:rPr>
                <w:rFonts w:ascii="Arial" w:hAnsi="Arial" w:cs="Arial"/>
                <w:sz w:val="20"/>
                <w:szCs w:val="20"/>
              </w:rPr>
            </w:pPr>
            <w:r w:rsidRPr="00584524">
              <w:rPr>
                <w:rFonts w:ascii="Arial" w:hAnsi="Arial" w:cs="Arial"/>
                <w:sz w:val="20"/>
                <w:szCs w:val="20"/>
              </w:rPr>
              <w:t xml:space="preserve">Yes, the City is open to a response to leverage the existing licenses </w:t>
            </w:r>
            <w:proofErr w:type="gramStart"/>
            <w:r w:rsidRPr="00584524">
              <w:rPr>
                <w:rFonts w:ascii="Arial" w:hAnsi="Arial" w:cs="Arial"/>
                <w:sz w:val="20"/>
                <w:szCs w:val="20"/>
              </w:rPr>
              <w:t>as long as</w:t>
            </w:r>
            <w:proofErr w:type="gramEnd"/>
            <w:r w:rsidRPr="00584524">
              <w:rPr>
                <w:rFonts w:ascii="Arial" w:hAnsi="Arial" w:cs="Arial"/>
                <w:sz w:val="20"/>
                <w:szCs w:val="20"/>
              </w:rPr>
              <w:t xml:space="preserve"> the newer SBC can meet the City’s requirements as outlined in the RFP.</w:t>
            </w:r>
          </w:p>
          <w:p w:rsidR="00584524" w:rsidRPr="00584524" w:rsidRDefault="00584524" w:rsidP="004C3A9D">
            <w:pPr>
              <w:rPr>
                <w:rFonts w:ascii="Arial" w:hAnsi="Arial" w:cs="Arial"/>
                <w:sz w:val="20"/>
                <w:szCs w:val="20"/>
              </w:rPr>
            </w:pPr>
          </w:p>
        </w:tc>
      </w:tr>
      <w:tr w:rsidR="004C3A9D" w:rsidRPr="00880A54" w:rsidTr="184A55FF">
        <w:tc>
          <w:tcPr>
            <w:tcW w:w="218" w:type="pct"/>
          </w:tcPr>
          <w:p w:rsidR="00584524" w:rsidRDefault="00584524" w:rsidP="004C3A9D">
            <w:pPr>
              <w:jc w:val="center"/>
              <w:rPr>
                <w:rFonts w:ascii="Arial" w:hAnsi="Arial" w:cs="Arial"/>
                <w:sz w:val="20"/>
                <w:szCs w:val="20"/>
              </w:rPr>
            </w:pPr>
            <w:r>
              <w:rPr>
                <w:rFonts w:ascii="Arial" w:hAnsi="Arial" w:cs="Arial"/>
                <w:sz w:val="20"/>
                <w:szCs w:val="20"/>
              </w:rPr>
              <w:t>17</w:t>
            </w:r>
          </w:p>
        </w:tc>
        <w:tc>
          <w:tcPr>
            <w:tcW w:w="450" w:type="pct"/>
          </w:tcPr>
          <w:p w:rsidR="00584524" w:rsidRDefault="00584524" w:rsidP="004C3A9D">
            <w:pPr>
              <w:jc w:val="center"/>
              <w:rPr>
                <w:rFonts w:ascii="Arial" w:hAnsi="Arial" w:cs="Arial"/>
                <w:sz w:val="20"/>
                <w:szCs w:val="20"/>
              </w:rPr>
            </w:pPr>
            <w:r>
              <w:rPr>
                <w:rFonts w:ascii="Arial" w:hAnsi="Arial" w:cs="Arial"/>
                <w:sz w:val="20"/>
                <w:szCs w:val="20"/>
              </w:rPr>
              <w:t>10/30/18</w:t>
            </w:r>
          </w:p>
        </w:tc>
        <w:tc>
          <w:tcPr>
            <w:tcW w:w="449" w:type="pct"/>
            <w:shd w:val="clear" w:color="auto" w:fill="auto"/>
          </w:tcPr>
          <w:p w:rsidR="00584524" w:rsidRPr="005C479A" w:rsidRDefault="00584524" w:rsidP="004C3A9D">
            <w:pPr>
              <w:jc w:val="center"/>
              <w:rPr>
                <w:rFonts w:ascii="Arial" w:hAnsi="Arial" w:cs="Arial"/>
                <w:color w:val="FF0000"/>
                <w:sz w:val="20"/>
                <w:szCs w:val="20"/>
              </w:rPr>
            </w:pPr>
            <w:r w:rsidRPr="00584524">
              <w:rPr>
                <w:rFonts w:ascii="Arial" w:hAnsi="Arial" w:cs="Arial"/>
                <w:sz w:val="20"/>
                <w:szCs w:val="20"/>
              </w:rPr>
              <w:t>11/5/18</w:t>
            </w:r>
          </w:p>
        </w:tc>
        <w:tc>
          <w:tcPr>
            <w:tcW w:w="1298" w:type="pct"/>
            <w:shd w:val="clear" w:color="auto" w:fill="auto"/>
          </w:tcPr>
          <w:p w:rsidR="00584524" w:rsidRPr="0002115D" w:rsidRDefault="00584524" w:rsidP="004C3A9D">
            <w:pPr>
              <w:rPr>
                <w:rFonts w:ascii="Arial" w:hAnsi="Arial" w:cs="Arial"/>
                <w:sz w:val="20"/>
                <w:szCs w:val="20"/>
              </w:rPr>
            </w:pPr>
            <w:r w:rsidRPr="00D04838">
              <w:rPr>
                <w:rFonts w:ascii="Arial" w:hAnsi="Arial" w:cs="Arial"/>
                <w:sz w:val="20"/>
                <w:szCs w:val="20"/>
              </w:rPr>
              <w:t>Page 6, Voice Mail:  Are Seattle City Light PAX PBX users (out of scope), whose voicemail mailboxes reside on the City of Seattle Callpilot, to be migrated to the new voicemail system?</w:t>
            </w:r>
          </w:p>
        </w:tc>
        <w:tc>
          <w:tcPr>
            <w:tcW w:w="1297" w:type="pct"/>
            <w:gridSpan w:val="2"/>
            <w:shd w:val="clear" w:color="auto" w:fill="auto"/>
          </w:tcPr>
          <w:p w:rsidR="00584524" w:rsidRPr="00584524" w:rsidRDefault="00584524" w:rsidP="004C3A9D">
            <w:pPr>
              <w:rPr>
                <w:rFonts w:ascii="Arial" w:hAnsi="Arial" w:cs="Arial"/>
                <w:sz w:val="20"/>
                <w:szCs w:val="20"/>
              </w:rPr>
            </w:pPr>
            <w:r w:rsidRPr="00584524">
              <w:rPr>
                <w:rFonts w:ascii="Arial" w:hAnsi="Arial" w:cs="Arial"/>
                <w:sz w:val="20"/>
                <w:szCs w:val="20"/>
              </w:rPr>
              <w:t>Yes, they are to be migrated to the new voicemail system.</w:t>
            </w:r>
          </w:p>
          <w:p w:rsidR="00584524" w:rsidRPr="00584524" w:rsidRDefault="00584524" w:rsidP="004C3A9D">
            <w:pPr>
              <w:rPr>
                <w:rFonts w:ascii="Arial" w:hAnsi="Arial" w:cs="Arial"/>
                <w:sz w:val="20"/>
                <w:szCs w:val="20"/>
              </w:rPr>
            </w:pPr>
          </w:p>
          <w:p w:rsidR="00584524" w:rsidRPr="00584524" w:rsidRDefault="00584524" w:rsidP="004C3A9D">
            <w:pPr>
              <w:rPr>
                <w:rFonts w:ascii="Arial" w:hAnsi="Arial" w:cs="Arial"/>
                <w:sz w:val="20"/>
                <w:szCs w:val="20"/>
              </w:rPr>
            </w:pPr>
          </w:p>
          <w:p w:rsidR="00584524" w:rsidRPr="00584524" w:rsidRDefault="00584524" w:rsidP="004C3A9D">
            <w:pPr>
              <w:rPr>
                <w:rFonts w:ascii="Arial" w:hAnsi="Arial" w:cs="Arial"/>
                <w:sz w:val="20"/>
                <w:szCs w:val="20"/>
              </w:rPr>
            </w:pPr>
          </w:p>
        </w:tc>
        <w:tc>
          <w:tcPr>
            <w:tcW w:w="1288" w:type="pct"/>
            <w:shd w:val="clear" w:color="auto" w:fill="auto"/>
          </w:tcPr>
          <w:p w:rsidR="00584524" w:rsidRPr="00880A54" w:rsidRDefault="00584524" w:rsidP="004C3A9D">
            <w:pPr>
              <w:rPr>
                <w:rFonts w:ascii="Arial" w:hAnsi="Arial" w:cs="Arial"/>
                <w:sz w:val="20"/>
                <w:szCs w:val="20"/>
              </w:rPr>
            </w:pPr>
          </w:p>
        </w:tc>
      </w:tr>
      <w:tr w:rsidR="004C3A9D" w:rsidRPr="00880A54" w:rsidTr="184A55FF">
        <w:tc>
          <w:tcPr>
            <w:tcW w:w="218" w:type="pct"/>
          </w:tcPr>
          <w:p w:rsidR="00584524" w:rsidRDefault="00584524" w:rsidP="004C3A9D">
            <w:pPr>
              <w:jc w:val="center"/>
              <w:rPr>
                <w:rFonts w:ascii="Arial" w:hAnsi="Arial" w:cs="Arial"/>
                <w:sz w:val="20"/>
                <w:szCs w:val="20"/>
              </w:rPr>
            </w:pPr>
            <w:r>
              <w:rPr>
                <w:rFonts w:ascii="Arial" w:hAnsi="Arial" w:cs="Arial"/>
                <w:sz w:val="20"/>
                <w:szCs w:val="20"/>
              </w:rPr>
              <w:t>18</w:t>
            </w:r>
          </w:p>
        </w:tc>
        <w:tc>
          <w:tcPr>
            <w:tcW w:w="450" w:type="pct"/>
          </w:tcPr>
          <w:p w:rsidR="00584524" w:rsidRDefault="00584524" w:rsidP="004C3A9D">
            <w:pPr>
              <w:jc w:val="center"/>
              <w:rPr>
                <w:rFonts w:ascii="Arial" w:hAnsi="Arial" w:cs="Arial"/>
                <w:sz w:val="20"/>
                <w:szCs w:val="20"/>
              </w:rPr>
            </w:pPr>
            <w:r>
              <w:rPr>
                <w:rFonts w:ascii="Arial" w:hAnsi="Arial" w:cs="Arial"/>
                <w:sz w:val="20"/>
                <w:szCs w:val="20"/>
              </w:rPr>
              <w:t>10/30/18</w:t>
            </w:r>
          </w:p>
        </w:tc>
        <w:tc>
          <w:tcPr>
            <w:tcW w:w="449" w:type="pct"/>
            <w:shd w:val="clear" w:color="auto" w:fill="auto"/>
          </w:tcPr>
          <w:p w:rsidR="00584524" w:rsidRPr="005C479A" w:rsidRDefault="00584524" w:rsidP="004C3A9D">
            <w:pPr>
              <w:jc w:val="center"/>
              <w:rPr>
                <w:rFonts w:ascii="Arial" w:hAnsi="Arial" w:cs="Arial"/>
                <w:color w:val="FF0000"/>
                <w:sz w:val="20"/>
                <w:szCs w:val="20"/>
              </w:rPr>
            </w:pPr>
            <w:r w:rsidRPr="00584524">
              <w:rPr>
                <w:rFonts w:ascii="Arial" w:hAnsi="Arial" w:cs="Arial"/>
                <w:sz w:val="20"/>
                <w:szCs w:val="20"/>
              </w:rPr>
              <w:t>11/5/18</w:t>
            </w:r>
          </w:p>
        </w:tc>
        <w:tc>
          <w:tcPr>
            <w:tcW w:w="1298" w:type="pct"/>
            <w:shd w:val="clear" w:color="auto" w:fill="auto"/>
          </w:tcPr>
          <w:p w:rsidR="00584524" w:rsidRPr="0002115D" w:rsidRDefault="00584524" w:rsidP="004C3A9D">
            <w:pPr>
              <w:rPr>
                <w:rFonts w:ascii="Arial" w:hAnsi="Arial" w:cs="Arial"/>
                <w:sz w:val="20"/>
                <w:szCs w:val="20"/>
              </w:rPr>
            </w:pPr>
            <w:r w:rsidRPr="00EC4A56">
              <w:rPr>
                <w:rFonts w:ascii="Arial" w:hAnsi="Arial" w:cs="Arial"/>
                <w:sz w:val="20"/>
                <w:szCs w:val="20"/>
              </w:rPr>
              <w:t>Page 6-7, The City has identified that CallPilot voicemail is currently in use for various purposes.  During the execution period of the proposed solution, does the City believe there will be a need or requirement to integrate the CallPilot voicemail solution to the proposed solution for the purposes of person to person voicemail transfers or broadcast messaging?</w:t>
            </w:r>
          </w:p>
        </w:tc>
        <w:tc>
          <w:tcPr>
            <w:tcW w:w="1297" w:type="pct"/>
            <w:gridSpan w:val="2"/>
            <w:shd w:val="clear" w:color="auto" w:fill="auto"/>
          </w:tcPr>
          <w:p w:rsidR="00584524" w:rsidRPr="00584524" w:rsidRDefault="00584524" w:rsidP="004C3A9D">
            <w:pPr>
              <w:rPr>
                <w:rFonts w:ascii="Arial" w:hAnsi="Arial" w:cs="Arial"/>
                <w:sz w:val="20"/>
                <w:szCs w:val="20"/>
              </w:rPr>
            </w:pPr>
            <w:r w:rsidRPr="00584524">
              <w:rPr>
                <w:rFonts w:ascii="Arial" w:hAnsi="Arial" w:cs="Arial"/>
                <w:sz w:val="20"/>
                <w:szCs w:val="20"/>
              </w:rPr>
              <w:t>The City is looking for the best solution, both design and price, that proposers can provide to meet requirements and desired options as described in the RFP.</w:t>
            </w:r>
          </w:p>
          <w:p w:rsidR="00584524" w:rsidRPr="00584524" w:rsidRDefault="00584524" w:rsidP="004C3A9D">
            <w:pPr>
              <w:rPr>
                <w:rFonts w:ascii="Arial" w:hAnsi="Arial" w:cs="Arial"/>
                <w:sz w:val="20"/>
                <w:szCs w:val="20"/>
              </w:rPr>
            </w:pPr>
          </w:p>
          <w:p w:rsidR="00584524" w:rsidRPr="00584524" w:rsidRDefault="00584524" w:rsidP="004C3A9D">
            <w:pPr>
              <w:rPr>
                <w:rFonts w:ascii="Arial" w:hAnsi="Arial" w:cs="Arial"/>
                <w:sz w:val="20"/>
                <w:szCs w:val="20"/>
              </w:rPr>
            </w:pPr>
            <w:r w:rsidRPr="00584524">
              <w:rPr>
                <w:rFonts w:ascii="Arial" w:hAnsi="Arial" w:cs="Arial"/>
                <w:sz w:val="20"/>
                <w:szCs w:val="20"/>
              </w:rPr>
              <w:t xml:space="preserve">Please see RFP 6.1.5.17. </w:t>
            </w:r>
          </w:p>
          <w:p w:rsidR="00584524" w:rsidRPr="00584524" w:rsidRDefault="00584524" w:rsidP="004C3A9D">
            <w:pPr>
              <w:rPr>
                <w:rFonts w:ascii="Arial" w:hAnsi="Arial" w:cs="Arial"/>
                <w:sz w:val="20"/>
                <w:szCs w:val="20"/>
              </w:rPr>
            </w:pPr>
          </w:p>
          <w:p w:rsidR="00584524" w:rsidRPr="00584524" w:rsidRDefault="00584524" w:rsidP="004C3A9D">
            <w:pPr>
              <w:rPr>
                <w:rFonts w:ascii="Arial" w:hAnsi="Arial" w:cs="Arial"/>
                <w:sz w:val="20"/>
                <w:szCs w:val="20"/>
              </w:rPr>
            </w:pPr>
            <w:r w:rsidRPr="00584524">
              <w:rPr>
                <w:rFonts w:ascii="Arial" w:hAnsi="Arial" w:cs="Arial"/>
                <w:sz w:val="20"/>
                <w:szCs w:val="20"/>
              </w:rPr>
              <w:t>If the solution chosen runs the voicemail systems (old and new) in tandem, we do not anticipate needing message forwarding between systems or the capability of sending broadcast messages to all mailboxes on both systems.</w:t>
            </w:r>
          </w:p>
        </w:tc>
        <w:tc>
          <w:tcPr>
            <w:tcW w:w="1288" w:type="pct"/>
            <w:shd w:val="clear" w:color="auto" w:fill="auto"/>
          </w:tcPr>
          <w:p w:rsidR="00584524" w:rsidRPr="00880A54" w:rsidRDefault="00584524" w:rsidP="004C3A9D">
            <w:pPr>
              <w:rPr>
                <w:rFonts w:ascii="Arial" w:hAnsi="Arial" w:cs="Arial"/>
                <w:sz w:val="20"/>
                <w:szCs w:val="20"/>
              </w:rPr>
            </w:pPr>
          </w:p>
        </w:tc>
      </w:tr>
      <w:tr w:rsidR="004C3A9D" w:rsidRPr="00880A54" w:rsidTr="184A55FF">
        <w:tc>
          <w:tcPr>
            <w:tcW w:w="218" w:type="pct"/>
          </w:tcPr>
          <w:p w:rsidR="00584524" w:rsidRDefault="00584524" w:rsidP="004C3A9D">
            <w:pPr>
              <w:jc w:val="center"/>
              <w:rPr>
                <w:rFonts w:ascii="Arial" w:hAnsi="Arial" w:cs="Arial"/>
                <w:sz w:val="20"/>
                <w:szCs w:val="20"/>
              </w:rPr>
            </w:pPr>
            <w:r>
              <w:rPr>
                <w:rFonts w:ascii="Arial" w:hAnsi="Arial" w:cs="Arial"/>
                <w:sz w:val="20"/>
                <w:szCs w:val="20"/>
              </w:rPr>
              <w:t>19</w:t>
            </w:r>
          </w:p>
        </w:tc>
        <w:tc>
          <w:tcPr>
            <w:tcW w:w="450" w:type="pct"/>
          </w:tcPr>
          <w:p w:rsidR="00584524" w:rsidRDefault="00584524" w:rsidP="004C3A9D">
            <w:pPr>
              <w:jc w:val="center"/>
              <w:rPr>
                <w:rFonts w:ascii="Arial" w:hAnsi="Arial" w:cs="Arial"/>
                <w:sz w:val="20"/>
                <w:szCs w:val="20"/>
              </w:rPr>
            </w:pPr>
            <w:r>
              <w:rPr>
                <w:rFonts w:ascii="Arial" w:hAnsi="Arial" w:cs="Arial"/>
                <w:sz w:val="20"/>
                <w:szCs w:val="20"/>
              </w:rPr>
              <w:t>10/30/18</w:t>
            </w:r>
          </w:p>
        </w:tc>
        <w:tc>
          <w:tcPr>
            <w:tcW w:w="449" w:type="pct"/>
            <w:shd w:val="clear" w:color="auto" w:fill="auto"/>
          </w:tcPr>
          <w:p w:rsidR="00584524" w:rsidRPr="005C479A" w:rsidRDefault="00584524" w:rsidP="004C3A9D">
            <w:pPr>
              <w:jc w:val="center"/>
              <w:rPr>
                <w:rFonts w:ascii="Arial" w:hAnsi="Arial" w:cs="Arial"/>
                <w:color w:val="FF0000"/>
                <w:sz w:val="20"/>
                <w:szCs w:val="20"/>
              </w:rPr>
            </w:pPr>
            <w:r w:rsidRPr="00584524">
              <w:rPr>
                <w:rFonts w:ascii="Arial" w:hAnsi="Arial" w:cs="Arial"/>
                <w:sz w:val="20"/>
                <w:szCs w:val="20"/>
              </w:rPr>
              <w:t>11/5/18</w:t>
            </w:r>
          </w:p>
        </w:tc>
        <w:tc>
          <w:tcPr>
            <w:tcW w:w="1298" w:type="pct"/>
            <w:shd w:val="clear" w:color="auto" w:fill="auto"/>
          </w:tcPr>
          <w:p w:rsidR="00584524" w:rsidRPr="0002115D" w:rsidRDefault="00584524" w:rsidP="004C3A9D">
            <w:pPr>
              <w:rPr>
                <w:rFonts w:ascii="Arial" w:hAnsi="Arial" w:cs="Arial"/>
                <w:sz w:val="20"/>
                <w:szCs w:val="20"/>
              </w:rPr>
            </w:pPr>
            <w:r w:rsidRPr="00421DC1">
              <w:rPr>
                <w:rFonts w:ascii="Arial" w:hAnsi="Arial" w:cs="Arial"/>
                <w:sz w:val="20"/>
                <w:szCs w:val="20"/>
              </w:rPr>
              <w:t>Page 7, IVR (Interactive Voice Response): Are independent ‘test lab’ environments required for applications development/testing such as those currently running in the MPS and Contact Center systems?</w:t>
            </w:r>
          </w:p>
        </w:tc>
        <w:tc>
          <w:tcPr>
            <w:tcW w:w="1297" w:type="pct"/>
            <w:gridSpan w:val="2"/>
            <w:shd w:val="clear" w:color="auto" w:fill="auto"/>
          </w:tcPr>
          <w:p w:rsidR="00584524" w:rsidRPr="00584524" w:rsidRDefault="00584524" w:rsidP="004C3A9D">
            <w:pPr>
              <w:rPr>
                <w:rFonts w:ascii="Arial" w:hAnsi="Arial" w:cs="Arial"/>
                <w:sz w:val="20"/>
                <w:szCs w:val="20"/>
              </w:rPr>
            </w:pPr>
            <w:r w:rsidRPr="00584524">
              <w:rPr>
                <w:rFonts w:ascii="Arial" w:hAnsi="Arial" w:cs="Arial"/>
                <w:sz w:val="20"/>
                <w:szCs w:val="20"/>
              </w:rPr>
              <w:t>The City is looking for the best solution, both design and price, that proposers can provide to meet requirements and desired options as described in the RFP.</w:t>
            </w:r>
          </w:p>
          <w:p w:rsidR="00584524" w:rsidRPr="00584524" w:rsidRDefault="00584524" w:rsidP="004C3A9D">
            <w:pPr>
              <w:rPr>
                <w:rFonts w:ascii="Arial" w:hAnsi="Arial" w:cs="Arial"/>
                <w:sz w:val="20"/>
                <w:szCs w:val="20"/>
              </w:rPr>
            </w:pPr>
          </w:p>
          <w:p w:rsidR="00584524" w:rsidRPr="00584524" w:rsidRDefault="00584524" w:rsidP="004C3A9D">
            <w:pPr>
              <w:rPr>
                <w:rFonts w:ascii="Arial" w:hAnsi="Arial" w:cs="Arial"/>
                <w:sz w:val="20"/>
                <w:szCs w:val="20"/>
              </w:rPr>
            </w:pPr>
            <w:r w:rsidRPr="00584524">
              <w:rPr>
                <w:rFonts w:ascii="Arial" w:hAnsi="Arial" w:cs="Arial"/>
                <w:sz w:val="20"/>
                <w:szCs w:val="20"/>
              </w:rPr>
              <w:t>Please see RFP 6.1.1.18.</w:t>
            </w:r>
          </w:p>
          <w:p w:rsidR="00584524" w:rsidRPr="00584524" w:rsidRDefault="00584524" w:rsidP="004C3A9D">
            <w:pPr>
              <w:rPr>
                <w:rFonts w:ascii="Arial" w:hAnsi="Arial" w:cs="Arial"/>
                <w:sz w:val="20"/>
                <w:szCs w:val="20"/>
              </w:rPr>
            </w:pPr>
          </w:p>
        </w:tc>
        <w:tc>
          <w:tcPr>
            <w:tcW w:w="1288" w:type="pct"/>
            <w:shd w:val="clear" w:color="auto" w:fill="auto"/>
          </w:tcPr>
          <w:p w:rsidR="00584524" w:rsidRPr="00880A54" w:rsidRDefault="00584524" w:rsidP="004C3A9D">
            <w:pPr>
              <w:rPr>
                <w:rFonts w:ascii="Arial" w:hAnsi="Arial" w:cs="Arial"/>
                <w:sz w:val="20"/>
                <w:szCs w:val="20"/>
              </w:rPr>
            </w:pPr>
          </w:p>
        </w:tc>
      </w:tr>
      <w:tr w:rsidR="008148F4" w:rsidRPr="00880A54" w:rsidTr="184A55FF">
        <w:tc>
          <w:tcPr>
            <w:tcW w:w="218" w:type="pct"/>
          </w:tcPr>
          <w:p w:rsidR="008148F4" w:rsidRDefault="008148F4" w:rsidP="008148F4">
            <w:pPr>
              <w:jc w:val="center"/>
              <w:rPr>
                <w:rFonts w:ascii="Arial" w:hAnsi="Arial" w:cs="Arial"/>
                <w:sz w:val="20"/>
                <w:szCs w:val="20"/>
              </w:rPr>
            </w:pPr>
            <w:r>
              <w:rPr>
                <w:rFonts w:ascii="Arial" w:hAnsi="Arial" w:cs="Arial"/>
                <w:sz w:val="20"/>
                <w:szCs w:val="20"/>
              </w:rPr>
              <w:t>20</w:t>
            </w:r>
          </w:p>
        </w:tc>
        <w:tc>
          <w:tcPr>
            <w:tcW w:w="450" w:type="pct"/>
          </w:tcPr>
          <w:p w:rsidR="008148F4" w:rsidRDefault="008148F4" w:rsidP="008148F4">
            <w:pPr>
              <w:jc w:val="center"/>
              <w:rPr>
                <w:rFonts w:ascii="Arial" w:hAnsi="Arial" w:cs="Arial"/>
                <w:sz w:val="20"/>
                <w:szCs w:val="20"/>
              </w:rPr>
            </w:pPr>
            <w:r>
              <w:rPr>
                <w:rFonts w:ascii="Arial" w:hAnsi="Arial" w:cs="Arial"/>
                <w:sz w:val="20"/>
                <w:szCs w:val="20"/>
              </w:rPr>
              <w:t>10/30/18</w:t>
            </w:r>
          </w:p>
        </w:tc>
        <w:tc>
          <w:tcPr>
            <w:tcW w:w="449" w:type="pct"/>
            <w:shd w:val="clear" w:color="auto" w:fill="auto"/>
          </w:tcPr>
          <w:p w:rsidR="008148F4" w:rsidRPr="005C479A" w:rsidRDefault="008148F4" w:rsidP="008148F4">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8148F4" w:rsidRPr="0002115D" w:rsidRDefault="008148F4" w:rsidP="008148F4">
            <w:pPr>
              <w:rPr>
                <w:rFonts w:ascii="Arial" w:hAnsi="Arial" w:cs="Arial"/>
                <w:sz w:val="20"/>
                <w:szCs w:val="20"/>
              </w:rPr>
            </w:pPr>
            <w:r w:rsidRPr="002F06BD">
              <w:rPr>
                <w:rFonts w:ascii="Arial" w:hAnsi="Arial" w:cs="Arial"/>
                <w:sz w:val="20"/>
                <w:szCs w:val="20"/>
              </w:rPr>
              <w:t>Page 7, IVR (Interactive Voice Response): Please identify, other than MPS, any other IVR functionality/systems/ such as Interalia XMU/SBX, Nortel MIRAN, etc. that will require the units or the recordings/menus to migrate to or be integrated to the new PBX environment.</w:t>
            </w:r>
          </w:p>
        </w:tc>
        <w:tc>
          <w:tcPr>
            <w:tcW w:w="1297" w:type="pct"/>
            <w:gridSpan w:val="2"/>
            <w:shd w:val="clear" w:color="auto" w:fill="auto"/>
          </w:tcPr>
          <w:p w:rsidR="008148F4" w:rsidRPr="00A07EFC" w:rsidRDefault="008148F4" w:rsidP="008148F4">
            <w:pPr>
              <w:rPr>
                <w:rFonts w:ascii="Arial" w:hAnsi="Arial" w:cs="Arial"/>
                <w:sz w:val="20"/>
                <w:szCs w:val="20"/>
              </w:rPr>
            </w:pPr>
            <w:r w:rsidRPr="00A07EFC">
              <w:rPr>
                <w:rFonts w:ascii="Arial" w:hAnsi="Arial" w:cs="Arial"/>
                <w:sz w:val="20"/>
                <w:szCs w:val="20"/>
              </w:rPr>
              <w:t xml:space="preserve">The City’s Avaya environment has a combination of Interalia RAN and XMUs with a total of 147 recordings. Recordings on these devices are primarily used for basic ACD RAN recordings which are used as backup call processing when AACC is down. The new solution will determine the need for them. </w:t>
            </w:r>
          </w:p>
        </w:tc>
        <w:tc>
          <w:tcPr>
            <w:tcW w:w="1288" w:type="pct"/>
            <w:shd w:val="clear" w:color="auto" w:fill="auto"/>
          </w:tcPr>
          <w:p w:rsidR="008148F4" w:rsidRPr="00880A54" w:rsidRDefault="008148F4" w:rsidP="008148F4">
            <w:pPr>
              <w:rPr>
                <w:rFonts w:ascii="Arial" w:hAnsi="Arial" w:cs="Arial"/>
                <w:sz w:val="20"/>
                <w:szCs w:val="20"/>
              </w:rPr>
            </w:pPr>
          </w:p>
        </w:tc>
      </w:tr>
      <w:tr w:rsidR="004C3A9D" w:rsidRPr="00880A54" w:rsidTr="184A55FF">
        <w:tc>
          <w:tcPr>
            <w:tcW w:w="218" w:type="pct"/>
          </w:tcPr>
          <w:p w:rsidR="005C479A" w:rsidRDefault="005C479A" w:rsidP="004C3A9D">
            <w:pPr>
              <w:jc w:val="center"/>
              <w:rPr>
                <w:rFonts w:ascii="Arial" w:hAnsi="Arial" w:cs="Arial"/>
                <w:sz w:val="20"/>
                <w:szCs w:val="20"/>
              </w:rPr>
            </w:pPr>
            <w:r>
              <w:rPr>
                <w:rFonts w:ascii="Arial" w:hAnsi="Arial" w:cs="Arial"/>
                <w:sz w:val="20"/>
                <w:szCs w:val="20"/>
              </w:rPr>
              <w:t>21</w:t>
            </w:r>
          </w:p>
        </w:tc>
        <w:tc>
          <w:tcPr>
            <w:tcW w:w="450" w:type="pct"/>
          </w:tcPr>
          <w:p w:rsidR="005C479A" w:rsidRDefault="005C479A" w:rsidP="004C3A9D">
            <w:pPr>
              <w:jc w:val="center"/>
              <w:rPr>
                <w:rFonts w:ascii="Arial" w:hAnsi="Arial" w:cs="Arial"/>
                <w:sz w:val="20"/>
                <w:szCs w:val="20"/>
              </w:rPr>
            </w:pPr>
            <w:r>
              <w:rPr>
                <w:rFonts w:ascii="Arial" w:hAnsi="Arial" w:cs="Arial"/>
                <w:sz w:val="20"/>
                <w:szCs w:val="20"/>
              </w:rPr>
              <w:t>10/30/18</w:t>
            </w:r>
          </w:p>
        </w:tc>
        <w:tc>
          <w:tcPr>
            <w:tcW w:w="449" w:type="pct"/>
            <w:shd w:val="clear" w:color="auto" w:fill="auto"/>
          </w:tcPr>
          <w:p w:rsidR="005C479A" w:rsidRPr="00C76092" w:rsidRDefault="00586240" w:rsidP="004C3A9D">
            <w:pPr>
              <w:jc w:val="center"/>
              <w:rPr>
                <w:rFonts w:ascii="Arial" w:hAnsi="Arial" w:cs="Arial"/>
                <w:sz w:val="20"/>
                <w:szCs w:val="20"/>
              </w:rPr>
            </w:pPr>
            <w:r w:rsidRPr="00C76092">
              <w:rPr>
                <w:rFonts w:ascii="Arial" w:hAnsi="Arial" w:cs="Arial"/>
                <w:sz w:val="20"/>
                <w:szCs w:val="20"/>
              </w:rPr>
              <w:t>11/</w:t>
            </w:r>
            <w:r w:rsidR="00C76092" w:rsidRPr="00C76092">
              <w:rPr>
                <w:rFonts w:ascii="Arial" w:hAnsi="Arial" w:cs="Arial"/>
                <w:sz w:val="20"/>
                <w:szCs w:val="20"/>
              </w:rPr>
              <w:t>5/18</w:t>
            </w:r>
          </w:p>
        </w:tc>
        <w:tc>
          <w:tcPr>
            <w:tcW w:w="1298" w:type="pct"/>
            <w:shd w:val="clear" w:color="auto" w:fill="auto"/>
          </w:tcPr>
          <w:p w:rsidR="005C479A" w:rsidRPr="00C76092" w:rsidRDefault="005C479A" w:rsidP="004C3A9D">
            <w:pPr>
              <w:rPr>
                <w:rFonts w:ascii="Arial" w:hAnsi="Arial" w:cs="Arial"/>
                <w:sz w:val="20"/>
                <w:szCs w:val="20"/>
              </w:rPr>
            </w:pPr>
            <w:r w:rsidRPr="00C76092">
              <w:rPr>
                <w:rFonts w:ascii="Arial" w:hAnsi="Arial" w:cs="Arial"/>
                <w:sz w:val="20"/>
                <w:szCs w:val="20"/>
              </w:rPr>
              <w:t>Page 7, Part 3, the RFP provides a list of current self-service applications.  Is it the intent to migrate all existing IVR applications listed (DNIS Driver, SPU/SCL One Stop, Court General Information, Court POT, SDCI, FAS IVR) to a new IVR platform?</w:t>
            </w:r>
          </w:p>
        </w:tc>
        <w:tc>
          <w:tcPr>
            <w:tcW w:w="1297" w:type="pct"/>
            <w:gridSpan w:val="2"/>
            <w:shd w:val="clear" w:color="auto" w:fill="auto"/>
          </w:tcPr>
          <w:p w:rsidR="005C479A" w:rsidRPr="00C76092" w:rsidRDefault="000A7C5E" w:rsidP="004C3A9D">
            <w:pPr>
              <w:rPr>
                <w:rFonts w:ascii="Arial" w:hAnsi="Arial" w:cs="Arial"/>
                <w:sz w:val="20"/>
                <w:szCs w:val="20"/>
              </w:rPr>
            </w:pPr>
            <w:r w:rsidRPr="00C76092">
              <w:rPr>
                <w:rFonts w:ascii="Arial" w:hAnsi="Arial" w:cs="Arial"/>
                <w:sz w:val="20"/>
                <w:szCs w:val="20"/>
              </w:rPr>
              <w:t>Yes.</w:t>
            </w:r>
            <w:r w:rsidR="00570F09" w:rsidRPr="00C76092">
              <w:rPr>
                <w:rFonts w:ascii="Arial" w:hAnsi="Arial" w:cs="Arial"/>
                <w:sz w:val="20"/>
                <w:szCs w:val="20"/>
              </w:rPr>
              <w:t xml:space="preserve"> Please see RFP Statement of Work.</w:t>
            </w:r>
          </w:p>
        </w:tc>
        <w:tc>
          <w:tcPr>
            <w:tcW w:w="1288" w:type="pct"/>
            <w:shd w:val="clear" w:color="auto" w:fill="auto"/>
          </w:tcPr>
          <w:p w:rsidR="005C479A" w:rsidRPr="00880A54" w:rsidRDefault="005C479A" w:rsidP="004C3A9D">
            <w:pPr>
              <w:rPr>
                <w:rFonts w:ascii="Arial" w:hAnsi="Arial" w:cs="Arial"/>
                <w:sz w:val="20"/>
                <w:szCs w:val="20"/>
              </w:rPr>
            </w:pPr>
          </w:p>
        </w:tc>
      </w:tr>
      <w:tr w:rsidR="004C3A9D" w:rsidRPr="00880A54" w:rsidTr="184A55FF">
        <w:tc>
          <w:tcPr>
            <w:tcW w:w="218" w:type="pct"/>
          </w:tcPr>
          <w:p w:rsidR="00C76092" w:rsidRDefault="00C76092" w:rsidP="004C3A9D">
            <w:pPr>
              <w:jc w:val="center"/>
              <w:rPr>
                <w:rFonts w:ascii="Arial" w:hAnsi="Arial" w:cs="Arial"/>
                <w:sz w:val="20"/>
                <w:szCs w:val="20"/>
              </w:rPr>
            </w:pPr>
            <w:r>
              <w:rPr>
                <w:rFonts w:ascii="Arial" w:hAnsi="Arial" w:cs="Arial"/>
                <w:sz w:val="20"/>
                <w:szCs w:val="20"/>
              </w:rPr>
              <w:t>22</w:t>
            </w:r>
          </w:p>
        </w:tc>
        <w:tc>
          <w:tcPr>
            <w:tcW w:w="450" w:type="pct"/>
          </w:tcPr>
          <w:p w:rsidR="00C76092" w:rsidRDefault="00C76092" w:rsidP="004C3A9D">
            <w:pPr>
              <w:jc w:val="center"/>
              <w:rPr>
                <w:rFonts w:ascii="Arial" w:hAnsi="Arial" w:cs="Arial"/>
                <w:sz w:val="20"/>
                <w:szCs w:val="20"/>
              </w:rPr>
            </w:pPr>
            <w:r>
              <w:rPr>
                <w:rFonts w:ascii="Arial" w:hAnsi="Arial" w:cs="Arial"/>
                <w:sz w:val="20"/>
                <w:szCs w:val="20"/>
              </w:rPr>
              <w:t>10/30/18</w:t>
            </w:r>
          </w:p>
        </w:tc>
        <w:tc>
          <w:tcPr>
            <w:tcW w:w="449" w:type="pct"/>
            <w:shd w:val="clear" w:color="auto" w:fill="auto"/>
          </w:tcPr>
          <w:p w:rsidR="00C76092" w:rsidRPr="00C76092" w:rsidRDefault="00C76092" w:rsidP="004C3A9D">
            <w:pPr>
              <w:jc w:val="center"/>
              <w:rPr>
                <w:rFonts w:ascii="Arial" w:hAnsi="Arial" w:cs="Arial"/>
                <w:sz w:val="20"/>
                <w:szCs w:val="20"/>
              </w:rPr>
            </w:pPr>
            <w:r w:rsidRPr="00C76092">
              <w:rPr>
                <w:rFonts w:ascii="Arial" w:hAnsi="Arial" w:cs="Arial"/>
                <w:sz w:val="20"/>
                <w:szCs w:val="20"/>
              </w:rPr>
              <w:t>11/5/18</w:t>
            </w:r>
          </w:p>
        </w:tc>
        <w:tc>
          <w:tcPr>
            <w:tcW w:w="1298" w:type="pct"/>
            <w:shd w:val="clear" w:color="auto" w:fill="auto"/>
          </w:tcPr>
          <w:p w:rsidR="00C76092" w:rsidRPr="00C76092" w:rsidRDefault="00C76092" w:rsidP="004C3A9D">
            <w:pPr>
              <w:rPr>
                <w:rFonts w:ascii="Arial" w:hAnsi="Arial" w:cs="Arial"/>
                <w:sz w:val="20"/>
                <w:szCs w:val="20"/>
              </w:rPr>
            </w:pPr>
            <w:r w:rsidRPr="00C76092">
              <w:rPr>
                <w:rFonts w:ascii="Arial" w:hAnsi="Arial" w:cs="Arial"/>
                <w:sz w:val="20"/>
                <w:szCs w:val="20"/>
              </w:rPr>
              <w:t xml:space="preserve">Page 10, The City has identified that Seattle City Light currently utilizes the incumbent Genesys PureConnect ACD solution.  The City has also identified (RFP Page 5) that Seattle City Light PBX platforms are out of scope; with specific exceptions stated.  What is the City's plan to accommodate the Seattle City Light tenancy or use of the current ACD solution as a proposed solution is integrated?  Specifically, will ACD agents within Seattle City Light be expected to utilize phone services from the City of Seattle </w:t>
            </w:r>
            <w:proofErr w:type="gramStart"/>
            <w:r w:rsidRPr="00C76092">
              <w:rPr>
                <w:rFonts w:ascii="Arial" w:hAnsi="Arial" w:cs="Arial"/>
                <w:sz w:val="20"/>
                <w:szCs w:val="20"/>
              </w:rPr>
              <w:t>so as to</w:t>
            </w:r>
            <w:proofErr w:type="gramEnd"/>
            <w:r w:rsidRPr="00C76092">
              <w:rPr>
                <w:rFonts w:ascii="Arial" w:hAnsi="Arial" w:cs="Arial"/>
                <w:sz w:val="20"/>
                <w:szCs w:val="20"/>
              </w:rPr>
              <w:t xml:space="preserve"> remain part of any new proposed ACD solution?</w:t>
            </w:r>
          </w:p>
        </w:tc>
        <w:tc>
          <w:tcPr>
            <w:tcW w:w="1297" w:type="pct"/>
            <w:gridSpan w:val="2"/>
            <w:shd w:val="clear" w:color="auto" w:fill="auto"/>
          </w:tcPr>
          <w:p w:rsidR="00C76092" w:rsidRPr="00C76092" w:rsidRDefault="00C76092" w:rsidP="004C3A9D">
            <w:pPr>
              <w:rPr>
                <w:rFonts w:ascii="Arial" w:hAnsi="Arial" w:cs="Arial"/>
                <w:sz w:val="20"/>
                <w:szCs w:val="20"/>
              </w:rPr>
            </w:pPr>
            <w:r w:rsidRPr="00C76092">
              <w:rPr>
                <w:rFonts w:ascii="Arial" w:hAnsi="Arial" w:cs="Arial"/>
                <w:sz w:val="20"/>
                <w:szCs w:val="20"/>
              </w:rPr>
              <w:t xml:space="preserve">All City Light contact center agents, both AACC and Genesys PureConnect agents, will utilize phone services on the new solution. </w:t>
            </w:r>
          </w:p>
          <w:p w:rsidR="00C76092" w:rsidRPr="00C76092" w:rsidRDefault="00C76092" w:rsidP="004C3A9D">
            <w:pPr>
              <w:rPr>
                <w:rFonts w:ascii="Arial" w:hAnsi="Arial" w:cs="Arial"/>
                <w:sz w:val="20"/>
                <w:szCs w:val="20"/>
              </w:rPr>
            </w:pPr>
          </w:p>
          <w:p w:rsidR="00C76092" w:rsidRPr="00C76092" w:rsidRDefault="00C76092" w:rsidP="004C3A9D">
            <w:pPr>
              <w:rPr>
                <w:rFonts w:ascii="Arial" w:hAnsi="Arial" w:cs="Arial"/>
                <w:sz w:val="20"/>
                <w:szCs w:val="20"/>
              </w:rPr>
            </w:pPr>
            <w:r w:rsidRPr="00C76092">
              <w:rPr>
                <w:rFonts w:ascii="Arial" w:hAnsi="Arial" w:cs="Arial"/>
                <w:sz w:val="20"/>
                <w:szCs w:val="20"/>
              </w:rPr>
              <w:t xml:space="preserve">There are no ACD agents on the City Light systems which are out of scope. </w:t>
            </w:r>
          </w:p>
        </w:tc>
        <w:tc>
          <w:tcPr>
            <w:tcW w:w="1288" w:type="pct"/>
            <w:shd w:val="clear" w:color="auto" w:fill="auto"/>
          </w:tcPr>
          <w:p w:rsidR="00C76092" w:rsidRPr="00880A54" w:rsidRDefault="00C76092" w:rsidP="004C3A9D">
            <w:pPr>
              <w:rPr>
                <w:rFonts w:ascii="Arial" w:hAnsi="Arial" w:cs="Arial"/>
                <w:sz w:val="20"/>
                <w:szCs w:val="20"/>
              </w:rPr>
            </w:pPr>
          </w:p>
        </w:tc>
      </w:tr>
      <w:tr w:rsidR="004C3A9D" w:rsidRPr="00880A54" w:rsidTr="184A55FF">
        <w:tc>
          <w:tcPr>
            <w:tcW w:w="218" w:type="pct"/>
          </w:tcPr>
          <w:p w:rsidR="00C76092" w:rsidRDefault="00C76092" w:rsidP="004C3A9D">
            <w:pPr>
              <w:jc w:val="center"/>
              <w:rPr>
                <w:rFonts w:ascii="Arial" w:hAnsi="Arial" w:cs="Arial"/>
                <w:sz w:val="20"/>
                <w:szCs w:val="20"/>
              </w:rPr>
            </w:pPr>
            <w:r>
              <w:rPr>
                <w:rFonts w:ascii="Arial" w:hAnsi="Arial" w:cs="Arial"/>
                <w:sz w:val="20"/>
                <w:szCs w:val="20"/>
              </w:rPr>
              <w:t>23</w:t>
            </w:r>
          </w:p>
        </w:tc>
        <w:tc>
          <w:tcPr>
            <w:tcW w:w="450" w:type="pct"/>
          </w:tcPr>
          <w:p w:rsidR="00C76092" w:rsidRDefault="00C76092" w:rsidP="004C3A9D">
            <w:pPr>
              <w:jc w:val="center"/>
              <w:rPr>
                <w:rFonts w:ascii="Arial" w:hAnsi="Arial" w:cs="Arial"/>
                <w:sz w:val="20"/>
                <w:szCs w:val="20"/>
              </w:rPr>
            </w:pPr>
            <w:r>
              <w:rPr>
                <w:rFonts w:ascii="Arial" w:hAnsi="Arial" w:cs="Arial"/>
                <w:sz w:val="20"/>
                <w:szCs w:val="20"/>
              </w:rPr>
              <w:t>10/30/18</w:t>
            </w:r>
          </w:p>
        </w:tc>
        <w:tc>
          <w:tcPr>
            <w:tcW w:w="449" w:type="pct"/>
            <w:shd w:val="clear" w:color="auto" w:fill="auto"/>
          </w:tcPr>
          <w:p w:rsidR="00C76092" w:rsidRPr="00C76092" w:rsidRDefault="00C76092" w:rsidP="004C3A9D">
            <w:pPr>
              <w:jc w:val="center"/>
              <w:rPr>
                <w:rFonts w:ascii="Arial" w:hAnsi="Arial" w:cs="Arial"/>
                <w:sz w:val="20"/>
                <w:szCs w:val="20"/>
              </w:rPr>
            </w:pPr>
            <w:r w:rsidRPr="00C76092">
              <w:rPr>
                <w:rFonts w:ascii="Arial" w:hAnsi="Arial" w:cs="Arial"/>
                <w:sz w:val="20"/>
                <w:szCs w:val="20"/>
              </w:rPr>
              <w:t>11/5/18</w:t>
            </w:r>
          </w:p>
        </w:tc>
        <w:tc>
          <w:tcPr>
            <w:tcW w:w="1298" w:type="pct"/>
            <w:shd w:val="clear" w:color="auto" w:fill="auto"/>
          </w:tcPr>
          <w:p w:rsidR="00C76092" w:rsidRPr="00C76092" w:rsidRDefault="00C76092" w:rsidP="004C3A9D">
            <w:pPr>
              <w:rPr>
                <w:rFonts w:ascii="Arial" w:hAnsi="Arial" w:cs="Arial"/>
                <w:sz w:val="20"/>
                <w:szCs w:val="20"/>
              </w:rPr>
            </w:pPr>
            <w:r w:rsidRPr="00C76092">
              <w:rPr>
                <w:rFonts w:ascii="Arial" w:hAnsi="Arial" w:cs="Arial"/>
                <w:sz w:val="20"/>
                <w:szCs w:val="20"/>
              </w:rPr>
              <w:t>Page 12, Paging Adjuncts: Do any of the Audiocodes MP1XX units connect to paging systems?  If so, which sites are so served?  And each such served site, are the connections analog station or analog trunk? (TC)</w:t>
            </w:r>
          </w:p>
        </w:tc>
        <w:tc>
          <w:tcPr>
            <w:tcW w:w="1297" w:type="pct"/>
            <w:gridSpan w:val="2"/>
            <w:shd w:val="clear" w:color="auto" w:fill="auto"/>
          </w:tcPr>
          <w:p w:rsidR="00C76092" w:rsidRPr="00C76092" w:rsidRDefault="00C76092" w:rsidP="004C3A9D">
            <w:pPr>
              <w:rPr>
                <w:rFonts w:ascii="Arial" w:hAnsi="Arial" w:cs="Arial"/>
                <w:sz w:val="20"/>
                <w:szCs w:val="20"/>
              </w:rPr>
            </w:pPr>
            <w:r w:rsidRPr="00C76092">
              <w:rPr>
                <w:rFonts w:ascii="Arial" w:hAnsi="Arial" w:cs="Arial"/>
                <w:sz w:val="20"/>
                <w:szCs w:val="20"/>
              </w:rPr>
              <w:t xml:space="preserve">Yes. They are analog loop start trunks. 70+ sites have paging systems, a subset of this number </w:t>
            </w:r>
            <w:proofErr w:type="gramStart"/>
            <w:r w:rsidRPr="00C76092">
              <w:rPr>
                <w:rFonts w:ascii="Arial" w:hAnsi="Arial" w:cs="Arial"/>
                <w:sz w:val="20"/>
                <w:szCs w:val="20"/>
              </w:rPr>
              <w:t>connect</w:t>
            </w:r>
            <w:proofErr w:type="gramEnd"/>
            <w:r w:rsidRPr="00C76092">
              <w:rPr>
                <w:rFonts w:ascii="Arial" w:hAnsi="Arial" w:cs="Arial"/>
                <w:sz w:val="20"/>
                <w:szCs w:val="20"/>
              </w:rPr>
              <w:t xml:space="preserve"> through Audiocodes. </w:t>
            </w:r>
          </w:p>
        </w:tc>
        <w:tc>
          <w:tcPr>
            <w:tcW w:w="1288" w:type="pct"/>
            <w:shd w:val="clear" w:color="auto" w:fill="auto"/>
          </w:tcPr>
          <w:p w:rsidR="00C76092" w:rsidRPr="00880A54" w:rsidRDefault="00C76092" w:rsidP="004C3A9D">
            <w:pPr>
              <w:rPr>
                <w:rFonts w:ascii="Arial" w:hAnsi="Arial" w:cs="Arial"/>
                <w:sz w:val="20"/>
                <w:szCs w:val="20"/>
              </w:rPr>
            </w:pPr>
          </w:p>
        </w:tc>
      </w:tr>
      <w:tr w:rsidR="004C3A9D" w:rsidRPr="00880A54" w:rsidTr="184A55FF">
        <w:tc>
          <w:tcPr>
            <w:tcW w:w="218" w:type="pct"/>
          </w:tcPr>
          <w:p w:rsidR="00C76092" w:rsidRDefault="00C76092" w:rsidP="004C3A9D">
            <w:pPr>
              <w:jc w:val="center"/>
              <w:rPr>
                <w:rFonts w:ascii="Arial" w:hAnsi="Arial" w:cs="Arial"/>
                <w:sz w:val="20"/>
                <w:szCs w:val="20"/>
              </w:rPr>
            </w:pPr>
            <w:r>
              <w:rPr>
                <w:rFonts w:ascii="Arial" w:hAnsi="Arial" w:cs="Arial"/>
                <w:sz w:val="20"/>
                <w:szCs w:val="20"/>
              </w:rPr>
              <w:t>24</w:t>
            </w:r>
          </w:p>
        </w:tc>
        <w:tc>
          <w:tcPr>
            <w:tcW w:w="450" w:type="pct"/>
          </w:tcPr>
          <w:p w:rsidR="00C76092" w:rsidRDefault="00C76092" w:rsidP="004C3A9D">
            <w:pPr>
              <w:jc w:val="center"/>
              <w:rPr>
                <w:rFonts w:ascii="Arial" w:hAnsi="Arial" w:cs="Arial"/>
                <w:sz w:val="20"/>
                <w:szCs w:val="20"/>
              </w:rPr>
            </w:pPr>
            <w:r>
              <w:rPr>
                <w:rFonts w:ascii="Arial" w:hAnsi="Arial" w:cs="Arial"/>
                <w:sz w:val="20"/>
                <w:szCs w:val="20"/>
              </w:rPr>
              <w:t>10/30/18</w:t>
            </w:r>
          </w:p>
        </w:tc>
        <w:tc>
          <w:tcPr>
            <w:tcW w:w="449" w:type="pct"/>
            <w:shd w:val="clear" w:color="auto" w:fill="auto"/>
          </w:tcPr>
          <w:p w:rsidR="00C76092" w:rsidRPr="00C76092" w:rsidRDefault="00C76092" w:rsidP="004C3A9D">
            <w:pPr>
              <w:jc w:val="center"/>
              <w:rPr>
                <w:rFonts w:ascii="Arial" w:hAnsi="Arial" w:cs="Arial"/>
                <w:sz w:val="20"/>
                <w:szCs w:val="20"/>
              </w:rPr>
            </w:pPr>
            <w:r w:rsidRPr="00C76092">
              <w:rPr>
                <w:rFonts w:ascii="Arial" w:hAnsi="Arial" w:cs="Arial"/>
                <w:sz w:val="20"/>
                <w:szCs w:val="20"/>
              </w:rPr>
              <w:t>11/5/18</w:t>
            </w:r>
          </w:p>
        </w:tc>
        <w:tc>
          <w:tcPr>
            <w:tcW w:w="1298" w:type="pct"/>
            <w:shd w:val="clear" w:color="auto" w:fill="auto"/>
          </w:tcPr>
          <w:p w:rsidR="00C76092" w:rsidRPr="00C76092" w:rsidRDefault="00C76092" w:rsidP="004C3A9D">
            <w:pPr>
              <w:rPr>
                <w:rFonts w:ascii="Arial" w:hAnsi="Arial" w:cs="Arial"/>
                <w:sz w:val="20"/>
                <w:szCs w:val="20"/>
              </w:rPr>
            </w:pPr>
            <w:r w:rsidRPr="00C76092">
              <w:rPr>
                <w:rFonts w:ascii="Arial" w:hAnsi="Arial" w:cs="Arial"/>
                <w:sz w:val="20"/>
                <w:szCs w:val="20"/>
              </w:rPr>
              <w:t>Page 12, the City references PINNACLE Telecom Expense Management.  Does the new platform need to seamlessly integrate to PINNACLE or is the City open to a new TEM solution?</w:t>
            </w:r>
          </w:p>
        </w:tc>
        <w:tc>
          <w:tcPr>
            <w:tcW w:w="1297" w:type="pct"/>
            <w:gridSpan w:val="2"/>
            <w:shd w:val="clear" w:color="auto" w:fill="auto"/>
          </w:tcPr>
          <w:p w:rsidR="00C76092" w:rsidRPr="00C76092" w:rsidRDefault="00C76092" w:rsidP="004C3A9D">
            <w:pPr>
              <w:rPr>
                <w:rFonts w:ascii="Arial" w:hAnsi="Arial" w:cs="Arial"/>
                <w:sz w:val="20"/>
                <w:szCs w:val="20"/>
              </w:rPr>
            </w:pPr>
            <w:r w:rsidRPr="00C76092">
              <w:rPr>
                <w:rFonts w:ascii="Arial" w:hAnsi="Arial" w:cs="Arial"/>
                <w:sz w:val="20"/>
                <w:szCs w:val="20"/>
              </w:rPr>
              <w:t>The City is looking for the best solution, both design and price, that proposers can provide to meet requirements and desired options as described in the RFP. Please see RFP section 6.3.</w:t>
            </w:r>
          </w:p>
          <w:p w:rsidR="00C76092" w:rsidRPr="00C76092" w:rsidRDefault="00C76092" w:rsidP="004C3A9D">
            <w:pPr>
              <w:rPr>
                <w:rFonts w:ascii="Arial" w:hAnsi="Arial" w:cs="Arial"/>
                <w:sz w:val="20"/>
                <w:szCs w:val="20"/>
              </w:rPr>
            </w:pPr>
          </w:p>
          <w:p w:rsidR="00C76092" w:rsidRPr="00C76092" w:rsidRDefault="00C76092" w:rsidP="004C3A9D">
            <w:pPr>
              <w:rPr>
                <w:rFonts w:ascii="Arial" w:hAnsi="Arial" w:cs="Arial"/>
                <w:sz w:val="20"/>
                <w:szCs w:val="20"/>
              </w:rPr>
            </w:pPr>
            <w:r w:rsidRPr="00C76092">
              <w:rPr>
                <w:rFonts w:ascii="Arial" w:hAnsi="Arial" w:cs="Arial"/>
                <w:sz w:val="20"/>
                <w:szCs w:val="20"/>
              </w:rPr>
              <w:t>The City is open to all options.</w:t>
            </w:r>
          </w:p>
        </w:tc>
        <w:tc>
          <w:tcPr>
            <w:tcW w:w="1288" w:type="pct"/>
            <w:shd w:val="clear" w:color="auto" w:fill="auto"/>
          </w:tcPr>
          <w:p w:rsidR="00C76092" w:rsidRPr="00880A54" w:rsidRDefault="00C76092" w:rsidP="004C3A9D">
            <w:pPr>
              <w:rPr>
                <w:rFonts w:ascii="Arial" w:hAnsi="Arial" w:cs="Arial"/>
                <w:sz w:val="20"/>
                <w:szCs w:val="20"/>
              </w:rPr>
            </w:pPr>
          </w:p>
        </w:tc>
      </w:tr>
      <w:tr w:rsidR="004C3A9D" w:rsidRPr="00880A54" w:rsidTr="184A55FF">
        <w:tc>
          <w:tcPr>
            <w:tcW w:w="218" w:type="pct"/>
          </w:tcPr>
          <w:p w:rsidR="00C76092" w:rsidRDefault="00C76092" w:rsidP="004C3A9D">
            <w:pPr>
              <w:jc w:val="center"/>
              <w:rPr>
                <w:rFonts w:ascii="Arial" w:hAnsi="Arial" w:cs="Arial"/>
                <w:sz w:val="20"/>
                <w:szCs w:val="20"/>
              </w:rPr>
            </w:pPr>
            <w:r>
              <w:rPr>
                <w:rFonts w:ascii="Arial" w:hAnsi="Arial" w:cs="Arial"/>
                <w:sz w:val="20"/>
                <w:szCs w:val="20"/>
              </w:rPr>
              <w:t>25</w:t>
            </w:r>
          </w:p>
        </w:tc>
        <w:tc>
          <w:tcPr>
            <w:tcW w:w="450" w:type="pct"/>
          </w:tcPr>
          <w:p w:rsidR="00C76092" w:rsidRDefault="00C76092" w:rsidP="004C3A9D">
            <w:pPr>
              <w:jc w:val="center"/>
              <w:rPr>
                <w:rFonts w:ascii="Arial" w:hAnsi="Arial" w:cs="Arial"/>
                <w:sz w:val="20"/>
                <w:szCs w:val="20"/>
              </w:rPr>
            </w:pPr>
            <w:r>
              <w:rPr>
                <w:rFonts w:ascii="Arial" w:hAnsi="Arial" w:cs="Arial"/>
                <w:sz w:val="20"/>
                <w:szCs w:val="20"/>
              </w:rPr>
              <w:t>10/30/18</w:t>
            </w:r>
          </w:p>
        </w:tc>
        <w:tc>
          <w:tcPr>
            <w:tcW w:w="449" w:type="pct"/>
            <w:shd w:val="clear" w:color="auto" w:fill="auto"/>
          </w:tcPr>
          <w:p w:rsidR="00C76092" w:rsidRPr="00C76092" w:rsidRDefault="00C76092" w:rsidP="004C3A9D">
            <w:pPr>
              <w:jc w:val="center"/>
              <w:rPr>
                <w:rFonts w:ascii="Arial" w:hAnsi="Arial" w:cs="Arial"/>
                <w:sz w:val="20"/>
                <w:szCs w:val="20"/>
              </w:rPr>
            </w:pPr>
            <w:r w:rsidRPr="00C76092">
              <w:rPr>
                <w:rFonts w:ascii="Arial" w:hAnsi="Arial" w:cs="Arial"/>
                <w:sz w:val="20"/>
                <w:szCs w:val="20"/>
              </w:rPr>
              <w:t>11/5/18</w:t>
            </w:r>
          </w:p>
        </w:tc>
        <w:tc>
          <w:tcPr>
            <w:tcW w:w="1298" w:type="pct"/>
            <w:shd w:val="clear" w:color="auto" w:fill="auto"/>
          </w:tcPr>
          <w:p w:rsidR="00C76092" w:rsidRPr="00C76092" w:rsidRDefault="00C76092" w:rsidP="004C3A9D">
            <w:pPr>
              <w:rPr>
                <w:rFonts w:ascii="Arial" w:hAnsi="Arial" w:cs="Arial"/>
                <w:sz w:val="20"/>
                <w:szCs w:val="20"/>
              </w:rPr>
            </w:pPr>
            <w:proofErr w:type="gramStart"/>
            <w:r w:rsidRPr="00C76092">
              <w:rPr>
                <w:rFonts w:ascii="Arial" w:hAnsi="Arial" w:cs="Arial"/>
                <w:sz w:val="20"/>
                <w:szCs w:val="20"/>
              </w:rPr>
              <w:t>Page 13,</w:t>
            </w:r>
            <w:proofErr w:type="gramEnd"/>
            <w:r w:rsidRPr="00C76092">
              <w:rPr>
                <w:rFonts w:ascii="Arial" w:hAnsi="Arial" w:cs="Arial"/>
                <w:sz w:val="20"/>
                <w:szCs w:val="20"/>
              </w:rPr>
              <w:t xml:space="preserve"> Enhanced 911 (E911): Please confirm what PBX system serves the City of Seattle E911 PSAP and whether these PBXs are in the scope of this RFP.</w:t>
            </w:r>
          </w:p>
        </w:tc>
        <w:tc>
          <w:tcPr>
            <w:tcW w:w="1297" w:type="pct"/>
            <w:gridSpan w:val="2"/>
            <w:shd w:val="clear" w:color="auto" w:fill="auto"/>
          </w:tcPr>
          <w:p w:rsidR="00C76092" w:rsidRPr="00C76092" w:rsidRDefault="00C76092" w:rsidP="004C3A9D">
            <w:pPr>
              <w:rPr>
                <w:rFonts w:ascii="Arial" w:hAnsi="Arial" w:cs="Arial"/>
                <w:sz w:val="20"/>
                <w:szCs w:val="20"/>
              </w:rPr>
            </w:pPr>
            <w:r w:rsidRPr="00C76092">
              <w:rPr>
                <w:rFonts w:ascii="Arial" w:hAnsi="Arial" w:cs="Arial"/>
                <w:sz w:val="20"/>
                <w:szCs w:val="20"/>
              </w:rPr>
              <w:t xml:space="preserve">911 PSAP is out of scope and not served by the City of Seattle systems. </w:t>
            </w:r>
          </w:p>
          <w:p w:rsidR="00C76092" w:rsidRPr="00C76092" w:rsidRDefault="00C76092" w:rsidP="004C3A9D">
            <w:pPr>
              <w:rPr>
                <w:rFonts w:ascii="Arial" w:hAnsi="Arial" w:cs="Arial"/>
                <w:sz w:val="20"/>
                <w:szCs w:val="20"/>
              </w:rPr>
            </w:pPr>
          </w:p>
          <w:p w:rsidR="00C76092" w:rsidRPr="00C76092" w:rsidRDefault="00C76092" w:rsidP="004C3A9D">
            <w:pPr>
              <w:rPr>
                <w:rFonts w:ascii="Arial" w:hAnsi="Arial" w:cs="Arial"/>
                <w:sz w:val="20"/>
                <w:szCs w:val="20"/>
              </w:rPr>
            </w:pPr>
            <w:r w:rsidRPr="00C76092">
              <w:rPr>
                <w:rFonts w:ascii="Arial" w:hAnsi="Arial" w:cs="Arial"/>
                <w:sz w:val="20"/>
                <w:szCs w:val="20"/>
              </w:rPr>
              <w:t>Please see RFP 6.1.6</w:t>
            </w:r>
          </w:p>
        </w:tc>
        <w:tc>
          <w:tcPr>
            <w:tcW w:w="1288" w:type="pct"/>
            <w:shd w:val="clear" w:color="auto" w:fill="auto"/>
          </w:tcPr>
          <w:p w:rsidR="00C76092" w:rsidRPr="00880A54" w:rsidRDefault="00C76092" w:rsidP="004C3A9D">
            <w:pPr>
              <w:rPr>
                <w:rFonts w:ascii="Arial" w:hAnsi="Arial" w:cs="Arial"/>
                <w:sz w:val="20"/>
                <w:szCs w:val="20"/>
              </w:rPr>
            </w:pPr>
          </w:p>
        </w:tc>
      </w:tr>
      <w:tr w:rsidR="004C3A9D" w:rsidRPr="00880A54" w:rsidTr="184A55FF">
        <w:tc>
          <w:tcPr>
            <w:tcW w:w="218" w:type="pct"/>
          </w:tcPr>
          <w:p w:rsidR="00C76092" w:rsidRDefault="00C76092" w:rsidP="004C3A9D">
            <w:pPr>
              <w:jc w:val="center"/>
              <w:rPr>
                <w:rFonts w:ascii="Arial" w:hAnsi="Arial" w:cs="Arial"/>
                <w:sz w:val="20"/>
                <w:szCs w:val="20"/>
              </w:rPr>
            </w:pPr>
            <w:r>
              <w:rPr>
                <w:rFonts w:ascii="Arial" w:hAnsi="Arial" w:cs="Arial"/>
                <w:sz w:val="20"/>
                <w:szCs w:val="20"/>
              </w:rPr>
              <w:t>26</w:t>
            </w:r>
          </w:p>
        </w:tc>
        <w:tc>
          <w:tcPr>
            <w:tcW w:w="450" w:type="pct"/>
          </w:tcPr>
          <w:p w:rsidR="00C76092" w:rsidRDefault="00C76092" w:rsidP="004C3A9D">
            <w:pPr>
              <w:jc w:val="center"/>
              <w:rPr>
                <w:rFonts w:ascii="Arial" w:hAnsi="Arial" w:cs="Arial"/>
                <w:sz w:val="20"/>
                <w:szCs w:val="20"/>
              </w:rPr>
            </w:pPr>
            <w:r>
              <w:rPr>
                <w:rFonts w:ascii="Arial" w:hAnsi="Arial" w:cs="Arial"/>
                <w:sz w:val="20"/>
                <w:szCs w:val="20"/>
              </w:rPr>
              <w:t>10/30/18</w:t>
            </w:r>
          </w:p>
        </w:tc>
        <w:tc>
          <w:tcPr>
            <w:tcW w:w="449" w:type="pct"/>
            <w:shd w:val="clear" w:color="auto" w:fill="auto"/>
          </w:tcPr>
          <w:p w:rsidR="00C76092" w:rsidRPr="00C76092" w:rsidRDefault="00C76092" w:rsidP="004C3A9D">
            <w:pPr>
              <w:jc w:val="center"/>
              <w:rPr>
                <w:rFonts w:ascii="Arial" w:hAnsi="Arial" w:cs="Arial"/>
                <w:sz w:val="20"/>
                <w:szCs w:val="20"/>
              </w:rPr>
            </w:pPr>
            <w:r w:rsidRPr="00C76092">
              <w:rPr>
                <w:rFonts w:ascii="Arial" w:hAnsi="Arial" w:cs="Arial"/>
                <w:sz w:val="20"/>
                <w:szCs w:val="20"/>
              </w:rPr>
              <w:t>11/5/18</w:t>
            </w:r>
          </w:p>
        </w:tc>
        <w:tc>
          <w:tcPr>
            <w:tcW w:w="1298" w:type="pct"/>
            <w:shd w:val="clear" w:color="auto" w:fill="auto"/>
          </w:tcPr>
          <w:p w:rsidR="00C76092" w:rsidRPr="00C76092" w:rsidRDefault="00C76092" w:rsidP="004C3A9D">
            <w:pPr>
              <w:rPr>
                <w:rFonts w:ascii="Arial" w:hAnsi="Arial" w:cs="Arial"/>
                <w:sz w:val="20"/>
                <w:szCs w:val="20"/>
              </w:rPr>
            </w:pPr>
            <w:r w:rsidRPr="00C76092">
              <w:rPr>
                <w:rFonts w:ascii="Arial" w:hAnsi="Arial" w:cs="Arial"/>
                <w:sz w:val="20"/>
                <w:szCs w:val="20"/>
              </w:rPr>
              <w:t>Page 13, the RFP addresses an ALIPro E911 solution.  Is it the intent of the City to include a new E911 solution for the proposed solution or would the City consider reusing the ALIPro and Tone commander solution?</w:t>
            </w:r>
          </w:p>
        </w:tc>
        <w:tc>
          <w:tcPr>
            <w:tcW w:w="1297" w:type="pct"/>
            <w:gridSpan w:val="2"/>
            <w:shd w:val="clear" w:color="auto" w:fill="auto"/>
          </w:tcPr>
          <w:p w:rsidR="00C76092" w:rsidRPr="00C76092" w:rsidRDefault="00C76092" w:rsidP="004C3A9D">
            <w:pPr>
              <w:rPr>
                <w:rFonts w:ascii="Arial" w:hAnsi="Arial" w:cs="Arial"/>
                <w:sz w:val="20"/>
                <w:szCs w:val="20"/>
              </w:rPr>
            </w:pPr>
            <w:r w:rsidRPr="00C76092">
              <w:rPr>
                <w:rFonts w:ascii="Arial" w:hAnsi="Arial" w:cs="Arial"/>
                <w:sz w:val="20"/>
                <w:szCs w:val="20"/>
              </w:rPr>
              <w:t>The City is looking for the best solution, both design and price, that proposers can provide to meet requirements and desired options as described in the RFP.</w:t>
            </w:r>
          </w:p>
          <w:p w:rsidR="00C76092" w:rsidRPr="00C76092" w:rsidRDefault="00C76092" w:rsidP="004C3A9D">
            <w:pPr>
              <w:rPr>
                <w:rFonts w:ascii="Arial" w:hAnsi="Arial" w:cs="Arial"/>
                <w:sz w:val="20"/>
                <w:szCs w:val="20"/>
              </w:rPr>
            </w:pPr>
          </w:p>
          <w:p w:rsidR="00C76092" w:rsidRPr="00C76092" w:rsidRDefault="00C76092" w:rsidP="004C3A9D">
            <w:pPr>
              <w:rPr>
                <w:rFonts w:ascii="Arial" w:hAnsi="Arial" w:cs="Arial"/>
                <w:sz w:val="20"/>
                <w:szCs w:val="20"/>
              </w:rPr>
            </w:pPr>
            <w:r w:rsidRPr="00C76092">
              <w:rPr>
                <w:rFonts w:ascii="Arial" w:hAnsi="Arial" w:cs="Arial"/>
                <w:sz w:val="20"/>
                <w:szCs w:val="20"/>
              </w:rPr>
              <w:t>Please see RFP 6.1.6</w:t>
            </w:r>
          </w:p>
        </w:tc>
        <w:tc>
          <w:tcPr>
            <w:tcW w:w="1288" w:type="pct"/>
            <w:shd w:val="clear" w:color="auto" w:fill="auto"/>
          </w:tcPr>
          <w:p w:rsidR="00C76092" w:rsidRPr="00880A54" w:rsidRDefault="00C76092" w:rsidP="004C3A9D">
            <w:pPr>
              <w:rPr>
                <w:rFonts w:ascii="Arial" w:hAnsi="Arial" w:cs="Arial"/>
                <w:sz w:val="20"/>
                <w:szCs w:val="20"/>
              </w:rPr>
            </w:pPr>
          </w:p>
        </w:tc>
      </w:tr>
      <w:tr w:rsidR="004C3A9D" w:rsidRPr="00880A54" w:rsidTr="184A55FF">
        <w:tc>
          <w:tcPr>
            <w:tcW w:w="218" w:type="pct"/>
          </w:tcPr>
          <w:p w:rsidR="00C76092" w:rsidRDefault="00C76092" w:rsidP="004C3A9D">
            <w:pPr>
              <w:jc w:val="center"/>
              <w:rPr>
                <w:rFonts w:ascii="Arial" w:hAnsi="Arial" w:cs="Arial"/>
                <w:sz w:val="20"/>
                <w:szCs w:val="20"/>
              </w:rPr>
            </w:pPr>
            <w:r>
              <w:rPr>
                <w:rFonts w:ascii="Arial" w:hAnsi="Arial" w:cs="Arial"/>
                <w:sz w:val="20"/>
                <w:szCs w:val="20"/>
              </w:rPr>
              <w:t>27</w:t>
            </w:r>
          </w:p>
        </w:tc>
        <w:tc>
          <w:tcPr>
            <w:tcW w:w="450" w:type="pct"/>
          </w:tcPr>
          <w:p w:rsidR="00C76092" w:rsidRDefault="00C76092" w:rsidP="004C3A9D">
            <w:pPr>
              <w:jc w:val="center"/>
              <w:rPr>
                <w:rFonts w:ascii="Arial" w:hAnsi="Arial" w:cs="Arial"/>
                <w:sz w:val="20"/>
                <w:szCs w:val="20"/>
              </w:rPr>
            </w:pPr>
            <w:r>
              <w:rPr>
                <w:rFonts w:ascii="Arial" w:hAnsi="Arial" w:cs="Arial"/>
                <w:sz w:val="20"/>
                <w:szCs w:val="20"/>
              </w:rPr>
              <w:t>10/30/18</w:t>
            </w:r>
          </w:p>
        </w:tc>
        <w:tc>
          <w:tcPr>
            <w:tcW w:w="449" w:type="pct"/>
            <w:shd w:val="clear" w:color="auto" w:fill="auto"/>
          </w:tcPr>
          <w:p w:rsidR="00C76092" w:rsidRPr="00C76092" w:rsidRDefault="00C76092" w:rsidP="004C3A9D">
            <w:pPr>
              <w:jc w:val="center"/>
              <w:rPr>
                <w:rFonts w:ascii="Arial" w:hAnsi="Arial" w:cs="Arial"/>
                <w:sz w:val="20"/>
                <w:szCs w:val="20"/>
              </w:rPr>
            </w:pPr>
            <w:r w:rsidRPr="00C76092">
              <w:rPr>
                <w:rFonts w:ascii="Arial" w:hAnsi="Arial" w:cs="Arial"/>
                <w:sz w:val="20"/>
                <w:szCs w:val="20"/>
              </w:rPr>
              <w:t>11/5/18</w:t>
            </w:r>
          </w:p>
        </w:tc>
        <w:tc>
          <w:tcPr>
            <w:tcW w:w="1298" w:type="pct"/>
            <w:shd w:val="clear" w:color="auto" w:fill="auto"/>
          </w:tcPr>
          <w:p w:rsidR="00C76092" w:rsidRPr="00C76092" w:rsidRDefault="00C76092" w:rsidP="004C3A9D">
            <w:pPr>
              <w:rPr>
                <w:rFonts w:ascii="Arial" w:hAnsi="Arial" w:cs="Arial"/>
                <w:sz w:val="20"/>
                <w:szCs w:val="20"/>
              </w:rPr>
            </w:pPr>
            <w:r w:rsidRPr="00C76092">
              <w:rPr>
                <w:rFonts w:ascii="Arial" w:hAnsi="Arial" w:cs="Arial"/>
                <w:sz w:val="20"/>
                <w:szCs w:val="20"/>
              </w:rPr>
              <w:t>Page 14, Backup Power: At City of Seattle sites that have DC Power plants, are these sites equipped with inverters or AC UPS system to provide AC power if required? Is it the City’s intent that all UC solutions should be able to support -48DC?  Does the City intend to reuse existing UPS configurations?</w:t>
            </w:r>
          </w:p>
        </w:tc>
        <w:tc>
          <w:tcPr>
            <w:tcW w:w="1297" w:type="pct"/>
            <w:gridSpan w:val="2"/>
            <w:shd w:val="clear" w:color="auto" w:fill="auto"/>
          </w:tcPr>
          <w:p w:rsidR="00C76092" w:rsidRPr="00C76092" w:rsidRDefault="00C76092" w:rsidP="004C3A9D">
            <w:pPr>
              <w:rPr>
                <w:rFonts w:ascii="Arial" w:hAnsi="Arial" w:cs="Arial"/>
                <w:sz w:val="20"/>
                <w:szCs w:val="20"/>
              </w:rPr>
            </w:pPr>
            <w:r w:rsidRPr="00C76092">
              <w:rPr>
                <w:rFonts w:ascii="Arial" w:hAnsi="Arial" w:cs="Arial"/>
                <w:sz w:val="20"/>
                <w:szCs w:val="20"/>
              </w:rPr>
              <w:t xml:space="preserve">They are predominantly equipped with inverters, however may need to be resized to meet new solution requirements. </w:t>
            </w:r>
          </w:p>
          <w:p w:rsidR="00C76092" w:rsidRPr="00C76092" w:rsidRDefault="00C76092" w:rsidP="004C3A9D">
            <w:pPr>
              <w:rPr>
                <w:rFonts w:ascii="Arial" w:hAnsi="Arial" w:cs="Arial"/>
                <w:sz w:val="20"/>
                <w:szCs w:val="20"/>
              </w:rPr>
            </w:pPr>
          </w:p>
          <w:p w:rsidR="00C76092" w:rsidRPr="00C76092" w:rsidRDefault="00C76092" w:rsidP="004C3A9D">
            <w:pPr>
              <w:rPr>
                <w:rFonts w:ascii="Arial" w:hAnsi="Arial" w:cs="Arial"/>
                <w:sz w:val="20"/>
                <w:szCs w:val="20"/>
              </w:rPr>
            </w:pPr>
            <w:r w:rsidRPr="00C76092">
              <w:rPr>
                <w:rFonts w:ascii="Arial" w:hAnsi="Arial" w:cs="Arial"/>
                <w:sz w:val="20"/>
                <w:szCs w:val="20"/>
              </w:rPr>
              <w:t>No, it is not the City’s requirement to have the UC solution able to support -48DC.</w:t>
            </w:r>
          </w:p>
          <w:p w:rsidR="00C76092" w:rsidRPr="00C76092" w:rsidRDefault="00C76092" w:rsidP="004C3A9D">
            <w:pPr>
              <w:rPr>
                <w:rFonts w:ascii="Arial" w:hAnsi="Arial" w:cs="Arial"/>
                <w:sz w:val="20"/>
                <w:szCs w:val="20"/>
              </w:rPr>
            </w:pPr>
          </w:p>
          <w:p w:rsidR="00C76092" w:rsidRPr="00C76092" w:rsidRDefault="00C76092" w:rsidP="004C3A9D">
            <w:pPr>
              <w:rPr>
                <w:rFonts w:ascii="Arial" w:hAnsi="Arial" w:cs="Arial"/>
                <w:sz w:val="20"/>
                <w:szCs w:val="20"/>
              </w:rPr>
            </w:pPr>
            <w:r w:rsidRPr="00C76092">
              <w:rPr>
                <w:rFonts w:ascii="Arial" w:hAnsi="Arial" w:cs="Arial"/>
                <w:sz w:val="20"/>
                <w:szCs w:val="20"/>
              </w:rPr>
              <w:t>The City is open to reuse existing UPS where applicable.</w:t>
            </w:r>
          </w:p>
        </w:tc>
        <w:tc>
          <w:tcPr>
            <w:tcW w:w="1288" w:type="pct"/>
            <w:shd w:val="clear" w:color="auto" w:fill="auto"/>
          </w:tcPr>
          <w:p w:rsidR="00C76092" w:rsidRPr="00880A54" w:rsidRDefault="00C76092" w:rsidP="004C3A9D">
            <w:pPr>
              <w:rPr>
                <w:rFonts w:ascii="Arial" w:hAnsi="Arial" w:cs="Arial"/>
                <w:sz w:val="20"/>
                <w:szCs w:val="20"/>
              </w:rPr>
            </w:pPr>
          </w:p>
        </w:tc>
      </w:tr>
      <w:tr w:rsidR="004C3A9D" w:rsidRPr="00880A54" w:rsidTr="184A55FF">
        <w:tc>
          <w:tcPr>
            <w:tcW w:w="218" w:type="pct"/>
          </w:tcPr>
          <w:p w:rsidR="00C76092" w:rsidRDefault="00C76092" w:rsidP="004C3A9D">
            <w:pPr>
              <w:jc w:val="center"/>
              <w:rPr>
                <w:rFonts w:ascii="Arial" w:hAnsi="Arial" w:cs="Arial"/>
                <w:sz w:val="20"/>
                <w:szCs w:val="20"/>
              </w:rPr>
            </w:pPr>
            <w:r>
              <w:rPr>
                <w:rFonts w:ascii="Arial" w:hAnsi="Arial" w:cs="Arial"/>
                <w:sz w:val="20"/>
                <w:szCs w:val="20"/>
              </w:rPr>
              <w:t>28</w:t>
            </w:r>
          </w:p>
        </w:tc>
        <w:tc>
          <w:tcPr>
            <w:tcW w:w="450" w:type="pct"/>
          </w:tcPr>
          <w:p w:rsidR="00C76092" w:rsidRDefault="00C76092" w:rsidP="004C3A9D">
            <w:pPr>
              <w:jc w:val="center"/>
              <w:rPr>
                <w:rFonts w:ascii="Arial" w:hAnsi="Arial" w:cs="Arial"/>
                <w:sz w:val="20"/>
                <w:szCs w:val="20"/>
              </w:rPr>
            </w:pPr>
            <w:r>
              <w:rPr>
                <w:rFonts w:ascii="Arial" w:hAnsi="Arial" w:cs="Arial"/>
                <w:sz w:val="20"/>
                <w:szCs w:val="20"/>
              </w:rPr>
              <w:t>10/30/18</w:t>
            </w:r>
          </w:p>
        </w:tc>
        <w:tc>
          <w:tcPr>
            <w:tcW w:w="449" w:type="pct"/>
            <w:shd w:val="clear" w:color="auto" w:fill="auto"/>
          </w:tcPr>
          <w:p w:rsidR="00C76092" w:rsidRPr="00C76092" w:rsidRDefault="00C76092" w:rsidP="004C3A9D">
            <w:pPr>
              <w:jc w:val="center"/>
              <w:rPr>
                <w:rFonts w:ascii="Arial" w:hAnsi="Arial" w:cs="Arial"/>
                <w:sz w:val="20"/>
                <w:szCs w:val="20"/>
              </w:rPr>
            </w:pPr>
            <w:r w:rsidRPr="00C76092">
              <w:rPr>
                <w:rFonts w:ascii="Arial" w:hAnsi="Arial" w:cs="Arial"/>
                <w:sz w:val="20"/>
                <w:szCs w:val="20"/>
              </w:rPr>
              <w:t>11/5/18</w:t>
            </w:r>
          </w:p>
        </w:tc>
        <w:tc>
          <w:tcPr>
            <w:tcW w:w="1298" w:type="pct"/>
            <w:shd w:val="clear" w:color="auto" w:fill="auto"/>
          </w:tcPr>
          <w:p w:rsidR="00C76092" w:rsidRPr="00C76092" w:rsidRDefault="00C76092" w:rsidP="004C3A9D">
            <w:pPr>
              <w:rPr>
                <w:rFonts w:ascii="Arial" w:hAnsi="Arial" w:cs="Arial"/>
                <w:sz w:val="20"/>
                <w:szCs w:val="20"/>
              </w:rPr>
            </w:pPr>
            <w:proofErr w:type="gramStart"/>
            <w:r w:rsidRPr="00C76092">
              <w:rPr>
                <w:rFonts w:ascii="Arial" w:hAnsi="Arial" w:cs="Arial"/>
                <w:sz w:val="20"/>
                <w:szCs w:val="20"/>
              </w:rPr>
              <w:t>Page 15,</w:t>
            </w:r>
            <w:proofErr w:type="gramEnd"/>
            <w:r w:rsidRPr="00C76092">
              <w:rPr>
                <w:rFonts w:ascii="Arial" w:hAnsi="Arial" w:cs="Arial"/>
                <w:sz w:val="20"/>
                <w:szCs w:val="20"/>
              </w:rPr>
              <w:t xml:space="preserve"> identifies that the City maintains an offsite independent call center which is presumably hosted by CenturyLink.  Are any elements of this independent call center considered "in scope" for this RFP?  If so, please provide further detail regarding this offsite contact center.</w:t>
            </w:r>
          </w:p>
        </w:tc>
        <w:tc>
          <w:tcPr>
            <w:tcW w:w="1297" w:type="pct"/>
            <w:gridSpan w:val="2"/>
            <w:shd w:val="clear" w:color="auto" w:fill="auto"/>
          </w:tcPr>
          <w:p w:rsidR="00C76092" w:rsidRPr="00C76092" w:rsidRDefault="00C76092" w:rsidP="004C3A9D">
            <w:pPr>
              <w:rPr>
                <w:rFonts w:ascii="Arial" w:hAnsi="Arial" w:cs="Arial"/>
                <w:sz w:val="20"/>
                <w:szCs w:val="20"/>
              </w:rPr>
            </w:pPr>
            <w:r w:rsidRPr="00C76092">
              <w:rPr>
                <w:rFonts w:ascii="Arial" w:hAnsi="Arial" w:cs="Arial"/>
                <w:sz w:val="20"/>
                <w:szCs w:val="20"/>
              </w:rPr>
              <w:t>No. The off-site contact center is third party and is out of scope.</w:t>
            </w:r>
          </w:p>
        </w:tc>
        <w:tc>
          <w:tcPr>
            <w:tcW w:w="1288" w:type="pct"/>
            <w:shd w:val="clear" w:color="auto" w:fill="auto"/>
          </w:tcPr>
          <w:p w:rsidR="00C76092" w:rsidRPr="00880A54" w:rsidRDefault="00C76092" w:rsidP="004C3A9D">
            <w:pPr>
              <w:rPr>
                <w:rFonts w:ascii="Arial" w:hAnsi="Arial" w:cs="Arial"/>
                <w:sz w:val="20"/>
                <w:szCs w:val="20"/>
              </w:rPr>
            </w:pPr>
          </w:p>
        </w:tc>
      </w:tr>
      <w:tr w:rsidR="004C3A9D" w:rsidRPr="00880A54" w:rsidTr="184A55FF">
        <w:tc>
          <w:tcPr>
            <w:tcW w:w="218" w:type="pct"/>
          </w:tcPr>
          <w:p w:rsidR="00C76092" w:rsidRDefault="00C76092" w:rsidP="004C3A9D">
            <w:pPr>
              <w:jc w:val="center"/>
              <w:rPr>
                <w:rFonts w:ascii="Arial" w:hAnsi="Arial" w:cs="Arial"/>
                <w:sz w:val="20"/>
                <w:szCs w:val="20"/>
              </w:rPr>
            </w:pPr>
            <w:r>
              <w:rPr>
                <w:rFonts w:ascii="Arial" w:hAnsi="Arial" w:cs="Arial"/>
                <w:sz w:val="20"/>
                <w:szCs w:val="20"/>
              </w:rPr>
              <w:t>29</w:t>
            </w:r>
          </w:p>
        </w:tc>
        <w:tc>
          <w:tcPr>
            <w:tcW w:w="450" w:type="pct"/>
          </w:tcPr>
          <w:p w:rsidR="00C76092" w:rsidRDefault="00C76092" w:rsidP="004C3A9D">
            <w:pPr>
              <w:jc w:val="center"/>
              <w:rPr>
                <w:rFonts w:ascii="Arial" w:hAnsi="Arial" w:cs="Arial"/>
                <w:sz w:val="20"/>
                <w:szCs w:val="20"/>
              </w:rPr>
            </w:pPr>
            <w:r>
              <w:rPr>
                <w:rFonts w:ascii="Arial" w:hAnsi="Arial" w:cs="Arial"/>
                <w:sz w:val="20"/>
                <w:szCs w:val="20"/>
              </w:rPr>
              <w:t>10/30/18</w:t>
            </w:r>
          </w:p>
        </w:tc>
        <w:tc>
          <w:tcPr>
            <w:tcW w:w="449" w:type="pct"/>
            <w:shd w:val="clear" w:color="auto" w:fill="auto"/>
          </w:tcPr>
          <w:p w:rsidR="00C76092" w:rsidRPr="00C76092" w:rsidRDefault="00C76092" w:rsidP="004C3A9D">
            <w:pPr>
              <w:jc w:val="center"/>
              <w:rPr>
                <w:rFonts w:ascii="Arial" w:hAnsi="Arial" w:cs="Arial"/>
                <w:sz w:val="20"/>
                <w:szCs w:val="20"/>
              </w:rPr>
            </w:pPr>
            <w:r w:rsidRPr="00C76092">
              <w:rPr>
                <w:rFonts w:ascii="Arial" w:hAnsi="Arial" w:cs="Arial"/>
                <w:sz w:val="20"/>
                <w:szCs w:val="20"/>
              </w:rPr>
              <w:t>11/5/18</w:t>
            </w:r>
          </w:p>
        </w:tc>
        <w:tc>
          <w:tcPr>
            <w:tcW w:w="1298" w:type="pct"/>
            <w:shd w:val="clear" w:color="auto" w:fill="auto"/>
          </w:tcPr>
          <w:p w:rsidR="00C76092" w:rsidRPr="00C76092" w:rsidRDefault="00C76092" w:rsidP="004C3A9D">
            <w:pPr>
              <w:rPr>
                <w:rFonts w:ascii="Arial" w:hAnsi="Arial" w:cs="Arial"/>
                <w:sz w:val="20"/>
                <w:szCs w:val="20"/>
              </w:rPr>
            </w:pPr>
            <w:r w:rsidRPr="00C76092">
              <w:rPr>
                <w:rFonts w:ascii="Arial" w:hAnsi="Arial" w:cs="Arial"/>
                <w:sz w:val="20"/>
                <w:szCs w:val="20"/>
              </w:rPr>
              <w:t>Page 16, it states that the City has no plans to move to Microsoft G5 license subscription.  If the proposed solution would require G5 licenses in a 7- year life cycle analysis (as described on page 2), would that proposal be eliminated?</w:t>
            </w:r>
          </w:p>
        </w:tc>
        <w:tc>
          <w:tcPr>
            <w:tcW w:w="1297" w:type="pct"/>
            <w:gridSpan w:val="2"/>
            <w:shd w:val="clear" w:color="auto" w:fill="auto"/>
          </w:tcPr>
          <w:p w:rsidR="00C76092" w:rsidRPr="00C76092" w:rsidRDefault="00C76092" w:rsidP="004C3A9D">
            <w:pPr>
              <w:rPr>
                <w:rFonts w:ascii="Arial" w:hAnsi="Arial" w:cs="Arial"/>
                <w:sz w:val="20"/>
                <w:szCs w:val="20"/>
              </w:rPr>
            </w:pPr>
            <w:r w:rsidRPr="00C76092">
              <w:rPr>
                <w:rFonts w:ascii="Arial" w:hAnsi="Arial" w:cs="Arial"/>
                <w:sz w:val="20"/>
                <w:szCs w:val="20"/>
              </w:rPr>
              <w:t>The City is looking for the best solution, both design and price, that proposers can provide to meet requirements and desired options as described in the RFP.</w:t>
            </w:r>
          </w:p>
          <w:p w:rsidR="00C76092" w:rsidRPr="00C76092" w:rsidRDefault="00C76092" w:rsidP="004C3A9D">
            <w:pPr>
              <w:rPr>
                <w:rFonts w:ascii="Arial" w:hAnsi="Arial" w:cs="Arial"/>
                <w:sz w:val="20"/>
                <w:szCs w:val="20"/>
              </w:rPr>
            </w:pPr>
          </w:p>
          <w:p w:rsidR="00C76092" w:rsidRPr="00C76092" w:rsidRDefault="00C76092" w:rsidP="004C3A9D">
            <w:pPr>
              <w:rPr>
                <w:rFonts w:ascii="Arial" w:hAnsi="Arial" w:cs="Arial"/>
                <w:sz w:val="20"/>
                <w:szCs w:val="20"/>
              </w:rPr>
            </w:pPr>
            <w:r w:rsidRPr="00C76092">
              <w:rPr>
                <w:rFonts w:ascii="Arial" w:hAnsi="Arial" w:cs="Arial"/>
                <w:sz w:val="20"/>
                <w:szCs w:val="20"/>
              </w:rPr>
              <w:t>No, that proposal would be considered.</w:t>
            </w:r>
          </w:p>
        </w:tc>
        <w:tc>
          <w:tcPr>
            <w:tcW w:w="1288" w:type="pct"/>
            <w:shd w:val="clear" w:color="auto" w:fill="auto"/>
          </w:tcPr>
          <w:p w:rsidR="00C76092" w:rsidRPr="00880A54" w:rsidRDefault="00C76092" w:rsidP="004C3A9D">
            <w:pPr>
              <w:rPr>
                <w:rFonts w:ascii="Arial" w:hAnsi="Arial" w:cs="Arial"/>
                <w:sz w:val="20"/>
                <w:szCs w:val="20"/>
              </w:rPr>
            </w:pPr>
          </w:p>
        </w:tc>
      </w:tr>
      <w:tr w:rsidR="004C3A9D" w:rsidRPr="00880A54" w:rsidTr="184A55FF">
        <w:tc>
          <w:tcPr>
            <w:tcW w:w="218" w:type="pct"/>
          </w:tcPr>
          <w:p w:rsidR="00C76092" w:rsidRDefault="00C76092" w:rsidP="004C3A9D">
            <w:pPr>
              <w:jc w:val="center"/>
              <w:rPr>
                <w:rFonts w:ascii="Arial" w:hAnsi="Arial" w:cs="Arial"/>
                <w:sz w:val="20"/>
                <w:szCs w:val="20"/>
              </w:rPr>
            </w:pPr>
            <w:r>
              <w:rPr>
                <w:rFonts w:ascii="Arial" w:hAnsi="Arial" w:cs="Arial"/>
                <w:sz w:val="20"/>
                <w:szCs w:val="20"/>
              </w:rPr>
              <w:t>30</w:t>
            </w:r>
          </w:p>
        </w:tc>
        <w:tc>
          <w:tcPr>
            <w:tcW w:w="450" w:type="pct"/>
          </w:tcPr>
          <w:p w:rsidR="00C76092" w:rsidRDefault="00C76092" w:rsidP="004C3A9D">
            <w:pPr>
              <w:jc w:val="center"/>
              <w:rPr>
                <w:rFonts w:ascii="Arial" w:hAnsi="Arial" w:cs="Arial"/>
                <w:sz w:val="20"/>
                <w:szCs w:val="20"/>
              </w:rPr>
            </w:pPr>
            <w:r>
              <w:rPr>
                <w:rFonts w:ascii="Arial" w:hAnsi="Arial" w:cs="Arial"/>
                <w:sz w:val="20"/>
                <w:szCs w:val="20"/>
              </w:rPr>
              <w:t>10/30/18</w:t>
            </w:r>
          </w:p>
        </w:tc>
        <w:tc>
          <w:tcPr>
            <w:tcW w:w="449" w:type="pct"/>
            <w:shd w:val="clear" w:color="auto" w:fill="auto"/>
          </w:tcPr>
          <w:p w:rsidR="00C76092" w:rsidRPr="00C76092" w:rsidRDefault="00C76092" w:rsidP="004C3A9D">
            <w:pPr>
              <w:jc w:val="center"/>
              <w:rPr>
                <w:rFonts w:ascii="Arial" w:hAnsi="Arial" w:cs="Arial"/>
                <w:sz w:val="20"/>
                <w:szCs w:val="20"/>
              </w:rPr>
            </w:pPr>
            <w:r w:rsidRPr="00C76092">
              <w:rPr>
                <w:rFonts w:ascii="Arial" w:hAnsi="Arial" w:cs="Arial"/>
                <w:sz w:val="20"/>
                <w:szCs w:val="20"/>
              </w:rPr>
              <w:t>11/5/18</w:t>
            </w:r>
          </w:p>
        </w:tc>
        <w:tc>
          <w:tcPr>
            <w:tcW w:w="1298" w:type="pct"/>
            <w:shd w:val="clear" w:color="auto" w:fill="auto"/>
          </w:tcPr>
          <w:p w:rsidR="00C76092" w:rsidRPr="00C76092" w:rsidRDefault="00C76092" w:rsidP="004C3A9D">
            <w:pPr>
              <w:rPr>
                <w:rFonts w:ascii="Arial" w:hAnsi="Arial" w:cs="Arial"/>
                <w:sz w:val="20"/>
                <w:szCs w:val="20"/>
              </w:rPr>
            </w:pPr>
            <w:r w:rsidRPr="00C76092">
              <w:rPr>
                <w:rFonts w:ascii="Arial" w:hAnsi="Arial" w:cs="Arial"/>
                <w:sz w:val="20"/>
                <w:szCs w:val="20"/>
              </w:rPr>
              <w:t>Page 17, 800 MHz radios: What, if any, is the voice path connection between the current City of Seattle PBX environment and the 800 MHz Emergency Communication environment?</w:t>
            </w:r>
          </w:p>
        </w:tc>
        <w:tc>
          <w:tcPr>
            <w:tcW w:w="1297" w:type="pct"/>
            <w:gridSpan w:val="2"/>
            <w:shd w:val="clear" w:color="auto" w:fill="auto"/>
          </w:tcPr>
          <w:p w:rsidR="00C76092" w:rsidRPr="00C76092" w:rsidRDefault="00C76092" w:rsidP="004C3A9D">
            <w:pPr>
              <w:rPr>
                <w:rFonts w:ascii="Arial" w:hAnsi="Arial" w:cs="Arial"/>
                <w:sz w:val="20"/>
                <w:szCs w:val="20"/>
              </w:rPr>
            </w:pPr>
            <w:r w:rsidRPr="00C76092">
              <w:rPr>
                <w:rFonts w:ascii="Arial" w:hAnsi="Arial" w:cs="Arial"/>
                <w:sz w:val="20"/>
                <w:szCs w:val="20"/>
              </w:rPr>
              <w:t xml:space="preserve">No voice path to the 800 MHz radios exists today. </w:t>
            </w:r>
          </w:p>
        </w:tc>
        <w:tc>
          <w:tcPr>
            <w:tcW w:w="1288" w:type="pct"/>
            <w:shd w:val="clear" w:color="auto" w:fill="auto"/>
          </w:tcPr>
          <w:p w:rsidR="00C76092" w:rsidRPr="00880A54" w:rsidRDefault="00C76092" w:rsidP="004C3A9D">
            <w:pPr>
              <w:rPr>
                <w:rFonts w:ascii="Arial" w:hAnsi="Arial" w:cs="Arial"/>
                <w:sz w:val="20"/>
                <w:szCs w:val="20"/>
              </w:rPr>
            </w:pPr>
          </w:p>
        </w:tc>
      </w:tr>
      <w:tr w:rsidR="004C3A9D" w:rsidRPr="00880A54" w:rsidTr="184A55FF">
        <w:tc>
          <w:tcPr>
            <w:tcW w:w="218" w:type="pct"/>
          </w:tcPr>
          <w:p w:rsidR="00C76092" w:rsidRDefault="00C76092" w:rsidP="004C3A9D">
            <w:pPr>
              <w:jc w:val="center"/>
              <w:rPr>
                <w:rFonts w:ascii="Arial" w:hAnsi="Arial" w:cs="Arial"/>
                <w:sz w:val="20"/>
                <w:szCs w:val="20"/>
              </w:rPr>
            </w:pPr>
            <w:r>
              <w:rPr>
                <w:rFonts w:ascii="Arial" w:hAnsi="Arial" w:cs="Arial"/>
                <w:sz w:val="20"/>
                <w:szCs w:val="20"/>
              </w:rPr>
              <w:t>31</w:t>
            </w:r>
          </w:p>
        </w:tc>
        <w:tc>
          <w:tcPr>
            <w:tcW w:w="450" w:type="pct"/>
          </w:tcPr>
          <w:p w:rsidR="00C76092" w:rsidRDefault="00C76092" w:rsidP="004C3A9D">
            <w:pPr>
              <w:jc w:val="center"/>
              <w:rPr>
                <w:rFonts w:ascii="Arial" w:hAnsi="Arial" w:cs="Arial"/>
                <w:sz w:val="20"/>
                <w:szCs w:val="20"/>
              </w:rPr>
            </w:pPr>
            <w:r>
              <w:rPr>
                <w:rFonts w:ascii="Arial" w:hAnsi="Arial" w:cs="Arial"/>
                <w:sz w:val="20"/>
                <w:szCs w:val="20"/>
              </w:rPr>
              <w:t>10/30/18</w:t>
            </w:r>
          </w:p>
        </w:tc>
        <w:tc>
          <w:tcPr>
            <w:tcW w:w="449" w:type="pct"/>
            <w:shd w:val="clear" w:color="auto" w:fill="auto"/>
          </w:tcPr>
          <w:p w:rsidR="00C76092" w:rsidRPr="00C76092" w:rsidRDefault="00C76092" w:rsidP="004C3A9D">
            <w:pPr>
              <w:jc w:val="center"/>
              <w:rPr>
                <w:rFonts w:ascii="Arial" w:hAnsi="Arial" w:cs="Arial"/>
                <w:sz w:val="20"/>
                <w:szCs w:val="20"/>
              </w:rPr>
            </w:pPr>
            <w:r w:rsidRPr="00C76092">
              <w:rPr>
                <w:rFonts w:ascii="Arial" w:hAnsi="Arial" w:cs="Arial"/>
                <w:sz w:val="20"/>
                <w:szCs w:val="20"/>
              </w:rPr>
              <w:t>11/5/18</w:t>
            </w:r>
          </w:p>
        </w:tc>
        <w:tc>
          <w:tcPr>
            <w:tcW w:w="1298" w:type="pct"/>
            <w:shd w:val="clear" w:color="auto" w:fill="auto"/>
          </w:tcPr>
          <w:p w:rsidR="00C76092" w:rsidRPr="00C76092" w:rsidRDefault="00C76092" w:rsidP="004C3A9D">
            <w:pPr>
              <w:rPr>
                <w:rFonts w:ascii="Arial" w:hAnsi="Arial" w:cs="Arial"/>
                <w:sz w:val="20"/>
                <w:szCs w:val="20"/>
              </w:rPr>
            </w:pPr>
            <w:r w:rsidRPr="00C76092">
              <w:rPr>
                <w:rFonts w:ascii="Arial" w:hAnsi="Arial" w:cs="Arial"/>
                <w:sz w:val="20"/>
                <w:szCs w:val="20"/>
              </w:rPr>
              <w:t xml:space="preserve">Page 18 &amp; Page 30, The City has stated as an objective for a proposed solution - Requirement 6.1.6.2) "Location identification for 911 calls, with ALI information delivered to identify the floor quadrant, at a minimum, with the option to identify individual rooms or workstations."  Has the City provided Ethernet access networking assignments (VLANs) to the floor/quadrant of buildings or does it plan to do so if necessitated by a proposed solution?  Secondarily, for room/workstation ELIN/ALI assignments, does the City maintain physical port mappings for network access (from the wall port to the closet panel and subsequently from the wall panel to the switch) or will the Vendor be required to map these locations out </w:t>
            </w:r>
            <w:proofErr w:type="gramStart"/>
            <w:r w:rsidRPr="00C76092">
              <w:rPr>
                <w:rFonts w:ascii="Arial" w:hAnsi="Arial" w:cs="Arial"/>
                <w:sz w:val="20"/>
                <w:szCs w:val="20"/>
              </w:rPr>
              <w:t>in order to</w:t>
            </w:r>
            <w:proofErr w:type="gramEnd"/>
            <w:r w:rsidRPr="00C76092">
              <w:rPr>
                <w:rFonts w:ascii="Arial" w:hAnsi="Arial" w:cs="Arial"/>
                <w:sz w:val="20"/>
                <w:szCs w:val="20"/>
              </w:rPr>
              <w:t xml:space="preserve"> make appropriate ELIN/ALI assignments?</w:t>
            </w:r>
          </w:p>
        </w:tc>
        <w:tc>
          <w:tcPr>
            <w:tcW w:w="1297" w:type="pct"/>
            <w:gridSpan w:val="2"/>
            <w:shd w:val="clear" w:color="auto" w:fill="auto"/>
          </w:tcPr>
          <w:p w:rsidR="00C76092" w:rsidRPr="00C76092" w:rsidRDefault="00C76092" w:rsidP="004C3A9D">
            <w:pPr>
              <w:rPr>
                <w:rFonts w:ascii="Arial" w:hAnsi="Arial" w:cs="Arial"/>
                <w:sz w:val="20"/>
                <w:szCs w:val="20"/>
              </w:rPr>
            </w:pPr>
            <w:r w:rsidRPr="00C76092">
              <w:rPr>
                <w:rFonts w:ascii="Arial" w:hAnsi="Arial" w:cs="Arial"/>
                <w:sz w:val="20"/>
                <w:szCs w:val="20"/>
              </w:rPr>
              <w:t xml:space="preserve">Yes, the City plans to segment locations by VLAN and use IP ranges to identify locations for 911. </w:t>
            </w:r>
          </w:p>
          <w:p w:rsidR="00C76092" w:rsidRPr="00C76092" w:rsidRDefault="00C76092" w:rsidP="004C3A9D">
            <w:pPr>
              <w:rPr>
                <w:rFonts w:ascii="Arial" w:hAnsi="Arial" w:cs="Arial"/>
                <w:sz w:val="20"/>
                <w:szCs w:val="20"/>
              </w:rPr>
            </w:pPr>
          </w:p>
          <w:p w:rsidR="00C76092" w:rsidRPr="00C76092" w:rsidRDefault="00C76092" w:rsidP="004C3A9D">
            <w:pPr>
              <w:rPr>
                <w:rFonts w:ascii="Arial" w:hAnsi="Arial" w:cs="Arial"/>
                <w:sz w:val="20"/>
                <w:szCs w:val="20"/>
              </w:rPr>
            </w:pPr>
            <w:r w:rsidRPr="00C76092">
              <w:rPr>
                <w:rFonts w:ascii="Arial" w:hAnsi="Arial" w:cs="Arial"/>
                <w:sz w:val="20"/>
                <w:szCs w:val="20"/>
              </w:rPr>
              <w:t>No, the Vendor will not be involved, the City’s intent is to use IP range to map locations for E911.</w:t>
            </w:r>
          </w:p>
        </w:tc>
        <w:tc>
          <w:tcPr>
            <w:tcW w:w="1288" w:type="pct"/>
            <w:shd w:val="clear" w:color="auto" w:fill="auto"/>
          </w:tcPr>
          <w:p w:rsidR="00C76092" w:rsidRPr="00880A54" w:rsidRDefault="00C76092" w:rsidP="004C3A9D">
            <w:pPr>
              <w:rPr>
                <w:rFonts w:ascii="Arial" w:hAnsi="Arial" w:cs="Arial"/>
                <w:sz w:val="20"/>
                <w:szCs w:val="20"/>
              </w:rPr>
            </w:pPr>
          </w:p>
        </w:tc>
      </w:tr>
      <w:tr w:rsidR="004C3A9D" w:rsidRPr="00880A54" w:rsidTr="184A55FF">
        <w:tc>
          <w:tcPr>
            <w:tcW w:w="218" w:type="pct"/>
          </w:tcPr>
          <w:p w:rsidR="00C76092" w:rsidRDefault="00C76092" w:rsidP="004C3A9D">
            <w:pPr>
              <w:jc w:val="center"/>
              <w:rPr>
                <w:rFonts w:ascii="Arial" w:hAnsi="Arial" w:cs="Arial"/>
                <w:sz w:val="20"/>
                <w:szCs w:val="20"/>
              </w:rPr>
            </w:pPr>
            <w:r>
              <w:rPr>
                <w:rFonts w:ascii="Arial" w:hAnsi="Arial" w:cs="Arial"/>
                <w:sz w:val="20"/>
                <w:szCs w:val="20"/>
              </w:rPr>
              <w:t>32</w:t>
            </w:r>
          </w:p>
        </w:tc>
        <w:tc>
          <w:tcPr>
            <w:tcW w:w="450" w:type="pct"/>
          </w:tcPr>
          <w:p w:rsidR="00C76092" w:rsidRDefault="00C76092" w:rsidP="004C3A9D">
            <w:pPr>
              <w:jc w:val="center"/>
              <w:rPr>
                <w:rFonts w:ascii="Arial" w:hAnsi="Arial" w:cs="Arial"/>
                <w:sz w:val="20"/>
                <w:szCs w:val="20"/>
              </w:rPr>
            </w:pPr>
            <w:r>
              <w:rPr>
                <w:rFonts w:ascii="Arial" w:hAnsi="Arial" w:cs="Arial"/>
                <w:sz w:val="20"/>
                <w:szCs w:val="20"/>
              </w:rPr>
              <w:t>10/30/18</w:t>
            </w:r>
          </w:p>
        </w:tc>
        <w:tc>
          <w:tcPr>
            <w:tcW w:w="449" w:type="pct"/>
            <w:shd w:val="clear" w:color="auto" w:fill="auto"/>
          </w:tcPr>
          <w:p w:rsidR="00C76092" w:rsidRPr="00C76092" w:rsidRDefault="00C76092" w:rsidP="004C3A9D">
            <w:pPr>
              <w:jc w:val="center"/>
              <w:rPr>
                <w:rFonts w:ascii="Arial" w:hAnsi="Arial" w:cs="Arial"/>
                <w:sz w:val="20"/>
                <w:szCs w:val="20"/>
              </w:rPr>
            </w:pPr>
            <w:r w:rsidRPr="00C76092">
              <w:rPr>
                <w:rFonts w:ascii="Arial" w:hAnsi="Arial" w:cs="Arial"/>
                <w:sz w:val="20"/>
                <w:szCs w:val="20"/>
              </w:rPr>
              <w:t>11/5/18</w:t>
            </w:r>
          </w:p>
        </w:tc>
        <w:tc>
          <w:tcPr>
            <w:tcW w:w="1298" w:type="pct"/>
            <w:shd w:val="clear" w:color="auto" w:fill="auto"/>
          </w:tcPr>
          <w:p w:rsidR="00C76092" w:rsidRPr="00C76092" w:rsidRDefault="00C76092" w:rsidP="004C3A9D">
            <w:pPr>
              <w:rPr>
                <w:rFonts w:ascii="Arial" w:hAnsi="Arial" w:cs="Arial"/>
                <w:sz w:val="20"/>
                <w:szCs w:val="20"/>
              </w:rPr>
            </w:pPr>
            <w:r w:rsidRPr="00C76092">
              <w:rPr>
                <w:rFonts w:ascii="Arial" w:hAnsi="Arial" w:cs="Arial"/>
                <w:sz w:val="20"/>
                <w:szCs w:val="20"/>
              </w:rPr>
              <w:t>Page 18, the RFP describes integration of UM to Outlook or O365.  Can you describe the City’s policy for retention and discovery of these UM messages?</w:t>
            </w:r>
          </w:p>
        </w:tc>
        <w:tc>
          <w:tcPr>
            <w:tcW w:w="1297" w:type="pct"/>
            <w:gridSpan w:val="2"/>
            <w:shd w:val="clear" w:color="auto" w:fill="auto"/>
          </w:tcPr>
          <w:p w:rsidR="00C76092" w:rsidRPr="00C76092" w:rsidRDefault="00C76092" w:rsidP="004C3A9D">
            <w:pPr>
              <w:rPr>
                <w:rFonts w:ascii="Arial" w:hAnsi="Arial" w:cs="Arial"/>
                <w:sz w:val="20"/>
                <w:szCs w:val="20"/>
              </w:rPr>
            </w:pPr>
            <w:r w:rsidRPr="00C76092">
              <w:rPr>
                <w:rFonts w:ascii="Arial" w:hAnsi="Arial" w:cs="Arial"/>
                <w:sz w:val="20"/>
                <w:szCs w:val="20"/>
              </w:rPr>
              <w:t xml:space="preserve">The City’s policy for voice message retention is under development </w:t>
            </w:r>
            <w:proofErr w:type="gramStart"/>
            <w:r w:rsidRPr="00C76092">
              <w:rPr>
                <w:rFonts w:ascii="Arial" w:hAnsi="Arial" w:cs="Arial"/>
                <w:sz w:val="20"/>
                <w:szCs w:val="20"/>
              </w:rPr>
              <w:t>at this time</w:t>
            </w:r>
            <w:proofErr w:type="gramEnd"/>
            <w:r w:rsidRPr="00C76092">
              <w:rPr>
                <w:rFonts w:ascii="Arial" w:hAnsi="Arial" w:cs="Arial"/>
                <w:sz w:val="20"/>
                <w:szCs w:val="20"/>
              </w:rPr>
              <w:t xml:space="preserve">. </w:t>
            </w:r>
          </w:p>
          <w:p w:rsidR="00C76092" w:rsidRPr="00C76092" w:rsidRDefault="00C76092" w:rsidP="004C3A9D">
            <w:pPr>
              <w:rPr>
                <w:rFonts w:ascii="Arial" w:hAnsi="Arial" w:cs="Arial"/>
                <w:sz w:val="20"/>
                <w:szCs w:val="20"/>
              </w:rPr>
            </w:pPr>
          </w:p>
          <w:p w:rsidR="00C76092" w:rsidRPr="00C76092" w:rsidRDefault="00C76092" w:rsidP="004C3A9D">
            <w:pPr>
              <w:rPr>
                <w:rFonts w:ascii="Arial" w:hAnsi="Arial" w:cs="Arial"/>
                <w:sz w:val="20"/>
                <w:szCs w:val="20"/>
              </w:rPr>
            </w:pPr>
            <w:r w:rsidRPr="00C76092">
              <w:rPr>
                <w:rFonts w:ascii="Arial" w:hAnsi="Arial" w:cs="Arial"/>
                <w:sz w:val="20"/>
                <w:szCs w:val="20"/>
              </w:rPr>
              <w:t>Please see RFP 6.1.5</w:t>
            </w:r>
          </w:p>
        </w:tc>
        <w:tc>
          <w:tcPr>
            <w:tcW w:w="1288" w:type="pct"/>
            <w:shd w:val="clear" w:color="auto" w:fill="auto"/>
          </w:tcPr>
          <w:p w:rsidR="00C76092" w:rsidRPr="00880A54" w:rsidRDefault="00C76092" w:rsidP="004C3A9D">
            <w:pPr>
              <w:rPr>
                <w:rFonts w:ascii="Arial" w:hAnsi="Arial" w:cs="Arial"/>
                <w:sz w:val="20"/>
                <w:szCs w:val="20"/>
              </w:rPr>
            </w:pPr>
          </w:p>
        </w:tc>
      </w:tr>
      <w:tr w:rsidR="004C3A9D" w:rsidRPr="00880A54" w:rsidTr="184A55FF">
        <w:tc>
          <w:tcPr>
            <w:tcW w:w="218" w:type="pct"/>
          </w:tcPr>
          <w:p w:rsidR="00C76092" w:rsidRDefault="00C76092" w:rsidP="004C3A9D">
            <w:pPr>
              <w:jc w:val="center"/>
              <w:rPr>
                <w:rFonts w:ascii="Arial" w:hAnsi="Arial" w:cs="Arial"/>
                <w:sz w:val="20"/>
                <w:szCs w:val="20"/>
              </w:rPr>
            </w:pPr>
            <w:r>
              <w:rPr>
                <w:rFonts w:ascii="Arial" w:hAnsi="Arial" w:cs="Arial"/>
                <w:sz w:val="20"/>
                <w:szCs w:val="20"/>
              </w:rPr>
              <w:t>33</w:t>
            </w:r>
          </w:p>
        </w:tc>
        <w:tc>
          <w:tcPr>
            <w:tcW w:w="450" w:type="pct"/>
          </w:tcPr>
          <w:p w:rsidR="00C76092" w:rsidRDefault="00C76092" w:rsidP="004C3A9D">
            <w:pPr>
              <w:jc w:val="center"/>
              <w:rPr>
                <w:rFonts w:ascii="Arial" w:hAnsi="Arial" w:cs="Arial"/>
                <w:sz w:val="20"/>
                <w:szCs w:val="20"/>
              </w:rPr>
            </w:pPr>
            <w:r>
              <w:rPr>
                <w:rFonts w:ascii="Arial" w:hAnsi="Arial" w:cs="Arial"/>
                <w:sz w:val="20"/>
                <w:szCs w:val="20"/>
              </w:rPr>
              <w:t>10/30/18</w:t>
            </w:r>
          </w:p>
        </w:tc>
        <w:tc>
          <w:tcPr>
            <w:tcW w:w="449" w:type="pct"/>
            <w:shd w:val="clear" w:color="auto" w:fill="auto"/>
          </w:tcPr>
          <w:p w:rsidR="00C76092" w:rsidRPr="00C76092" w:rsidRDefault="00C76092" w:rsidP="004C3A9D">
            <w:pPr>
              <w:jc w:val="center"/>
              <w:rPr>
                <w:rFonts w:ascii="Arial" w:hAnsi="Arial" w:cs="Arial"/>
                <w:sz w:val="20"/>
                <w:szCs w:val="20"/>
              </w:rPr>
            </w:pPr>
            <w:r w:rsidRPr="00C76092">
              <w:rPr>
                <w:rFonts w:ascii="Arial" w:hAnsi="Arial" w:cs="Arial"/>
                <w:sz w:val="20"/>
                <w:szCs w:val="20"/>
              </w:rPr>
              <w:t>11/5/18</w:t>
            </w:r>
          </w:p>
        </w:tc>
        <w:tc>
          <w:tcPr>
            <w:tcW w:w="1298" w:type="pct"/>
            <w:shd w:val="clear" w:color="auto" w:fill="auto"/>
          </w:tcPr>
          <w:p w:rsidR="00C76092" w:rsidRPr="00C76092" w:rsidRDefault="00C76092" w:rsidP="004C3A9D">
            <w:pPr>
              <w:rPr>
                <w:rFonts w:ascii="Arial" w:hAnsi="Arial" w:cs="Arial"/>
                <w:sz w:val="20"/>
                <w:szCs w:val="20"/>
              </w:rPr>
            </w:pPr>
            <w:r w:rsidRPr="00C76092">
              <w:rPr>
                <w:rFonts w:ascii="Arial" w:hAnsi="Arial" w:cs="Arial"/>
                <w:sz w:val="20"/>
                <w:szCs w:val="20"/>
              </w:rPr>
              <w:t>Page 21, Section 6.1.1 Architecture and Design: Are any of the locations currently served by CS1000 Survivable Media Gateways or by standalone High Availability CS1000 PBXs to have survivability independently of the new geographically distributed core PBX located in Seattle and Spokane data centers?</w:t>
            </w:r>
          </w:p>
        </w:tc>
        <w:tc>
          <w:tcPr>
            <w:tcW w:w="1297" w:type="pct"/>
            <w:gridSpan w:val="2"/>
            <w:shd w:val="clear" w:color="auto" w:fill="auto"/>
          </w:tcPr>
          <w:p w:rsidR="00C76092" w:rsidRPr="00C76092" w:rsidRDefault="00C76092" w:rsidP="004C3A9D">
            <w:pPr>
              <w:rPr>
                <w:rFonts w:ascii="Arial" w:hAnsi="Arial" w:cs="Arial"/>
                <w:sz w:val="20"/>
                <w:szCs w:val="20"/>
              </w:rPr>
            </w:pPr>
            <w:r w:rsidRPr="00C76092">
              <w:rPr>
                <w:rFonts w:ascii="Arial" w:hAnsi="Arial" w:cs="Arial"/>
                <w:sz w:val="20"/>
                <w:szCs w:val="20"/>
              </w:rPr>
              <w:t xml:space="preserve">The City would like to consider survivability at currently survivable sites in addition to those listed in the RFP. Vendor may include an option in their recommendations for proposed Architecture and Design. </w:t>
            </w:r>
          </w:p>
          <w:p w:rsidR="00C76092" w:rsidRPr="00C76092" w:rsidRDefault="00C76092" w:rsidP="004C3A9D">
            <w:pPr>
              <w:rPr>
                <w:rFonts w:ascii="Arial" w:hAnsi="Arial" w:cs="Arial"/>
                <w:sz w:val="20"/>
                <w:szCs w:val="20"/>
              </w:rPr>
            </w:pPr>
          </w:p>
          <w:p w:rsidR="00C76092" w:rsidRPr="00C76092" w:rsidRDefault="00C76092" w:rsidP="004C3A9D">
            <w:pPr>
              <w:rPr>
                <w:rFonts w:ascii="Arial" w:hAnsi="Arial" w:cs="Arial"/>
                <w:sz w:val="20"/>
                <w:szCs w:val="20"/>
              </w:rPr>
            </w:pPr>
            <w:r w:rsidRPr="00C76092">
              <w:rPr>
                <w:rFonts w:ascii="Arial" w:hAnsi="Arial" w:cs="Arial"/>
                <w:sz w:val="20"/>
                <w:szCs w:val="20"/>
              </w:rPr>
              <w:t xml:space="preserve">Please see RFP Exhibit C, PBX Network Diagram for current SMG sites. </w:t>
            </w:r>
          </w:p>
        </w:tc>
        <w:tc>
          <w:tcPr>
            <w:tcW w:w="1288" w:type="pct"/>
            <w:shd w:val="clear" w:color="auto" w:fill="auto"/>
          </w:tcPr>
          <w:p w:rsidR="00C76092" w:rsidRPr="00880A54" w:rsidRDefault="00C76092" w:rsidP="004C3A9D">
            <w:pPr>
              <w:rPr>
                <w:rFonts w:ascii="Arial" w:hAnsi="Arial" w:cs="Arial"/>
                <w:sz w:val="20"/>
                <w:szCs w:val="20"/>
              </w:rPr>
            </w:pPr>
          </w:p>
        </w:tc>
      </w:tr>
      <w:tr w:rsidR="004C3A9D" w:rsidRPr="00880A54" w:rsidTr="184A55FF">
        <w:tc>
          <w:tcPr>
            <w:tcW w:w="218" w:type="pct"/>
          </w:tcPr>
          <w:p w:rsidR="00C76092" w:rsidRDefault="00C76092" w:rsidP="004C3A9D">
            <w:pPr>
              <w:jc w:val="center"/>
              <w:rPr>
                <w:rFonts w:ascii="Arial" w:hAnsi="Arial" w:cs="Arial"/>
                <w:sz w:val="20"/>
                <w:szCs w:val="20"/>
              </w:rPr>
            </w:pPr>
            <w:r>
              <w:rPr>
                <w:rFonts w:ascii="Arial" w:hAnsi="Arial" w:cs="Arial"/>
                <w:sz w:val="20"/>
                <w:szCs w:val="20"/>
              </w:rPr>
              <w:t>34</w:t>
            </w:r>
          </w:p>
        </w:tc>
        <w:tc>
          <w:tcPr>
            <w:tcW w:w="450" w:type="pct"/>
          </w:tcPr>
          <w:p w:rsidR="00C76092" w:rsidRDefault="00C76092" w:rsidP="004C3A9D">
            <w:pPr>
              <w:jc w:val="center"/>
              <w:rPr>
                <w:rFonts w:ascii="Arial" w:hAnsi="Arial" w:cs="Arial"/>
                <w:sz w:val="20"/>
                <w:szCs w:val="20"/>
              </w:rPr>
            </w:pPr>
            <w:r>
              <w:rPr>
                <w:rFonts w:ascii="Arial" w:hAnsi="Arial" w:cs="Arial"/>
                <w:sz w:val="20"/>
                <w:szCs w:val="20"/>
              </w:rPr>
              <w:t>10/30/18</w:t>
            </w:r>
          </w:p>
        </w:tc>
        <w:tc>
          <w:tcPr>
            <w:tcW w:w="449" w:type="pct"/>
            <w:shd w:val="clear" w:color="auto" w:fill="auto"/>
          </w:tcPr>
          <w:p w:rsidR="00C76092" w:rsidRPr="00C76092" w:rsidRDefault="00C76092" w:rsidP="004C3A9D">
            <w:pPr>
              <w:jc w:val="center"/>
              <w:rPr>
                <w:rFonts w:ascii="Arial" w:hAnsi="Arial" w:cs="Arial"/>
                <w:sz w:val="20"/>
                <w:szCs w:val="20"/>
              </w:rPr>
            </w:pPr>
            <w:r w:rsidRPr="00C76092">
              <w:rPr>
                <w:rFonts w:ascii="Arial" w:hAnsi="Arial" w:cs="Arial"/>
                <w:sz w:val="20"/>
                <w:szCs w:val="20"/>
              </w:rPr>
              <w:t>11/5/18</w:t>
            </w:r>
          </w:p>
        </w:tc>
        <w:tc>
          <w:tcPr>
            <w:tcW w:w="1298" w:type="pct"/>
            <w:shd w:val="clear" w:color="auto" w:fill="auto"/>
          </w:tcPr>
          <w:p w:rsidR="00C76092" w:rsidRPr="00C76092" w:rsidRDefault="00C76092" w:rsidP="004C3A9D">
            <w:pPr>
              <w:rPr>
                <w:rFonts w:ascii="Arial" w:hAnsi="Arial" w:cs="Arial"/>
                <w:sz w:val="20"/>
                <w:szCs w:val="20"/>
              </w:rPr>
            </w:pPr>
            <w:r w:rsidRPr="00C76092">
              <w:rPr>
                <w:rFonts w:ascii="Arial" w:hAnsi="Arial" w:cs="Arial"/>
                <w:sz w:val="20"/>
                <w:szCs w:val="20"/>
              </w:rPr>
              <w:t xml:space="preserve">Page 22, The City has stated - Requirement 6.1.1.8) that local survivability is required for only two sites: West Police Precinct and the EOC.  Furthermore, this was identified as a requirement for "hosted or hybrid solutions".  What is the City's requirement or preference for local survivability across the entire municipality in reference to hybrid, hosted, and </w:t>
            </w:r>
            <w:proofErr w:type="gramStart"/>
            <w:r w:rsidRPr="00C76092">
              <w:rPr>
                <w:rFonts w:ascii="Arial" w:hAnsi="Arial" w:cs="Arial"/>
                <w:sz w:val="20"/>
                <w:szCs w:val="20"/>
              </w:rPr>
              <w:t>premises based</w:t>
            </w:r>
            <w:proofErr w:type="gramEnd"/>
            <w:r w:rsidRPr="00C76092">
              <w:rPr>
                <w:rFonts w:ascii="Arial" w:hAnsi="Arial" w:cs="Arial"/>
                <w:sz w:val="20"/>
                <w:szCs w:val="20"/>
              </w:rPr>
              <w:t xml:space="preserve"> solutions, if any?  If the City does have a requirement or preference, would the City be willing to identify which sites or facilities are expected to be locally survivable on the proposed solution?</w:t>
            </w:r>
          </w:p>
        </w:tc>
        <w:tc>
          <w:tcPr>
            <w:tcW w:w="1297" w:type="pct"/>
            <w:gridSpan w:val="2"/>
            <w:shd w:val="clear" w:color="auto" w:fill="auto"/>
          </w:tcPr>
          <w:p w:rsidR="00C76092" w:rsidRPr="00C76092" w:rsidRDefault="00C76092" w:rsidP="004C3A9D">
            <w:pPr>
              <w:rPr>
                <w:rFonts w:ascii="Arial" w:hAnsi="Arial" w:cs="Arial"/>
                <w:sz w:val="20"/>
                <w:szCs w:val="20"/>
              </w:rPr>
            </w:pPr>
            <w:r w:rsidRPr="00C76092">
              <w:rPr>
                <w:rFonts w:ascii="Arial" w:hAnsi="Arial" w:cs="Arial"/>
                <w:sz w:val="20"/>
                <w:szCs w:val="20"/>
              </w:rPr>
              <w:t>The City does not intend to have survivability across the entire municipality.</w:t>
            </w:r>
          </w:p>
          <w:p w:rsidR="00C76092" w:rsidRPr="00C76092" w:rsidRDefault="00C76092" w:rsidP="004C3A9D">
            <w:pPr>
              <w:rPr>
                <w:rFonts w:ascii="Arial" w:hAnsi="Arial" w:cs="Arial"/>
                <w:sz w:val="20"/>
                <w:szCs w:val="20"/>
              </w:rPr>
            </w:pPr>
          </w:p>
          <w:p w:rsidR="00C76092" w:rsidRPr="00C76092" w:rsidRDefault="00C76092" w:rsidP="004C3A9D">
            <w:pPr>
              <w:rPr>
                <w:rFonts w:ascii="Arial" w:hAnsi="Arial" w:cs="Arial"/>
                <w:sz w:val="20"/>
                <w:szCs w:val="20"/>
              </w:rPr>
            </w:pPr>
            <w:r w:rsidRPr="00C76092">
              <w:rPr>
                <w:rFonts w:ascii="Arial" w:hAnsi="Arial" w:cs="Arial"/>
                <w:sz w:val="20"/>
                <w:szCs w:val="20"/>
              </w:rPr>
              <w:t xml:space="preserve">The City would like to consider survivability at currently survivable sites in addition to those listed in the RFP. Vendor may include an option in their recommendations for proposed Architecture and Design. </w:t>
            </w:r>
          </w:p>
          <w:p w:rsidR="00C76092" w:rsidRPr="00C76092" w:rsidRDefault="00C76092" w:rsidP="004C3A9D">
            <w:pPr>
              <w:rPr>
                <w:rFonts w:ascii="Arial" w:hAnsi="Arial" w:cs="Arial"/>
                <w:sz w:val="20"/>
                <w:szCs w:val="20"/>
              </w:rPr>
            </w:pPr>
          </w:p>
          <w:p w:rsidR="00C76092" w:rsidRPr="00C76092" w:rsidRDefault="00C76092" w:rsidP="004C3A9D">
            <w:pPr>
              <w:rPr>
                <w:rFonts w:ascii="Arial" w:hAnsi="Arial" w:cs="Arial"/>
                <w:sz w:val="20"/>
                <w:szCs w:val="20"/>
              </w:rPr>
            </w:pPr>
            <w:r w:rsidRPr="00C76092">
              <w:rPr>
                <w:rFonts w:ascii="Arial" w:hAnsi="Arial" w:cs="Arial"/>
                <w:sz w:val="20"/>
                <w:szCs w:val="20"/>
              </w:rPr>
              <w:t>Please see RFP Exhibit C, PBX Network Diagram.</w:t>
            </w:r>
          </w:p>
        </w:tc>
        <w:tc>
          <w:tcPr>
            <w:tcW w:w="1288" w:type="pct"/>
            <w:shd w:val="clear" w:color="auto" w:fill="auto"/>
          </w:tcPr>
          <w:p w:rsidR="00C76092" w:rsidRPr="00880A54" w:rsidRDefault="00C76092" w:rsidP="004C3A9D">
            <w:pPr>
              <w:rPr>
                <w:rFonts w:ascii="Arial" w:hAnsi="Arial" w:cs="Arial"/>
                <w:sz w:val="20"/>
                <w:szCs w:val="20"/>
              </w:rPr>
            </w:pPr>
          </w:p>
        </w:tc>
      </w:tr>
      <w:tr w:rsidR="008148F4" w:rsidRPr="00880A54" w:rsidTr="184A55FF">
        <w:tc>
          <w:tcPr>
            <w:tcW w:w="218" w:type="pct"/>
          </w:tcPr>
          <w:p w:rsidR="008148F4" w:rsidRDefault="008148F4" w:rsidP="008148F4">
            <w:pPr>
              <w:jc w:val="center"/>
              <w:rPr>
                <w:rFonts w:ascii="Arial" w:hAnsi="Arial" w:cs="Arial"/>
                <w:sz w:val="20"/>
                <w:szCs w:val="20"/>
              </w:rPr>
            </w:pPr>
            <w:r>
              <w:rPr>
                <w:rFonts w:ascii="Arial" w:hAnsi="Arial" w:cs="Arial"/>
                <w:sz w:val="20"/>
                <w:szCs w:val="20"/>
              </w:rPr>
              <w:t>35</w:t>
            </w:r>
          </w:p>
        </w:tc>
        <w:tc>
          <w:tcPr>
            <w:tcW w:w="450" w:type="pct"/>
          </w:tcPr>
          <w:p w:rsidR="008148F4" w:rsidRDefault="008148F4" w:rsidP="008148F4">
            <w:pPr>
              <w:jc w:val="center"/>
              <w:rPr>
                <w:rFonts w:ascii="Arial" w:hAnsi="Arial" w:cs="Arial"/>
                <w:sz w:val="20"/>
                <w:szCs w:val="20"/>
              </w:rPr>
            </w:pPr>
            <w:r>
              <w:rPr>
                <w:rFonts w:ascii="Arial" w:hAnsi="Arial" w:cs="Arial"/>
                <w:sz w:val="20"/>
                <w:szCs w:val="20"/>
              </w:rPr>
              <w:t>10/30/18</w:t>
            </w:r>
          </w:p>
        </w:tc>
        <w:tc>
          <w:tcPr>
            <w:tcW w:w="449" w:type="pct"/>
            <w:shd w:val="clear" w:color="auto" w:fill="auto"/>
          </w:tcPr>
          <w:p w:rsidR="008148F4" w:rsidRPr="005C479A" w:rsidRDefault="008148F4" w:rsidP="008148F4">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8148F4" w:rsidRPr="0002115D" w:rsidRDefault="008148F4" w:rsidP="008148F4">
            <w:pPr>
              <w:rPr>
                <w:rFonts w:ascii="Arial" w:hAnsi="Arial" w:cs="Arial"/>
                <w:sz w:val="20"/>
                <w:szCs w:val="20"/>
              </w:rPr>
            </w:pPr>
            <w:r w:rsidRPr="00530CD7">
              <w:rPr>
                <w:rFonts w:ascii="Arial" w:hAnsi="Arial" w:cs="Arial"/>
                <w:sz w:val="20"/>
                <w:szCs w:val="20"/>
              </w:rPr>
              <w:t>Page 24, The City has stated - that assistive technologies must be able to be integrated to the proposed solution.  Does the City currently utilize any assistive technologies in the incumbent solutions that are expected to be carried forward into a proposed solution?  Please describe any currently in use assistive technologies as well as approximate user counts interacting with each.</w:t>
            </w:r>
          </w:p>
        </w:tc>
        <w:tc>
          <w:tcPr>
            <w:tcW w:w="1297" w:type="pct"/>
            <w:gridSpan w:val="2"/>
            <w:shd w:val="clear" w:color="auto" w:fill="auto"/>
          </w:tcPr>
          <w:p w:rsidR="008148F4" w:rsidRPr="005A503B" w:rsidRDefault="008148F4" w:rsidP="008148F4">
            <w:pPr>
              <w:rPr>
                <w:rFonts w:ascii="Arial" w:hAnsi="Arial" w:cs="Arial"/>
                <w:color w:val="FF0000"/>
                <w:sz w:val="20"/>
                <w:szCs w:val="20"/>
              </w:rPr>
            </w:pPr>
            <w:r w:rsidRPr="00A07EFC">
              <w:rPr>
                <w:rFonts w:ascii="Arial" w:hAnsi="Arial" w:cs="Arial"/>
                <w:sz w:val="20"/>
                <w:szCs w:val="20"/>
              </w:rPr>
              <w:t>There are multiple solutions in place on the Avaya today including amplified handsets, TTY &amp; TTD machines, hearing aid compatible headsets, noise cancelling headsets, wireless headsets with remote answer capability, CapTel service, and visual and audio alerting using light and bells/chimes.</w:t>
            </w:r>
          </w:p>
        </w:tc>
        <w:tc>
          <w:tcPr>
            <w:tcW w:w="1288" w:type="pct"/>
            <w:shd w:val="clear" w:color="auto" w:fill="auto"/>
          </w:tcPr>
          <w:p w:rsidR="008148F4" w:rsidRPr="00880A54" w:rsidRDefault="008148F4" w:rsidP="008148F4">
            <w:pPr>
              <w:rPr>
                <w:rFonts w:ascii="Arial" w:hAnsi="Arial" w:cs="Arial"/>
                <w:sz w:val="20"/>
                <w:szCs w:val="20"/>
              </w:rPr>
            </w:pPr>
          </w:p>
        </w:tc>
      </w:tr>
      <w:tr w:rsidR="008148F4" w:rsidRPr="00880A54" w:rsidTr="184A55FF">
        <w:tc>
          <w:tcPr>
            <w:tcW w:w="218" w:type="pct"/>
          </w:tcPr>
          <w:p w:rsidR="008148F4" w:rsidRDefault="008148F4" w:rsidP="008148F4">
            <w:pPr>
              <w:jc w:val="center"/>
              <w:rPr>
                <w:rFonts w:ascii="Arial" w:hAnsi="Arial" w:cs="Arial"/>
                <w:sz w:val="20"/>
                <w:szCs w:val="20"/>
              </w:rPr>
            </w:pPr>
            <w:r>
              <w:rPr>
                <w:rFonts w:ascii="Arial" w:hAnsi="Arial" w:cs="Arial"/>
                <w:sz w:val="20"/>
                <w:szCs w:val="20"/>
              </w:rPr>
              <w:t>36</w:t>
            </w:r>
          </w:p>
        </w:tc>
        <w:tc>
          <w:tcPr>
            <w:tcW w:w="450" w:type="pct"/>
          </w:tcPr>
          <w:p w:rsidR="008148F4" w:rsidRDefault="008148F4" w:rsidP="008148F4">
            <w:pPr>
              <w:jc w:val="center"/>
              <w:rPr>
                <w:rFonts w:ascii="Arial" w:hAnsi="Arial" w:cs="Arial"/>
                <w:sz w:val="20"/>
                <w:szCs w:val="20"/>
              </w:rPr>
            </w:pPr>
            <w:r>
              <w:rPr>
                <w:rFonts w:ascii="Arial" w:hAnsi="Arial" w:cs="Arial"/>
                <w:sz w:val="20"/>
                <w:szCs w:val="20"/>
              </w:rPr>
              <w:t>10/30/18</w:t>
            </w:r>
          </w:p>
        </w:tc>
        <w:tc>
          <w:tcPr>
            <w:tcW w:w="449" w:type="pct"/>
            <w:shd w:val="clear" w:color="auto" w:fill="auto"/>
          </w:tcPr>
          <w:p w:rsidR="008148F4" w:rsidRPr="00BC1D2A" w:rsidRDefault="008148F4" w:rsidP="008148F4">
            <w:pPr>
              <w:jc w:val="center"/>
              <w:rPr>
                <w:rFonts w:ascii="Arial" w:hAnsi="Arial" w:cs="Arial"/>
                <w:sz w:val="20"/>
                <w:szCs w:val="20"/>
              </w:rPr>
            </w:pPr>
            <w:r w:rsidRPr="00BC1D2A">
              <w:rPr>
                <w:rFonts w:ascii="Arial" w:hAnsi="Arial" w:cs="Arial"/>
                <w:sz w:val="20"/>
                <w:szCs w:val="20"/>
              </w:rPr>
              <w:t>11/5/18</w:t>
            </w:r>
          </w:p>
        </w:tc>
        <w:tc>
          <w:tcPr>
            <w:tcW w:w="1298" w:type="pct"/>
            <w:shd w:val="clear" w:color="auto" w:fill="auto"/>
          </w:tcPr>
          <w:p w:rsidR="008148F4" w:rsidRPr="0002115D" w:rsidRDefault="008148F4" w:rsidP="008148F4">
            <w:pPr>
              <w:rPr>
                <w:rFonts w:ascii="Arial" w:hAnsi="Arial" w:cs="Arial"/>
                <w:sz w:val="20"/>
                <w:szCs w:val="20"/>
              </w:rPr>
            </w:pPr>
            <w:proofErr w:type="gramStart"/>
            <w:r w:rsidRPr="00E71529">
              <w:rPr>
                <w:rFonts w:ascii="Arial" w:hAnsi="Arial" w:cs="Arial"/>
                <w:sz w:val="20"/>
                <w:szCs w:val="20"/>
              </w:rPr>
              <w:t>Page 25,</w:t>
            </w:r>
            <w:proofErr w:type="gramEnd"/>
            <w:r w:rsidRPr="00E71529">
              <w:rPr>
                <w:rFonts w:ascii="Arial" w:hAnsi="Arial" w:cs="Arial"/>
                <w:sz w:val="20"/>
                <w:szCs w:val="20"/>
              </w:rPr>
              <w:t xml:space="preserve"> can the 5 separate conference bridges reside on 1 appliance or device, or do these bridges need to be on isolated services (multiple servers)?</w:t>
            </w:r>
          </w:p>
        </w:tc>
        <w:tc>
          <w:tcPr>
            <w:tcW w:w="1297" w:type="pct"/>
            <w:gridSpan w:val="2"/>
            <w:shd w:val="clear" w:color="auto" w:fill="auto"/>
          </w:tcPr>
          <w:p w:rsidR="008148F4" w:rsidRPr="00526050" w:rsidRDefault="008148F4" w:rsidP="008148F4">
            <w:pPr>
              <w:rPr>
                <w:rFonts w:ascii="Arial" w:hAnsi="Arial" w:cs="Arial"/>
                <w:sz w:val="20"/>
                <w:szCs w:val="20"/>
              </w:rPr>
            </w:pPr>
            <w:r w:rsidRPr="00526050">
              <w:rPr>
                <w:rFonts w:ascii="Arial" w:hAnsi="Arial" w:cs="Arial"/>
                <w:sz w:val="20"/>
                <w:szCs w:val="20"/>
              </w:rPr>
              <w:t>The City is looking for the best solution, both design and price, that proposers can provide to meet requirements and desired options as described in the RFP.</w:t>
            </w:r>
          </w:p>
          <w:p w:rsidR="008148F4" w:rsidRPr="00526050" w:rsidRDefault="008148F4" w:rsidP="008148F4">
            <w:pPr>
              <w:rPr>
                <w:rFonts w:ascii="Arial" w:hAnsi="Arial" w:cs="Arial"/>
                <w:sz w:val="20"/>
                <w:szCs w:val="20"/>
              </w:rPr>
            </w:pPr>
            <w:r w:rsidRPr="00526050">
              <w:rPr>
                <w:rFonts w:ascii="Arial" w:hAnsi="Arial" w:cs="Arial"/>
                <w:sz w:val="20"/>
                <w:szCs w:val="20"/>
              </w:rPr>
              <w:t>Conference audio bridges are not required to be on isolated devices/services, however they must be configurable to dedicate ports to one of the five departments.</w:t>
            </w:r>
          </w:p>
          <w:p w:rsidR="008148F4" w:rsidRPr="00526050" w:rsidRDefault="008148F4" w:rsidP="008148F4">
            <w:pPr>
              <w:rPr>
                <w:rFonts w:ascii="Arial" w:hAnsi="Arial" w:cs="Arial"/>
                <w:sz w:val="20"/>
                <w:szCs w:val="20"/>
              </w:rPr>
            </w:pPr>
          </w:p>
          <w:p w:rsidR="008148F4" w:rsidRPr="00526050" w:rsidRDefault="008148F4" w:rsidP="008148F4">
            <w:pPr>
              <w:rPr>
                <w:rFonts w:ascii="Arial" w:hAnsi="Arial" w:cs="Arial"/>
                <w:sz w:val="20"/>
                <w:szCs w:val="20"/>
              </w:rPr>
            </w:pPr>
            <w:r w:rsidRPr="00526050">
              <w:rPr>
                <w:rFonts w:ascii="Arial" w:hAnsi="Arial" w:cs="Arial"/>
                <w:sz w:val="20"/>
                <w:szCs w:val="20"/>
              </w:rPr>
              <w:t xml:space="preserve">Please see RFP 6.1.3.14  </w:t>
            </w:r>
          </w:p>
        </w:tc>
        <w:tc>
          <w:tcPr>
            <w:tcW w:w="1288" w:type="pct"/>
            <w:shd w:val="clear" w:color="auto" w:fill="auto"/>
          </w:tcPr>
          <w:p w:rsidR="008148F4" w:rsidRPr="00880A54" w:rsidRDefault="008148F4" w:rsidP="008148F4">
            <w:pPr>
              <w:rPr>
                <w:rFonts w:ascii="Arial" w:hAnsi="Arial" w:cs="Arial"/>
                <w:sz w:val="20"/>
                <w:szCs w:val="20"/>
              </w:rPr>
            </w:pPr>
          </w:p>
        </w:tc>
      </w:tr>
      <w:tr w:rsidR="008148F4" w:rsidRPr="00880A54" w:rsidTr="184A55FF">
        <w:tc>
          <w:tcPr>
            <w:tcW w:w="218" w:type="pct"/>
          </w:tcPr>
          <w:p w:rsidR="008148F4" w:rsidRDefault="008148F4" w:rsidP="008148F4">
            <w:pPr>
              <w:jc w:val="center"/>
              <w:rPr>
                <w:rFonts w:ascii="Arial" w:hAnsi="Arial" w:cs="Arial"/>
                <w:sz w:val="20"/>
                <w:szCs w:val="20"/>
              </w:rPr>
            </w:pPr>
            <w:r>
              <w:rPr>
                <w:rFonts w:ascii="Arial" w:hAnsi="Arial" w:cs="Arial"/>
                <w:sz w:val="20"/>
                <w:szCs w:val="20"/>
              </w:rPr>
              <w:t>37</w:t>
            </w:r>
          </w:p>
        </w:tc>
        <w:tc>
          <w:tcPr>
            <w:tcW w:w="450" w:type="pct"/>
          </w:tcPr>
          <w:p w:rsidR="008148F4" w:rsidRDefault="008148F4" w:rsidP="008148F4">
            <w:pPr>
              <w:jc w:val="center"/>
              <w:rPr>
                <w:rFonts w:ascii="Arial" w:hAnsi="Arial" w:cs="Arial"/>
                <w:sz w:val="20"/>
                <w:szCs w:val="20"/>
              </w:rPr>
            </w:pPr>
            <w:r>
              <w:rPr>
                <w:rFonts w:ascii="Arial" w:hAnsi="Arial" w:cs="Arial"/>
                <w:sz w:val="20"/>
                <w:szCs w:val="20"/>
              </w:rPr>
              <w:t>10/30/18</w:t>
            </w:r>
          </w:p>
        </w:tc>
        <w:tc>
          <w:tcPr>
            <w:tcW w:w="449" w:type="pct"/>
            <w:shd w:val="clear" w:color="auto" w:fill="auto"/>
          </w:tcPr>
          <w:p w:rsidR="008148F4" w:rsidRPr="00BC1D2A" w:rsidRDefault="008148F4" w:rsidP="008148F4">
            <w:pPr>
              <w:jc w:val="center"/>
              <w:rPr>
                <w:rFonts w:ascii="Arial" w:hAnsi="Arial" w:cs="Arial"/>
                <w:sz w:val="20"/>
                <w:szCs w:val="20"/>
              </w:rPr>
            </w:pPr>
            <w:r w:rsidRPr="00BC1D2A">
              <w:rPr>
                <w:rFonts w:ascii="Arial" w:hAnsi="Arial" w:cs="Arial"/>
                <w:sz w:val="20"/>
                <w:szCs w:val="20"/>
              </w:rPr>
              <w:t>11/5/18</w:t>
            </w:r>
          </w:p>
        </w:tc>
        <w:tc>
          <w:tcPr>
            <w:tcW w:w="1298" w:type="pct"/>
            <w:shd w:val="clear" w:color="auto" w:fill="auto"/>
          </w:tcPr>
          <w:p w:rsidR="008148F4" w:rsidRPr="0002115D" w:rsidRDefault="008148F4" w:rsidP="008148F4">
            <w:pPr>
              <w:rPr>
                <w:rFonts w:ascii="Arial" w:hAnsi="Arial" w:cs="Arial"/>
                <w:sz w:val="20"/>
                <w:szCs w:val="20"/>
              </w:rPr>
            </w:pPr>
            <w:r w:rsidRPr="00A947B9">
              <w:rPr>
                <w:rFonts w:ascii="Arial" w:hAnsi="Arial" w:cs="Arial"/>
                <w:sz w:val="20"/>
                <w:szCs w:val="20"/>
              </w:rPr>
              <w:t>Page 26, The City has stated - that group or broadcast IP or station-based paging must be provided within the proposed solution.  Please provide the number of stations/sets that are expected to utilize this function.</w:t>
            </w:r>
          </w:p>
        </w:tc>
        <w:tc>
          <w:tcPr>
            <w:tcW w:w="1297" w:type="pct"/>
            <w:gridSpan w:val="2"/>
            <w:shd w:val="clear" w:color="auto" w:fill="auto"/>
          </w:tcPr>
          <w:p w:rsidR="008148F4" w:rsidRPr="00526050" w:rsidRDefault="008148F4" w:rsidP="008148F4">
            <w:pPr>
              <w:rPr>
                <w:rFonts w:ascii="Arial" w:hAnsi="Arial" w:cs="Arial"/>
                <w:sz w:val="20"/>
                <w:szCs w:val="20"/>
              </w:rPr>
            </w:pPr>
            <w:r w:rsidRPr="00526050">
              <w:rPr>
                <w:rFonts w:ascii="Arial" w:hAnsi="Arial" w:cs="Arial"/>
                <w:sz w:val="20"/>
                <w:szCs w:val="20"/>
              </w:rPr>
              <w:t>An estimated 10% currently.</w:t>
            </w:r>
          </w:p>
        </w:tc>
        <w:tc>
          <w:tcPr>
            <w:tcW w:w="1288" w:type="pct"/>
            <w:shd w:val="clear" w:color="auto" w:fill="auto"/>
          </w:tcPr>
          <w:p w:rsidR="008148F4" w:rsidRPr="00880A54" w:rsidRDefault="008148F4" w:rsidP="008148F4">
            <w:pPr>
              <w:rPr>
                <w:rFonts w:ascii="Arial" w:hAnsi="Arial" w:cs="Arial"/>
                <w:sz w:val="20"/>
                <w:szCs w:val="20"/>
              </w:rPr>
            </w:pPr>
          </w:p>
        </w:tc>
      </w:tr>
      <w:tr w:rsidR="008148F4" w:rsidRPr="00880A54" w:rsidTr="184A55FF">
        <w:tc>
          <w:tcPr>
            <w:tcW w:w="218" w:type="pct"/>
          </w:tcPr>
          <w:p w:rsidR="008148F4" w:rsidRDefault="008148F4" w:rsidP="008148F4">
            <w:pPr>
              <w:jc w:val="center"/>
              <w:rPr>
                <w:rFonts w:ascii="Arial" w:hAnsi="Arial" w:cs="Arial"/>
                <w:sz w:val="20"/>
                <w:szCs w:val="20"/>
              </w:rPr>
            </w:pPr>
            <w:r>
              <w:rPr>
                <w:rFonts w:ascii="Arial" w:hAnsi="Arial" w:cs="Arial"/>
                <w:sz w:val="20"/>
                <w:szCs w:val="20"/>
              </w:rPr>
              <w:t>38</w:t>
            </w:r>
          </w:p>
        </w:tc>
        <w:tc>
          <w:tcPr>
            <w:tcW w:w="450" w:type="pct"/>
          </w:tcPr>
          <w:p w:rsidR="008148F4" w:rsidRDefault="008148F4" w:rsidP="008148F4">
            <w:pPr>
              <w:jc w:val="center"/>
              <w:rPr>
                <w:rFonts w:ascii="Arial" w:hAnsi="Arial" w:cs="Arial"/>
                <w:sz w:val="20"/>
                <w:szCs w:val="20"/>
              </w:rPr>
            </w:pPr>
            <w:r>
              <w:rPr>
                <w:rFonts w:ascii="Arial" w:hAnsi="Arial" w:cs="Arial"/>
                <w:sz w:val="20"/>
                <w:szCs w:val="20"/>
              </w:rPr>
              <w:t>10/30/18</w:t>
            </w:r>
          </w:p>
        </w:tc>
        <w:tc>
          <w:tcPr>
            <w:tcW w:w="449" w:type="pct"/>
            <w:shd w:val="clear" w:color="auto" w:fill="auto"/>
          </w:tcPr>
          <w:p w:rsidR="008148F4" w:rsidRPr="00BC1D2A" w:rsidRDefault="008148F4" w:rsidP="008148F4">
            <w:pPr>
              <w:jc w:val="center"/>
              <w:rPr>
                <w:rFonts w:ascii="Arial" w:hAnsi="Arial" w:cs="Arial"/>
                <w:sz w:val="20"/>
                <w:szCs w:val="20"/>
              </w:rPr>
            </w:pPr>
            <w:r w:rsidRPr="00BC1D2A">
              <w:rPr>
                <w:rFonts w:ascii="Arial" w:hAnsi="Arial" w:cs="Arial"/>
                <w:sz w:val="20"/>
                <w:szCs w:val="20"/>
              </w:rPr>
              <w:t>11/5/18</w:t>
            </w:r>
          </w:p>
        </w:tc>
        <w:tc>
          <w:tcPr>
            <w:tcW w:w="1298" w:type="pct"/>
            <w:shd w:val="clear" w:color="auto" w:fill="auto"/>
          </w:tcPr>
          <w:p w:rsidR="008148F4" w:rsidRPr="0002115D" w:rsidRDefault="008148F4" w:rsidP="008148F4">
            <w:pPr>
              <w:rPr>
                <w:rFonts w:ascii="Arial" w:hAnsi="Arial" w:cs="Arial"/>
                <w:sz w:val="20"/>
                <w:szCs w:val="20"/>
              </w:rPr>
            </w:pPr>
            <w:r w:rsidRPr="005E15E3">
              <w:rPr>
                <w:rFonts w:ascii="Arial" w:hAnsi="Arial" w:cs="Arial"/>
                <w:sz w:val="20"/>
                <w:szCs w:val="20"/>
              </w:rPr>
              <w:t xml:space="preserve">Page 32, The City has identified that Type-2 "Multi-Line Instrument"(s) must have a 10/100/1000 2-port switch, five (5) extension/line capacity, and the capability to attach a multi-button add on module.  The table on RFP Page 33 identifies that only 100 add-on modules should be required.  Would the City be willing to support a "Type-2" instrument type as presently stated AND a "Type-2(b)" instrument type which meets the existing requirement of "Type-2" </w:t>
            </w:r>
            <w:proofErr w:type="gramStart"/>
            <w:r w:rsidRPr="005E15E3">
              <w:rPr>
                <w:rFonts w:ascii="Arial" w:hAnsi="Arial" w:cs="Arial"/>
                <w:sz w:val="20"/>
                <w:szCs w:val="20"/>
              </w:rPr>
              <w:t>with the exception of</w:t>
            </w:r>
            <w:proofErr w:type="gramEnd"/>
            <w:r w:rsidRPr="005E15E3">
              <w:rPr>
                <w:rFonts w:ascii="Arial" w:hAnsi="Arial" w:cs="Arial"/>
                <w:sz w:val="20"/>
                <w:szCs w:val="20"/>
              </w:rPr>
              <w:t xml:space="preserve"> the add-on module capacity?</w:t>
            </w:r>
          </w:p>
        </w:tc>
        <w:tc>
          <w:tcPr>
            <w:tcW w:w="1297" w:type="pct"/>
            <w:gridSpan w:val="2"/>
            <w:shd w:val="clear" w:color="auto" w:fill="auto"/>
          </w:tcPr>
          <w:p w:rsidR="008148F4" w:rsidRPr="00526050" w:rsidRDefault="008148F4" w:rsidP="008148F4">
            <w:pPr>
              <w:rPr>
                <w:rFonts w:ascii="Arial" w:hAnsi="Arial" w:cs="Arial"/>
                <w:sz w:val="20"/>
                <w:szCs w:val="20"/>
              </w:rPr>
            </w:pPr>
            <w:r w:rsidRPr="00526050">
              <w:rPr>
                <w:rFonts w:ascii="Arial" w:hAnsi="Arial" w:cs="Arial"/>
                <w:sz w:val="20"/>
                <w:szCs w:val="20"/>
              </w:rPr>
              <w:t>The City is looking for the best solution, both design and price, that proposers can provide to meet requirements and desired options as described in the RFP.</w:t>
            </w:r>
          </w:p>
          <w:p w:rsidR="008148F4" w:rsidRPr="00526050" w:rsidRDefault="008148F4" w:rsidP="008148F4">
            <w:pPr>
              <w:rPr>
                <w:rFonts w:ascii="Arial" w:hAnsi="Arial" w:cs="Arial"/>
                <w:sz w:val="20"/>
                <w:szCs w:val="20"/>
              </w:rPr>
            </w:pPr>
          </w:p>
          <w:p w:rsidR="008148F4" w:rsidRPr="00526050" w:rsidRDefault="008148F4" w:rsidP="008148F4">
            <w:pPr>
              <w:rPr>
                <w:rFonts w:ascii="Arial" w:hAnsi="Arial" w:cs="Arial"/>
                <w:i/>
                <w:sz w:val="20"/>
                <w:szCs w:val="20"/>
              </w:rPr>
            </w:pPr>
            <w:r w:rsidRPr="00526050">
              <w:rPr>
                <w:rFonts w:ascii="Arial" w:hAnsi="Arial" w:cs="Arial"/>
                <w:sz w:val="20"/>
                <w:szCs w:val="20"/>
              </w:rPr>
              <w:t xml:space="preserve">The City will consider alternative solutions which meet the functional requirements of add-on modules. </w:t>
            </w:r>
          </w:p>
        </w:tc>
        <w:tc>
          <w:tcPr>
            <w:tcW w:w="1288" w:type="pct"/>
            <w:shd w:val="clear" w:color="auto" w:fill="auto"/>
          </w:tcPr>
          <w:p w:rsidR="008148F4" w:rsidRPr="00880A54" w:rsidRDefault="008148F4" w:rsidP="008148F4">
            <w:pPr>
              <w:rPr>
                <w:rFonts w:ascii="Arial" w:hAnsi="Arial" w:cs="Arial"/>
                <w:sz w:val="20"/>
                <w:szCs w:val="20"/>
              </w:rPr>
            </w:pPr>
          </w:p>
        </w:tc>
      </w:tr>
      <w:tr w:rsidR="008148F4" w:rsidRPr="00880A54" w:rsidTr="184A55FF">
        <w:tc>
          <w:tcPr>
            <w:tcW w:w="218" w:type="pct"/>
          </w:tcPr>
          <w:p w:rsidR="008148F4" w:rsidRDefault="008148F4" w:rsidP="008148F4">
            <w:pPr>
              <w:jc w:val="center"/>
              <w:rPr>
                <w:rFonts w:ascii="Arial" w:hAnsi="Arial" w:cs="Arial"/>
                <w:sz w:val="20"/>
                <w:szCs w:val="20"/>
              </w:rPr>
            </w:pPr>
            <w:r>
              <w:rPr>
                <w:rFonts w:ascii="Arial" w:hAnsi="Arial" w:cs="Arial"/>
                <w:sz w:val="20"/>
                <w:szCs w:val="20"/>
              </w:rPr>
              <w:t>39</w:t>
            </w:r>
          </w:p>
        </w:tc>
        <w:tc>
          <w:tcPr>
            <w:tcW w:w="450" w:type="pct"/>
          </w:tcPr>
          <w:p w:rsidR="008148F4" w:rsidRDefault="008148F4" w:rsidP="008148F4">
            <w:pPr>
              <w:jc w:val="center"/>
              <w:rPr>
                <w:rFonts w:ascii="Arial" w:hAnsi="Arial" w:cs="Arial"/>
                <w:sz w:val="20"/>
                <w:szCs w:val="20"/>
              </w:rPr>
            </w:pPr>
            <w:r>
              <w:rPr>
                <w:rFonts w:ascii="Arial" w:hAnsi="Arial" w:cs="Arial"/>
                <w:sz w:val="20"/>
                <w:szCs w:val="20"/>
              </w:rPr>
              <w:t>10/30/18</w:t>
            </w:r>
          </w:p>
        </w:tc>
        <w:tc>
          <w:tcPr>
            <w:tcW w:w="449" w:type="pct"/>
            <w:shd w:val="clear" w:color="auto" w:fill="auto"/>
          </w:tcPr>
          <w:p w:rsidR="008148F4" w:rsidRPr="00BC1D2A" w:rsidRDefault="008148F4" w:rsidP="008148F4">
            <w:pPr>
              <w:jc w:val="center"/>
              <w:rPr>
                <w:rFonts w:ascii="Arial" w:hAnsi="Arial" w:cs="Arial"/>
                <w:sz w:val="20"/>
                <w:szCs w:val="20"/>
              </w:rPr>
            </w:pPr>
            <w:r w:rsidRPr="00BC1D2A">
              <w:rPr>
                <w:rFonts w:ascii="Arial" w:hAnsi="Arial" w:cs="Arial"/>
                <w:sz w:val="20"/>
                <w:szCs w:val="20"/>
              </w:rPr>
              <w:t>11/5/18</w:t>
            </w:r>
          </w:p>
        </w:tc>
        <w:tc>
          <w:tcPr>
            <w:tcW w:w="1298" w:type="pct"/>
            <w:shd w:val="clear" w:color="auto" w:fill="auto"/>
          </w:tcPr>
          <w:p w:rsidR="008148F4" w:rsidRDefault="008148F4" w:rsidP="008148F4">
            <w:pPr>
              <w:rPr>
                <w:rFonts w:ascii="Arial" w:hAnsi="Arial" w:cs="Arial"/>
                <w:sz w:val="20"/>
                <w:szCs w:val="20"/>
              </w:rPr>
            </w:pPr>
            <w:r w:rsidRPr="004256FD">
              <w:rPr>
                <w:rFonts w:ascii="Arial" w:hAnsi="Arial" w:cs="Arial"/>
                <w:sz w:val="20"/>
                <w:szCs w:val="20"/>
              </w:rPr>
              <w:t>Page 33, The City has stated That "Type-1" sets must support add-on modules or side-cars.  The previous requirements in on RFP Page 32 – (Requirement 6.1.8.4) do not have add-on modules listed as a requirement for Type-1 sets.  The two requirements appear in conflict with one another.  Please clarify.</w:t>
            </w:r>
          </w:p>
          <w:p w:rsidR="008148F4" w:rsidRPr="004256FD" w:rsidRDefault="008148F4" w:rsidP="008148F4">
            <w:pPr>
              <w:rPr>
                <w:rFonts w:ascii="Arial" w:hAnsi="Arial" w:cs="Arial"/>
                <w:sz w:val="20"/>
                <w:szCs w:val="20"/>
              </w:rPr>
            </w:pPr>
          </w:p>
          <w:p w:rsidR="008148F4" w:rsidRDefault="008148F4" w:rsidP="008148F4">
            <w:pPr>
              <w:rPr>
                <w:rFonts w:ascii="Arial" w:hAnsi="Arial" w:cs="Arial"/>
                <w:sz w:val="20"/>
                <w:szCs w:val="20"/>
              </w:rPr>
            </w:pPr>
            <w:r w:rsidRPr="004256FD">
              <w:rPr>
                <w:rFonts w:ascii="Arial" w:hAnsi="Arial" w:cs="Arial"/>
                <w:sz w:val="20"/>
                <w:szCs w:val="20"/>
              </w:rPr>
              <w:t>•</w:t>
            </w:r>
            <w:r w:rsidRPr="004256FD">
              <w:rPr>
                <w:rFonts w:ascii="Arial" w:hAnsi="Arial" w:cs="Arial"/>
                <w:sz w:val="20"/>
                <w:szCs w:val="20"/>
              </w:rPr>
              <w:tab/>
              <w:t xml:space="preserve">The ring-down circuit that are in place today, will this technology be required in the future?  Are </w:t>
            </w:r>
            <w:proofErr w:type="gramStart"/>
            <w:r w:rsidRPr="004256FD">
              <w:rPr>
                <w:rFonts w:ascii="Arial" w:hAnsi="Arial" w:cs="Arial"/>
                <w:sz w:val="20"/>
                <w:szCs w:val="20"/>
              </w:rPr>
              <w:t>these two wire</w:t>
            </w:r>
            <w:proofErr w:type="gramEnd"/>
            <w:r w:rsidRPr="004256FD">
              <w:rPr>
                <w:rFonts w:ascii="Arial" w:hAnsi="Arial" w:cs="Arial"/>
                <w:sz w:val="20"/>
                <w:szCs w:val="20"/>
              </w:rPr>
              <w:t xml:space="preserve"> or four wire E&amp;M?</w:t>
            </w:r>
          </w:p>
          <w:p w:rsidR="008148F4" w:rsidRPr="004256FD" w:rsidRDefault="008148F4" w:rsidP="008148F4">
            <w:pPr>
              <w:rPr>
                <w:rFonts w:ascii="Arial" w:hAnsi="Arial" w:cs="Arial"/>
                <w:sz w:val="20"/>
                <w:szCs w:val="20"/>
              </w:rPr>
            </w:pPr>
          </w:p>
          <w:p w:rsidR="008148F4" w:rsidRPr="0002115D" w:rsidRDefault="008148F4" w:rsidP="008148F4">
            <w:pPr>
              <w:rPr>
                <w:rFonts w:ascii="Arial" w:hAnsi="Arial" w:cs="Arial"/>
                <w:sz w:val="20"/>
                <w:szCs w:val="20"/>
              </w:rPr>
            </w:pPr>
            <w:r w:rsidRPr="004256FD">
              <w:rPr>
                <w:rFonts w:ascii="Arial" w:hAnsi="Arial" w:cs="Arial"/>
                <w:sz w:val="20"/>
                <w:szCs w:val="20"/>
              </w:rPr>
              <w:t>•</w:t>
            </w:r>
            <w:r w:rsidRPr="004256FD">
              <w:rPr>
                <w:rFonts w:ascii="Arial" w:hAnsi="Arial" w:cs="Arial"/>
                <w:sz w:val="20"/>
                <w:szCs w:val="20"/>
              </w:rPr>
              <w:tab/>
              <w:t xml:space="preserve">During the </w:t>
            </w:r>
            <w:proofErr w:type="gramStart"/>
            <w:r w:rsidRPr="004256FD">
              <w:rPr>
                <w:rFonts w:ascii="Arial" w:hAnsi="Arial" w:cs="Arial"/>
                <w:sz w:val="20"/>
                <w:szCs w:val="20"/>
              </w:rPr>
              <w:t>30 month</w:t>
            </w:r>
            <w:proofErr w:type="gramEnd"/>
            <w:r w:rsidRPr="004256FD">
              <w:rPr>
                <w:rFonts w:ascii="Arial" w:hAnsi="Arial" w:cs="Arial"/>
                <w:sz w:val="20"/>
                <w:szCs w:val="20"/>
              </w:rPr>
              <w:t xml:space="preserve"> implementation, is the current Avaya under a support agreement?  If not, does the City want a support agreement to be included?</w:t>
            </w:r>
          </w:p>
        </w:tc>
        <w:tc>
          <w:tcPr>
            <w:tcW w:w="1297" w:type="pct"/>
            <w:gridSpan w:val="2"/>
            <w:shd w:val="clear" w:color="auto" w:fill="auto"/>
          </w:tcPr>
          <w:p w:rsidR="008148F4" w:rsidRPr="00526050" w:rsidRDefault="008148F4" w:rsidP="008148F4">
            <w:pPr>
              <w:rPr>
                <w:rFonts w:ascii="Arial" w:hAnsi="Arial" w:cs="Arial"/>
                <w:sz w:val="20"/>
                <w:szCs w:val="20"/>
              </w:rPr>
            </w:pPr>
            <w:r w:rsidRPr="00526050">
              <w:rPr>
                <w:rFonts w:ascii="Arial" w:hAnsi="Arial" w:cs="Arial"/>
                <w:sz w:val="20"/>
                <w:szCs w:val="20"/>
              </w:rPr>
              <w:t xml:space="preserve">The City requires, at a minimum, a Type-2 multi-button set capable of supporting add-on modules. </w:t>
            </w:r>
          </w:p>
          <w:p w:rsidR="008148F4" w:rsidRPr="00526050" w:rsidRDefault="008148F4" w:rsidP="008148F4">
            <w:pPr>
              <w:rPr>
                <w:rFonts w:ascii="Arial" w:hAnsi="Arial" w:cs="Arial"/>
                <w:sz w:val="20"/>
                <w:szCs w:val="20"/>
              </w:rPr>
            </w:pPr>
          </w:p>
          <w:p w:rsidR="008148F4" w:rsidRPr="00526050" w:rsidRDefault="008148F4" w:rsidP="008148F4">
            <w:pPr>
              <w:rPr>
                <w:rFonts w:ascii="Arial" w:hAnsi="Arial" w:cs="Arial"/>
                <w:sz w:val="20"/>
                <w:szCs w:val="20"/>
              </w:rPr>
            </w:pPr>
            <w:r w:rsidRPr="00526050">
              <w:rPr>
                <w:rFonts w:ascii="Arial" w:hAnsi="Arial" w:cs="Arial"/>
                <w:sz w:val="20"/>
                <w:szCs w:val="20"/>
              </w:rPr>
              <w:t>The City will consider alternative solutions which meet the functional requirements of add-on modules.</w:t>
            </w:r>
          </w:p>
          <w:p w:rsidR="008148F4" w:rsidRPr="00526050" w:rsidRDefault="008148F4" w:rsidP="008148F4">
            <w:pPr>
              <w:rPr>
                <w:rFonts w:ascii="Arial" w:hAnsi="Arial" w:cs="Arial"/>
                <w:sz w:val="20"/>
                <w:szCs w:val="20"/>
              </w:rPr>
            </w:pPr>
          </w:p>
          <w:p w:rsidR="008148F4" w:rsidRPr="00526050" w:rsidRDefault="008148F4" w:rsidP="008148F4">
            <w:pPr>
              <w:rPr>
                <w:rFonts w:ascii="Arial" w:hAnsi="Arial" w:cs="Arial"/>
                <w:sz w:val="20"/>
                <w:szCs w:val="20"/>
              </w:rPr>
            </w:pPr>
            <w:r w:rsidRPr="00526050">
              <w:rPr>
                <w:rFonts w:ascii="Arial" w:hAnsi="Arial" w:cs="Arial"/>
                <w:sz w:val="20"/>
                <w:szCs w:val="20"/>
              </w:rPr>
              <w:t>Current ring-down designs are either a PBX function (HOT D keys) or a Telco provided circuit (PVR keys). Yes, both options for this functionality are required in the new solution. Two wire E&amp;M.</w:t>
            </w:r>
          </w:p>
          <w:p w:rsidR="008148F4" w:rsidRPr="00526050" w:rsidRDefault="008148F4" w:rsidP="008148F4">
            <w:pPr>
              <w:rPr>
                <w:rFonts w:ascii="Arial" w:hAnsi="Arial" w:cs="Arial"/>
                <w:sz w:val="20"/>
                <w:szCs w:val="20"/>
              </w:rPr>
            </w:pPr>
          </w:p>
          <w:p w:rsidR="008148F4" w:rsidRPr="00526050" w:rsidRDefault="008148F4" w:rsidP="008148F4">
            <w:pPr>
              <w:rPr>
                <w:rFonts w:ascii="Arial" w:hAnsi="Arial" w:cs="Arial"/>
                <w:sz w:val="20"/>
                <w:szCs w:val="20"/>
              </w:rPr>
            </w:pPr>
            <w:r w:rsidRPr="00526050">
              <w:rPr>
                <w:rFonts w:ascii="Arial" w:hAnsi="Arial" w:cs="Arial"/>
                <w:sz w:val="20"/>
                <w:szCs w:val="20"/>
              </w:rPr>
              <w:t xml:space="preserve">Based on manufacturer end of support roadmap we fully expect the existing Avaya maintenance contract will remain in place. </w:t>
            </w:r>
          </w:p>
        </w:tc>
        <w:tc>
          <w:tcPr>
            <w:tcW w:w="1288" w:type="pct"/>
            <w:shd w:val="clear" w:color="auto" w:fill="auto"/>
          </w:tcPr>
          <w:p w:rsidR="008148F4" w:rsidRPr="00880A54" w:rsidRDefault="008148F4" w:rsidP="008148F4">
            <w:pPr>
              <w:rPr>
                <w:rFonts w:ascii="Arial" w:hAnsi="Arial" w:cs="Arial"/>
                <w:sz w:val="20"/>
                <w:szCs w:val="20"/>
              </w:rPr>
            </w:pPr>
          </w:p>
        </w:tc>
      </w:tr>
      <w:tr w:rsidR="008148F4" w:rsidRPr="00880A54" w:rsidTr="184A55FF">
        <w:tc>
          <w:tcPr>
            <w:tcW w:w="218" w:type="pct"/>
          </w:tcPr>
          <w:p w:rsidR="008148F4" w:rsidRDefault="008148F4" w:rsidP="008148F4">
            <w:pPr>
              <w:jc w:val="center"/>
              <w:rPr>
                <w:rFonts w:ascii="Arial" w:hAnsi="Arial" w:cs="Arial"/>
                <w:sz w:val="20"/>
                <w:szCs w:val="20"/>
              </w:rPr>
            </w:pPr>
            <w:r>
              <w:rPr>
                <w:rFonts w:ascii="Arial" w:hAnsi="Arial" w:cs="Arial"/>
                <w:sz w:val="20"/>
                <w:szCs w:val="20"/>
              </w:rPr>
              <w:t>40</w:t>
            </w:r>
          </w:p>
        </w:tc>
        <w:tc>
          <w:tcPr>
            <w:tcW w:w="450" w:type="pct"/>
          </w:tcPr>
          <w:p w:rsidR="008148F4" w:rsidRDefault="008148F4" w:rsidP="008148F4">
            <w:pPr>
              <w:jc w:val="center"/>
              <w:rPr>
                <w:rFonts w:ascii="Arial" w:hAnsi="Arial" w:cs="Arial"/>
                <w:sz w:val="20"/>
                <w:szCs w:val="20"/>
              </w:rPr>
            </w:pPr>
            <w:r>
              <w:rPr>
                <w:rFonts w:ascii="Arial" w:hAnsi="Arial" w:cs="Arial"/>
                <w:sz w:val="20"/>
                <w:szCs w:val="20"/>
              </w:rPr>
              <w:t>10/31/18</w:t>
            </w:r>
          </w:p>
        </w:tc>
        <w:tc>
          <w:tcPr>
            <w:tcW w:w="449" w:type="pct"/>
            <w:shd w:val="clear" w:color="auto" w:fill="auto"/>
          </w:tcPr>
          <w:p w:rsidR="008148F4" w:rsidRPr="00BC1D2A" w:rsidRDefault="008148F4" w:rsidP="008148F4">
            <w:pPr>
              <w:jc w:val="center"/>
              <w:rPr>
                <w:rFonts w:ascii="Arial" w:hAnsi="Arial" w:cs="Arial"/>
                <w:sz w:val="20"/>
                <w:szCs w:val="20"/>
              </w:rPr>
            </w:pPr>
            <w:r w:rsidRPr="008148F4">
              <w:rPr>
                <w:rFonts w:ascii="Arial" w:hAnsi="Arial" w:cs="Arial"/>
                <w:sz w:val="20"/>
                <w:szCs w:val="20"/>
              </w:rPr>
              <w:t>11/9/18</w:t>
            </w:r>
          </w:p>
        </w:tc>
        <w:tc>
          <w:tcPr>
            <w:tcW w:w="1298" w:type="pct"/>
            <w:shd w:val="clear" w:color="auto" w:fill="auto"/>
          </w:tcPr>
          <w:p w:rsidR="008148F4" w:rsidRPr="0002115D" w:rsidRDefault="008148F4" w:rsidP="008148F4">
            <w:pPr>
              <w:rPr>
                <w:rFonts w:ascii="Arial" w:hAnsi="Arial" w:cs="Arial"/>
                <w:sz w:val="20"/>
                <w:szCs w:val="20"/>
              </w:rPr>
            </w:pPr>
            <w:r w:rsidRPr="00BE3FD3">
              <w:rPr>
                <w:rFonts w:ascii="Arial" w:hAnsi="Arial" w:cs="Arial"/>
                <w:sz w:val="20"/>
                <w:szCs w:val="20"/>
              </w:rPr>
              <w:t>Because the scope and breadth of this project would the City consider an extension?  The deadline for questions is November 21st.  When will the responses be returned?  This gives each vendor 1 week to complete the proposal response and there is a Thanksgiving holiday.</w:t>
            </w:r>
          </w:p>
        </w:tc>
        <w:tc>
          <w:tcPr>
            <w:tcW w:w="1297" w:type="pct"/>
            <w:gridSpan w:val="2"/>
            <w:shd w:val="clear" w:color="auto" w:fill="auto"/>
          </w:tcPr>
          <w:p w:rsidR="008148F4" w:rsidRPr="002C03E9" w:rsidRDefault="008148F4" w:rsidP="008148F4">
            <w:pPr>
              <w:rPr>
                <w:rFonts w:ascii="Arial" w:hAnsi="Arial" w:cs="Arial"/>
                <w:sz w:val="20"/>
                <w:szCs w:val="20"/>
                <w:highlight w:val="yellow"/>
              </w:rPr>
            </w:pPr>
          </w:p>
        </w:tc>
        <w:tc>
          <w:tcPr>
            <w:tcW w:w="1288" w:type="pct"/>
            <w:shd w:val="clear" w:color="auto" w:fill="auto"/>
          </w:tcPr>
          <w:p w:rsidR="008148F4" w:rsidRDefault="008148F4" w:rsidP="008148F4">
            <w:pPr>
              <w:rPr>
                <w:rFonts w:ascii="Arial" w:hAnsi="Arial" w:cs="Arial"/>
                <w:sz w:val="20"/>
                <w:szCs w:val="20"/>
                <w:highlight w:val="yellow"/>
              </w:rPr>
            </w:pPr>
            <w:r w:rsidRPr="00C94FBB">
              <w:rPr>
                <w:rFonts w:ascii="Arial" w:hAnsi="Arial" w:cs="Arial"/>
                <w:sz w:val="20"/>
                <w:szCs w:val="20"/>
              </w:rPr>
              <w:t>Due Date for Proposals has been extended to: December 31, 2018, 12:00 PM Pacific Standard Ti</w:t>
            </w:r>
            <w:r w:rsidRPr="002D7F68">
              <w:rPr>
                <w:rFonts w:ascii="Arial" w:hAnsi="Arial" w:cs="Arial"/>
                <w:sz w:val="20"/>
                <w:szCs w:val="20"/>
              </w:rPr>
              <w:t xml:space="preserve">me. </w:t>
            </w:r>
          </w:p>
          <w:p w:rsidR="008148F4" w:rsidRDefault="008148F4" w:rsidP="008148F4">
            <w:pPr>
              <w:rPr>
                <w:rFonts w:ascii="Arial" w:hAnsi="Arial" w:cs="Arial"/>
                <w:sz w:val="20"/>
                <w:szCs w:val="20"/>
              </w:rPr>
            </w:pPr>
          </w:p>
          <w:p w:rsidR="008148F4" w:rsidRPr="00880A54" w:rsidRDefault="008148F4" w:rsidP="008148F4">
            <w:pPr>
              <w:rPr>
                <w:rFonts w:ascii="Arial" w:hAnsi="Arial" w:cs="Arial"/>
                <w:sz w:val="20"/>
                <w:szCs w:val="20"/>
              </w:rPr>
            </w:pPr>
            <w:r>
              <w:rPr>
                <w:rFonts w:ascii="Arial" w:hAnsi="Arial" w:cs="Arial"/>
                <w:sz w:val="20"/>
                <w:szCs w:val="20"/>
              </w:rPr>
              <w:t>The Q&amp;A period remains unchanged.</w:t>
            </w:r>
          </w:p>
        </w:tc>
      </w:tr>
      <w:tr w:rsidR="008148F4" w:rsidRPr="00880A54" w:rsidTr="184A55FF">
        <w:tc>
          <w:tcPr>
            <w:tcW w:w="218" w:type="pct"/>
          </w:tcPr>
          <w:p w:rsidR="008148F4" w:rsidRDefault="008148F4" w:rsidP="008148F4">
            <w:pPr>
              <w:jc w:val="center"/>
              <w:rPr>
                <w:rFonts w:ascii="Arial" w:hAnsi="Arial" w:cs="Arial"/>
                <w:sz w:val="20"/>
                <w:szCs w:val="20"/>
              </w:rPr>
            </w:pPr>
            <w:r>
              <w:rPr>
                <w:rFonts w:ascii="Arial" w:hAnsi="Arial" w:cs="Arial"/>
                <w:sz w:val="20"/>
                <w:szCs w:val="20"/>
              </w:rPr>
              <w:t>41</w:t>
            </w:r>
          </w:p>
        </w:tc>
        <w:tc>
          <w:tcPr>
            <w:tcW w:w="450" w:type="pct"/>
          </w:tcPr>
          <w:p w:rsidR="008148F4" w:rsidRDefault="008148F4" w:rsidP="008148F4">
            <w:pPr>
              <w:jc w:val="center"/>
              <w:rPr>
                <w:rFonts w:ascii="Arial" w:hAnsi="Arial" w:cs="Arial"/>
                <w:sz w:val="20"/>
                <w:szCs w:val="20"/>
              </w:rPr>
            </w:pPr>
            <w:r>
              <w:rPr>
                <w:rFonts w:ascii="Arial" w:hAnsi="Arial" w:cs="Arial"/>
                <w:sz w:val="20"/>
                <w:szCs w:val="20"/>
              </w:rPr>
              <w:t>10/31/18</w:t>
            </w:r>
          </w:p>
        </w:tc>
        <w:tc>
          <w:tcPr>
            <w:tcW w:w="449" w:type="pct"/>
            <w:shd w:val="clear" w:color="auto" w:fill="auto"/>
          </w:tcPr>
          <w:p w:rsidR="008148F4" w:rsidRPr="009E6056" w:rsidRDefault="008148F4" w:rsidP="008148F4">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8148F4" w:rsidRPr="00C44170" w:rsidRDefault="008148F4" w:rsidP="008148F4">
            <w:pPr>
              <w:rPr>
                <w:rFonts w:ascii="Arial" w:hAnsi="Arial" w:cs="Arial"/>
                <w:sz w:val="20"/>
                <w:szCs w:val="20"/>
              </w:rPr>
            </w:pPr>
            <w:r w:rsidRPr="00C44170">
              <w:rPr>
                <w:rFonts w:ascii="Arial" w:hAnsi="Arial" w:cs="Arial"/>
                <w:sz w:val="20"/>
                <w:szCs w:val="20"/>
              </w:rPr>
              <w:t>Is it an absolute requirement that the PBX and applications database be encrypted at rest?</w:t>
            </w:r>
          </w:p>
        </w:tc>
        <w:tc>
          <w:tcPr>
            <w:tcW w:w="1297" w:type="pct"/>
            <w:gridSpan w:val="2"/>
            <w:shd w:val="clear" w:color="auto" w:fill="auto"/>
          </w:tcPr>
          <w:p w:rsidR="008148F4" w:rsidRPr="00335D9C" w:rsidRDefault="008148F4" w:rsidP="008148F4">
            <w:pPr>
              <w:rPr>
                <w:rFonts w:ascii="Arial" w:hAnsi="Arial" w:cs="Arial"/>
                <w:sz w:val="20"/>
                <w:szCs w:val="20"/>
              </w:rPr>
            </w:pPr>
            <w:r w:rsidRPr="00335D9C">
              <w:rPr>
                <w:rFonts w:ascii="Arial" w:hAnsi="Arial" w:cs="Arial"/>
                <w:sz w:val="20"/>
                <w:szCs w:val="20"/>
              </w:rPr>
              <w:t>In addition to end-to-end traffic ption, all recorded voice calls must be encrypted at rest. The PBX (Call Server) database does not need to be encrypted. The City may find value in the ability to encrypt the data in the</w:t>
            </w:r>
            <w:r w:rsidRPr="00335D9C">
              <w:t xml:space="preserve"> </w:t>
            </w:r>
            <w:r w:rsidRPr="00335D9C">
              <w:rPr>
                <w:rFonts w:ascii="Arial" w:hAnsi="Arial" w:cs="Arial"/>
                <w:sz w:val="20"/>
                <w:szCs w:val="20"/>
              </w:rPr>
              <w:t>application databases.</w:t>
            </w:r>
          </w:p>
          <w:p w:rsidR="008148F4" w:rsidRPr="00335D9C" w:rsidRDefault="008148F4" w:rsidP="008148F4">
            <w:pPr>
              <w:rPr>
                <w:rFonts w:ascii="Arial" w:hAnsi="Arial" w:cs="Arial"/>
                <w:sz w:val="20"/>
                <w:szCs w:val="20"/>
              </w:rPr>
            </w:pPr>
          </w:p>
        </w:tc>
        <w:tc>
          <w:tcPr>
            <w:tcW w:w="1288" w:type="pct"/>
            <w:shd w:val="clear" w:color="auto" w:fill="auto"/>
          </w:tcPr>
          <w:p w:rsidR="008148F4" w:rsidRPr="00C44170" w:rsidRDefault="008148F4" w:rsidP="008148F4">
            <w:pPr>
              <w:rPr>
                <w:rFonts w:ascii="Arial" w:hAnsi="Arial" w:cs="Arial"/>
                <w:sz w:val="20"/>
                <w:szCs w:val="20"/>
              </w:rPr>
            </w:pPr>
          </w:p>
        </w:tc>
      </w:tr>
      <w:tr w:rsidR="008148F4" w:rsidRPr="00880A54" w:rsidTr="184A55FF">
        <w:tc>
          <w:tcPr>
            <w:tcW w:w="218" w:type="pct"/>
          </w:tcPr>
          <w:p w:rsidR="008148F4" w:rsidRDefault="008148F4" w:rsidP="008148F4">
            <w:pPr>
              <w:jc w:val="center"/>
              <w:rPr>
                <w:rFonts w:ascii="Arial" w:hAnsi="Arial" w:cs="Arial"/>
                <w:sz w:val="20"/>
                <w:szCs w:val="20"/>
              </w:rPr>
            </w:pPr>
            <w:r>
              <w:rPr>
                <w:rFonts w:ascii="Arial" w:hAnsi="Arial" w:cs="Arial"/>
                <w:sz w:val="20"/>
                <w:szCs w:val="20"/>
              </w:rPr>
              <w:t>42</w:t>
            </w:r>
          </w:p>
        </w:tc>
        <w:tc>
          <w:tcPr>
            <w:tcW w:w="450" w:type="pct"/>
          </w:tcPr>
          <w:p w:rsidR="008148F4" w:rsidRDefault="008148F4" w:rsidP="008148F4">
            <w:pPr>
              <w:jc w:val="center"/>
              <w:rPr>
                <w:rFonts w:ascii="Arial" w:hAnsi="Arial" w:cs="Arial"/>
                <w:sz w:val="20"/>
                <w:szCs w:val="20"/>
              </w:rPr>
            </w:pPr>
            <w:r>
              <w:rPr>
                <w:rFonts w:ascii="Arial" w:hAnsi="Arial" w:cs="Arial"/>
                <w:sz w:val="20"/>
                <w:szCs w:val="20"/>
              </w:rPr>
              <w:t>10/31/18</w:t>
            </w:r>
          </w:p>
        </w:tc>
        <w:tc>
          <w:tcPr>
            <w:tcW w:w="449" w:type="pct"/>
            <w:shd w:val="clear" w:color="auto" w:fill="auto"/>
          </w:tcPr>
          <w:p w:rsidR="008148F4" w:rsidRPr="00BC1D2A" w:rsidRDefault="008148F4" w:rsidP="008148F4">
            <w:pPr>
              <w:jc w:val="center"/>
              <w:rPr>
                <w:rFonts w:ascii="Arial" w:hAnsi="Arial" w:cs="Arial"/>
                <w:sz w:val="20"/>
                <w:szCs w:val="20"/>
              </w:rPr>
            </w:pPr>
            <w:r w:rsidRPr="00BC1D2A">
              <w:rPr>
                <w:rFonts w:ascii="Arial" w:hAnsi="Arial" w:cs="Arial"/>
                <w:sz w:val="20"/>
                <w:szCs w:val="20"/>
              </w:rPr>
              <w:t>11/5/18</w:t>
            </w:r>
          </w:p>
        </w:tc>
        <w:tc>
          <w:tcPr>
            <w:tcW w:w="1298" w:type="pct"/>
            <w:shd w:val="clear" w:color="auto" w:fill="auto"/>
          </w:tcPr>
          <w:p w:rsidR="008148F4" w:rsidRPr="00676855" w:rsidRDefault="008148F4" w:rsidP="008148F4">
            <w:pPr>
              <w:rPr>
                <w:rFonts w:ascii="Arial" w:hAnsi="Arial" w:cs="Arial"/>
                <w:sz w:val="20"/>
                <w:szCs w:val="20"/>
              </w:rPr>
            </w:pPr>
            <w:r w:rsidRPr="00392CF0">
              <w:rPr>
                <w:rFonts w:ascii="Arial" w:hAnsi="Arial" w:cs="Arial"/>
                <w:sz w:val="20"/>
                <w:szCs w:val="20"/>
              </w:rPr>
              <w:t>Can a more detailed correlation of the sites on Exhibit D – PBX Site Configs.xlsx Worksheet - Sites Tab - be made to the Exhibit C – PBX Network Diagram.pdf (Site Name/ System Type on the PDF to the Site Name on the Excel Worksheet) that can be used to assists in determining the PRI connections to the Existing equipment for the migration plan.</w:t>
            </w:r>
          </w:p>
        </w:tc>
        <w:tc>
          <w:tcPr>
            <w:tcW w:w="1297" w:type="pct"/>
            <w:gridSpan w:val="2"/>
            <w:shd w:val="clear" w:color="auto" w:fill="auto"/>
          </w:tcPr>
          <w:p w:rsidR="008148F4" w:rsidRPr="00526050" w:rsidRDefault="008148F4" w:rsidP="008148F4">
            <w:pPr>
              <w:rPr>
                <w:rFonts w:ascii="Arial" w:hAnsi="Arial" w:cs="Arial"/>
                <w:sz w:val="20"/>
                <w:szCs w:val="20"/>
              </w:rPr>
            </w:pPr>
            <w:r w:rsidRPr="00526050">
              <w:rPr>
                <w:rFonts w:ascii="Arial" w:hAnsi="Arial" w:cs="Arial"/>
                <w:sz w:val="20"/>
                <w:szCs w:val="20"/>
              </w:rPr>
              <w:t xml:space="preserve">What has been provided in the RFP is the extent of the information the City is providing at this time. </w:t>
            </w:r>
          </w:p>
          <w:p w:rsidR="008148F4" w:rsidRPr="00526050" w:rsidRDefault="008148F4" w:rsidP="008148F4">
            <w:pPr>
              <w:rPr>
                <w:rFonts w:ascii="Arial" w:hAnsi="Arial" w:cs="Arial"/>
                <w:sz w:val="20"/>
                <w:szCs w:val="20"/>
              </w:rPr>
            </w:pPr>
          </w:p>
        </w:tc>
        <w:tc>
          <w:tcPr>
            <w:tcW w:w="1288" w:type="pct"/>
            <w:shd w:val="clear" w:color="auto" w:fill="auto"/>
          </w:tcPr>
          <w:p w:rsidR="008148F4" w:rsidRPr="00880A54" w:rsidRDefault="008148F4" w:rsidP="008148F4">
            <w:pPr>
              <w:rPr>
                <w:rFonts w:ascii="Arial" w:hAnsi="Arial" w:cs="Arial"/>
                <w:sz w:val="20"/>
                <w:szCs w:val="20"/>
              </w:rPr>
            </w:pPr>
          </w:p>
        </w:tc>
      </w:tr>
      <w:tr w:rsidR="008148F4" w:rsidRPr="00880A54" w:rsidTr="184A55FF">
        <w:tc>
          <w:tcPr>
            <w:tcW w:w="218" w:type="pct"/>
          </w:tcPr>
          <w:p w:rsidR="008148F4" w:rsidRDefault="008148F4" w:rsidP="008148F4">
            <w:pPr>
              <w:jc w:val="center"/>
              <w:rPr>
                <w:rFonts w:ascii="Arial" w:hAnsi="Arial" w:cs="Arial"/>
                <w:sz w:val="20"/>
                <w:szCs w:val="20"/>
              </w:rPr>
            </w:pPr>
            <w:r>
              <w:rPr>
                <w:rFonts w:ascii="Arial" w:hAnsi="Arial" w:cs="Arial"/>
                <w:sz w:val="20"/>
                <w:szCs w:val="20"/>
              </w:rPr>
              <w:t>43</w:t>
            </w:r>
          </w:p>
        </w:tc>
        <w:tc>
          <w:tcPr>
            <w:tcW w:w="450" w:type="pct"/>
          </w:tcPr>
          <w:p w:rsidR="008148F4" w:rsidRDefault="008148F4" w:rsidP="008148F4">
            <w:pPr>
              <w:jc w:val="center"/>
              <w:rPr>
                <w:rFonts w:ascii="Arial" w:hAnsi="Arial" w:cs="Arial"/>
                <w:sz w:val="20"/>
                <w:szCs w:val="20"/>
              </w:rPr>
            </w:pPr>
            <w:r>
              <w:rPr>
                <w:rFonts w:ascii="Arial" w:hAnsi="Arial" w:cs="Arial"/>
                <w:sz w:val="20"/>
                <w:szCs w:val="20"/>
              </w:rPr>
              <w:t>10/31/18</w:t>
            </w:r>
          </w:p>
        </w:tc>
        <w:tc>
          <w:tcPr>
            <w:tcW w:w="449" w:type="pct"/>
            <w:shd w:val="clear" w:color="auto" w:fill="auto"/>
          </w:tcPr>
          <w:p w:rsidR="008148F4" w:rsidRPr="00BC1D2A" w:rsidRDefault="008148F4" w:rsidP="008148F4">
            <w:pPr>
              <w:jc w:val="center"/>
              <w:rPr>
                <w:rFonts w:ascii="Arial" w:hAnsi="Arial" w:cs="Arial"/>
                <w:sz w:val="20"/>
                <w:szCs w:val="20"/>
              </w:rPr>
            </w:pPr>
            <w:r w:rsidRPr="00BC1D2A">
              <w:rPr>
                <w:rFonts w:ascii="Arial" w:hAnsi="Arial" w:cs="Arial"/>
                <w:sz w:val="20"/>
                <w:szCs w:val="20"/>
              </w:rPr>
              <w:t>11/5/18</w:t>
            </w:r>
          </w:p>
        </w:tc>
        <w:tc>
          <w:tcPr>
            <w:tcW w:w="1298" w:type="pct"/>
            <w:shd w:val="clear" w:color="auto" w:fill="auto"/>
          </w:tcPr>
          <w:p w:rsidR="008148F4" w:rsidRDefault="008148F4" w:rsidP="008148F4">
            <w:pPr>
              <w:rPr>
                <w:rFonts w:ascii="Arial" w:hAnsi="Arial" w:cs="Arial"/>
                <w:sz w:val="20"/>
                <w:szCs w:val="20"/>
              </w:rPr>
            </w:pPr>
            <w:r w:rsidRPr="00454335">
              <w:rPr>
                <w:rFonts w:ascii="Arial" w:hAnsi="Arial" w:cs="Arial"/>
                <w:sz w:val="20"/>
                <w:szCs w:val="20"/>
              </w:rPr>
              <w:t>Are these analog trunks staying or will they be converting to SIP?</w:t>
            </w:r>
            <w:r>
              <w:rPr>
                <w:rFonts w:ascii="Arial" w:hAnsi="Arial" w:cs="Arial"/>
                <w:sz w:val="20"/>
                <w:szCs w:val="20"/>
              </w:rPr>
              <w:t xml:space="preserve"> See Embedded: </w:t>
            </w:r>
          </w:p>
          <w:p w:rsidR="008148F4" w:rsidRDefault="008148F4" w:rsidP="008148F4">
            <w:pPr>
              <w:rPr>
                <w:rFonts w:ascii="Arial" w:hAnsi="Arial" w:cs="Arial"/>
                <w:sz w:val="20"/>
                <w:szCs w:val="20"/>
              </w:rPr>
            </w:pPr>
            <w:r>
              <w:rPr>
                <w:rFonts w:ascii="Arial" w:hAnsi="Arial" w:cs="Arial"/>
                <w:noProof/>
                <w:sz w:val="20"/>
                <w:szCs w:val="20"/>
              </w:rPr>
              <w:object w:dxaOrig="1513" w:dyaOrig="984" w14:anchorId="6E679708">
                <v:shape id="_x0000_i1028" type="#_x0000_t75" style="width:78pt;height:48pt" o:ole="">
                  <v:imagedata r:id="rId18" o:title=""/>
                </v:shape>
                <o:OLEObject Type="Embed" ProgID="Acrobat.Document.2015" ShapeID="_x0000_i1028" DrawAspect="Icon" ObjectID="_1603874980" r:id="rId19"/>
              </w:object>
            </w:r>
          </w:p>
          <w:p w:rsidR="008148F4" w:rsidRDefault="008148F4" w:rsidP="008148F4">
            <w:pPr>
              <w:rPr>
                <w:rFonts w:ascii="Arial" w:hAnsi="Arial" w:cs="Arial"/>
                <w:sz w:val="20"/>
                <w:szCs w:val="20"/>
              </w:rPr>
            </w:pPr>
          </w:p>
          <w:p w:rsidR="008148F4" w:rsidRPr="00392CF0" w:rsidRDefault="008148F4" w:rsidP="008148F4">
            <w:pPr>
              <w:rPr>
                <w:rFonts w:ascii="Arial" w:hAnsi="Arial" w:cs="Arial"/>
                <w:sz w:val="20"/>
                <w:szCs w:val="20"/>
              </w:rPr>
            </w:pPr>
          </w:p>
        </w:tc>
        <w:tc>
          <w:tcPr>
            <w:tcW w:w="1297" w:type="pct"/>
            <w:gridSpan w:val="2"/>
            <w:shd w:val="clear" w:color="auto" w:fill="auto"/>
          </w:tcPr>
          <w:p w:rsidR="008148F4" w:rsidRPr="00526050" w:rsidRDefault="008148F4" w:rsidP="008148F4">
            <w:pPr>
              <w:rPr>
                <w:rFonts w:ascii="Arial" w:hAnsi="Arial" w:cs="Arial"/>
                <w:sz w:val="20"/>
                <w:szCs w:val="20"/>
              </w:rPr>
            </w:pPr>
            <w:r w:rsidRPr="00526050">
              <w:rPr>
                <w:rFonts w:ascii="Arial" w:hAnsi="Arial" w:cs="Arial"/>
                <w:sz w:val="20"/>
                <w:szCs w:val="20"/>
              </w:rPr>
              <w:t>The City is looking for the best solution, both design and price, that proposers can provide to meet requirements and desired options as described in the RFP.</w:t>
            </w:r>
          </w:p>
          <w:p w:rsidR="008148F4" w:rsidRPr="00526050" w:rsidRDefault="008148F4" w:rsidP="008148F4">
            <w:pPr>
              <w:rPr>
                <w:rFonts w:ascii="Arial" w:hAnsi="Arial" w:cs="Arial"/>
                <w:sz w:val="20"/>
                <w:szCs w:val="20"/>
              </w:rPr>
            </w:pPr>
          </w:p>
        </w:tc>
        <w:tc>
          <w:tcPr>
            <w:tcW w:w="1288" w:type="pct"/>
            <w:shd w:val="clear" w:color="auto" w:fill="auto"/>
          </w:tcPr>
          <w:p w:rsidR="008148F4" w:rsidRPr="00880A54" w:rsidRDefault="008148F4" w:rsidP="008148F4">
            <w:pPr>
              <w:rPr>
                <w:rFonts w:ascii="Arial" w:hAnsi="Arial" w:cs="Arial"/>
                <w:sz w:val="20"/>
                <w:szCs w:val="20"/>
              </w:rPr>
            </w:pPr>
          </w:p>
        </w:tc>
      </w:tr>
      <w:tr w:rsidR="008148F4" w:rsidRPr="00880A54" w:rsidTr="184A55FF">
        <w:tc>
          <w:tcPr>
            <w:tcW w:w="218" w:type="pct"/>
          </w:tcPr>
          <w:p w:rsidR="008148F4" w:rsidRDefault="008148F4" w:rsidP="008148F4">
            <w:pPr>
              <w:jc w:val="center"/>
              <w:rPr>
                <w:rFonts w:ascii="Arial" w:hAnsi="Arial" w:cs="Arial"/>
                <w:sz w:val="20"/>
                <w:szCs w:val="20"/>
              </w:rPr>
            </w:pPr>
            <w:r>
              <w:rPr>
                <w:rFonts w:ascii="Arial" w:hAnsi="Arial" w:cs="Arial"/>
                <w:sz w:val="20"/>
                <w:szCs w:val="20"/>
              </w:rPr>
              <w:t>44</w:t>
            </w:r>
          </w:p>
        </w:tc>
        <w:tc>
          <w:tcPr>
            <w:tcW w:w="450" w:type="pct"/>
          </w:tcPr>
          <w:p w:rsidR="008148F4" w:rsidRDefault="008148F4" w:rsidP="008148F4">
            <w:pPr>
              <w:jc w:val="center"/>
              <w:rPr>
                <w:rFonts w:ascii="Arial" w:hAnsi="Arial" w:cs="Arial"/>
                <w:sz w:val="20"/>
                <w:szCs w:val="20"/>
              </w:rPr>
            </w:pPr>
            <w:r>
              <w:rPr>
                <w:rFonts w:ascii="Arial" w:hAnsi="Arial" w:cs="Arial"/>
                <w:sz w:val="20"/>
                <w:szCs w:val="20"/>
              </w:rPr>
              <w:t>10/31/18</w:t>
            </w:r>
          </w:p>
        </w:tc>
        <w:tc>
          <w:tcPr>
            <w:tcW w:w="449" w:type="pct"/>
            <w:shd w:val="clear" w:color="auto" w:fill="auto"/>
          </w:tcPr>
          <w:p w:rsidR="008148F4" w:rsidRPr="00296036" w:rsidRDefault="008148F4" w:rsidP="008148F4">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8148F4" w:rsidRPr="00454335" w:rsidRDefault="008148F4" w:rsidP="008148F4">
            <w:pPr>
              <w:rPr>
                <w:rFonts w:ascii="Arial" w:hAnsi="Arial" w:cs="Arial"/>
                <w:sz w:val="20"/>
                <w:szCs w:val="20"/>
              </w:rPr>
            </w:pPr>
            <w:r w:rsidRPr="00DB4060">
              <w:rPr>
                <w:rFonts w:ascii="Arial" w:hAnsi="Arial" w:cs="Arial"/>
                <w:sz w:val="20"/>
                <w:szCs w:val="20"/>
              </w:rPr>
              <w:t>Due to the timing of Thanksgiving holiday week, November 22/23. The deadline for questions November 21, and sealed proposals due November 28, will the city consider an extension to deliver the proposals the following week, December 5 or later in December?</w:t>
            </w:r>
          </w:p>
        </w:tc>
        <w:tc>
          <w:tcPr>
            <w:tcW w:w="1297" w:type="pct"/>
            <w:gridSpan w:val="2"/>
            <w:shd w:val="clear" w:color="auto" w:fill="auto"/>
          </w:tcPr>
          <w:p w:rsidR="008148F4" w:rsidRPr="00296036" w:rsidRDefault="008148F4" w:rsidP="008148F4">
            <w:pPr>
              <w:rPr>
                <w:rFonts w:ascii="Arial" w:hAnsi="Arial" w:cs="Arial"/>
                <w:sz w:val="20"/>
                <w:szCs w:val="20"/>
                <w:highlight w:val="yellow"/>
              </w:rPr>
            </w:pPr>
            <w:r w:rsidRPr="001669E9">
              <w:rPr>
                <w:rFonts w:ascii="Arial" w:hAnsi="Arial" w:cs="Arial"/>
                <w:sz w:val="20"/>
                <w:szCs w:val="20"/>
              </w:rPr>
              <w:t>See RFP Revision →</w:t>
            </w:r>
          </w:p>
        </w:tc>
        <w:tc>
          <w:tcPr>
            <w:tcW w:w="1288" w:type="pct"/>
            <w:shd w:val="clear" w:color="auto" w:fill="auto"/>
          </w:tcPr>
          <w:p w:rsidR="008148F4" w:rsidRPr="002D7F68" w:rsidRDefault="008148F4" w:rsidP="008148F4">
            <w:pPr>
              <w:rPr>
                <w:rFonts w:ascii="Arial" w:hAnsi="Arial" w:cs="Arial"/>
                <w:sz w:val="20"/>
                <w:szCs w:val="20"/>
              </w:rPr>
            </w:pPr>
            <w:r w:rsidRPr="002D7F68">
              <w:rPr>
                <w:rFonts w:ascii="Arial" w:hAnsi="Arial" w:cs="Arial"/>
                <w:sz w:val="20"/>
                <w:szCs w:val="20"/>
              </w:rPr>
              <w:t xml:space="preserve">Due Date for Proposals has been extended to: December 31, 2018, 12:00 PM Pacific Standard Time. </w:t>
            </w:r>
          </w:p>
          <w:p w:rsidR="008148F4" w:rsidRPr="002D7F68" w:rsidRDefault="008148F4" w:rsidP="008148F4">
            <w:pPr>
              <w:rPr>
                <w:rFonts w:ascii="Arial" w:hAnsi="Arial" w:cs="Arial"/>
                <w:sz w:val="20"/>
                <w:szCs w:val="20"/>
              </w:rPr>
            </w:pPr>
          </w:p>
          <w:p w:rsidR="008148F4" w:rsidRPr="00880A54" w:rsidRDefault="008148F4" w:rsidP="008148F4">
            <w:pPr>
              <w:rPr>
                <w:rFonts w:ascii="Arial" w:hAnsi="Arial" w:cs="Arial"/>
                <w:sz w:val="20"/>
                <w:szCs w:val="20"/>
              </w:rPr>
            </w:pPr>
            <w:r w:rsidRPr="002D7F68">
              <w:rPr>
                <w:rFonts w:ascii="Arial" w:hAnsi="Arial" w:cs="Arial"/>
                <w:sz w:val="20"/>
                <w:szCs w:val="20"/>
              </w:rPr>
              <w:t>The Q&amp;A period remains unchanged</w:t>
            </w:r>
          </w:p>
        </w:tc>
      </w:tr>
      <w:tr w:rsidR="008148F4" w:rsidRPr="00880A54" w:rsidTr="184A55FF">
        <w:tc>
          <w:tcPr>
            <w:tcW w:w="218" w:type="pct"/>
          </w:tcPr>
          <w:p w:rsidR="008148F4" w:rsidRDefault="008148F4" w:rsidP="008148F4">
            <w:pPr>
              <w:jc w:val="center"/>
              <w:rPr>
                <w:rFonts w:ascii="Arial" w:hAnsi="Arial" w:cs="Arial"/>
                <w:sz w:val="20"/>
                <w:szCs w:val="20"/>
              </w:rPr>
            </w:pPr>
            <w:r>
              <w:rPr>
                <w:rFonts w:ascii="Arial" w:hAnsi="Arial" w:cs="Arial"/>
                <w:sz w:val="20"/>
                <w:szCs w:val="20"/>
              </w:rPr>
              <w:t>45</w:t>
            </w:r>
          </w:p>
        </w:tc>
        <w:tc>
          <w:tcPr>
            <w:tcW w:w="450" w:type="pct"/>
          </w:tcPr>
          <w:p w:rsidR="008148F4" w:rsidRDefault="008148F4" w:rsidP="008148F4">
            <w:pPr>
              <w:jc w:val="center"/>
              <w:rPr>
                <w:rFonts w:ascii="Arial" w:hAnsi="Arial" w:cs="Arial"/>
                <w:sz w:val="20"/>
                <w:szCs w:val="20"/>
              </w:rPr>
            </w:pPr>
            <w:r>
              <w:rPr>
                <w:rFonts w:ascii="Arial" w:hAnsi="Arial" w:cs="Arial"/>
                <w:sz w:val="20"/>
                <w:szCs w:val="20"/>
              </w:rPr>
              <w:t>10/31/18</w:t>
            </w:r>
          </w:p>
        </w:tc>
        <w:tc>
          <w:tcPr>
            <w:tcW w:w="449" w:type="pct"/>
            <w:shd w:val="clear" w:color="auto" w:fill="auto"/>
          </w:tcPr>
          <w:p w:rsidR="008148F4" w:rsidRPr="00BC1D2A" w:rsidRDefault="008148F4" w:rsidP="008148F4">
            <w:pPr>
              <w:jc w:val="center"/>
              <w:rPr>
                <w:rFonts w:ascii="Arial" w:hAnsi="Arial" w:cs="Arial"/>
                <w:sz w:val="20"/>
                <w:szCs w:val="20"/>
              </w:rPr>
            </w:pPr>
            <w:r w:rsidRPr="00BC1D2A">
              <w:rPr>
                <w:rFonts w:ascii="Arial" w:hAnsi="Arial" w:cs="Arial"/>
                <w:sz w:val="20"/>
                <w:szCs w:val="20"/>
              </w:rPr>
              <w:t>11/5/18</w:t>
            </w:r>
          </w:p>
        </w:tc>
        <w:tc>
          <w:tcPr>
            <w:tcW w:w="1298" w:type="pct"/>
            <w:shd w:val="clear" w:color="auto" w:fill="auto"/>
          </w:tcPr>
          <w:p w:rsidR="008148F4" w:rsidRPr="00296036" w:rsidRDefault="008148F4" w:rsidP="008148F4">
            <w:pPr>
              <w:rPr>
                <w:rFonts w:ascii="Arial" w:hAnsi="Arial" w:cs="Arial"/>
                <w:sz w:val="20"/>
                <w:szCs w:val="20"/>
              </w:rPr>
            </w:pPr>
            <w:r w:rsidRPr="00296036">
              <w:rPr>
                <w:rFonts w:ascii="Arial" w:hAnsi="Arial" w:cs="Arial"/>
                <w:sz w:val="20"/>
                <w:szCs w:val="20"/>
              </w:rPr>
              <w:t>Does the City write their own scripts/applications or use a tool kit to achieve different methods of backend integrations/databases with systems currently utilized within the City? If applications/scripts need to be customized, does the city have a list of what needs to be customized and in what programming language/protocols they desire?</w:t>
            </w:r>
          </w:p>
        </w:tc>
        <w:tc>
          <w:tcPr>
            <w:tcW w:w="1297" w:type="pct"/>
            <w:gridSpan w:val="2"/>
            <w:shd w:val="clear" w:color="auto" w:fill="auto"/>
          </w:tcPr>
          <w:p w:rsidR="008148F4" w:rsidRPr="00296036" w:rsidRDefault="008148F4" w:rsidP="008148F4">
            <w:pPr>
              <w:rPr>
                <w:rFonts w:ascii="Arial" w:hAnsi="Arial" w:cs="Arial"/>
                <w:sz w:val="20"/>
                <w:szCs w:val="20"/>
              </w:rPr>
            </w:pPr>
            <w:r w:rsidRPr="00296036">
              <w:rPr>
                <w:rFonts w:ascii="Arial" w:hAnsi="Arial" w:cs="Arial"/>
                <w:sz w:val="20"/>
                <w:szCs w:val="20"/>
              </w:rPr>
              <w:t xml:space="preserve">Yes. </w:t>
            </w:r>
          </w:p>
          <w:p w:rsidR="008148F4" w:rsidRPr="00296036" w:rsidRDefault="008148F4" w:rsidP="008148F4">
            <w:pPr>
              <w:rPr>
                <w:rFonts w:ascii="Arial" w:hAnsi="Arial" w:cs="Arial"/>
                <w:sz w:val="20"/>
                <w:szCs w:val="20"/>
              </w:rPr>
            </w:pPr>
          </w:p>
          <w:p w:rsidR="008148F4" w:rsidRPr="00296036" w:rsidRDefault="008148F4" w:rsidP="008148F4">
            <w:pPr>
              <w:rPr>
                <w:rFonts w:ascii="Arial" w:hAnsi="Arial" w:cs="Arial"/>
                <w:sz w:val="20"/>
                <w:szCs w:val="20"/>
              </w:rPr>
            </w:pPr>
            <w:r w:rsidRPr="00296036">
              <w:rPr>
                <w:rFonts w:ascii="Arial" w:hAnsi="Arial" w:cs="Arial"/>
                <w:sz w:val="20"/>
                <w:szCs w:val="20"/>
              </w:rPr>
              <w:t>Vendor will be expected to meet with the business units and IT to review existing call to define customer requirements, create design while incorporating IVR/CC functionality during the build.</w:t>
            </w:r>
          </w:p>
        </w:tc>
        <w:tc>
          <w:tcPr>
            <w:tcW w:w="1288" w:type="pct"/>
            <w:shd w:val="clear" w:color="auto" w:fill="auto"/>
          </w:tcPr>
          <w:p w:rsidR="008148F4" w:rsidRPr="00880A54" w:rsidRDefault="008148F4" w:rsidP="008148F4">
            <w:pPr>
              <w:rPr>
                <w:rFonts w:ascii="Arial" w:hAnsi="Arial" w:cs="Arial"/>
                <w:sz w:val="20"/>
                <w:szCs w:val="20"/>
              </w:rPr>
            </w:pPr>
          </w:p>
        </w:tc>
      </w:tr>
      <w:tr w:rsidR="008148F4" w:rsidRPr="00880A54" w:rsidTr="184A55FF">
        <w:tc>
          <w:tcPr>
            <w:tcW w:w="218" w:type="pct"/>
          </w:tcPr>
          <w:p w:rsidR="008148F4" w:rsidRDefault="008148F4" w:rsidP="008148F4">
            <w:pPr>
              <w:jc w:val="center"/>
              <w:rPr>
                <w:rFonts w:ascii="Arial" w:hAnsi="Arial" w:cs="Arial"/>
                <w:sz w:val="20"/>
                <w:szCs w:val="20"/>
              </w:rPr>
            </w:pPr>
            <w:r>
              <w:rPr>
                <w:rFonts w:ascii="Arial" w:hAnsi="Arial" w:cs="Arial"/>
                <w:sz w:val="20"/>
                <w:szCs w:val="20"/>
              </w:rPr>
              <w:t>46</w:t>
            </w:r>
          </w:p>
        </w:tc>
        <w:tc>
          <w:tcPr>
            <w:tcW w:w="450" w:type="pct"/>
          </w:tcPr>
          <w:p w:rsidR="008148F4" w:rsidRDefault="008148F4" w:rsidP="008148F4">
            <w:pPr>
              <w:jc w:val="center"/>
              <w:rPr>
                <w:rFonts w:ascii="Arial" w:hAnsi="Arial" w:cs="Arial"/>
                <w:sz w:val="20"/>
                <w:szCs w:val="20"/>
              </w:rPr>
            </w:pPr>
            <w:r>
              <w:rPr>
                <w:rFonts w:ascii="Arial" w:hAnsi="Arial" w:cs="Arial"/>
                <w:sz w:val="20"/>
                <w:szCs w:val="20"/>
              </w:rPr>
              <w:t>10/31/18</w:t>
            </w:r>
          </w:p>
        </w:tc>
        <w:tc>
          <w:tcPr>
            <w:tcW w:w="449" w:type="pct"/>
            <w:shd w:val="clear" w:color="auto" w:fill="auto"/>
          </w:tcPr>
          <w:p w:rsidR="008148F4" w:rsidRPr="00BC1D2A" w:rsidRDefault="008148F4" w:rsidP="008148F4">
            <w:pPr>
              <w:jc w:val="center"/>
              <w:rPr>
                <w:rFonts w:ascii="Arial" w:hAnsi="Arial" w:cs="Arial"/>
                <w:sz w:val="20"/>
                <w:szCs w:val="20"/>
              </w:rPr>
            </w:pPr>
            <w:r w:rsidRPr="00BC1D2A">
              <w:rPr>
                <w:rFonts w:ascii="Arial" w:hAnsi="Arial" w:cs="Arial"/>
                <w:sz w:val="20"/>
                <w:szCs w:val="20"/>
              </w:rPr>
              <w:t>11/5/18</w:t>
            </w:r>
          </w:p>
        </w:tc>
        <w:tc>
          <w:tcPr>
            <w:tcW w:w="1298" w:type="pct"/>
            <w:shd w:val="clear" w:color="auto" w:fill="auto"/>
          </w:tcPr>
          <w:p w:rsidR="008148F4" w:rsidRPr="00296036" w:rsidRDefault="008148F4" w:rsidP="008148F4">
            <w:pPr>
              <w:rPr>
                <w:rFonts w:ascii="Arial" w:hAnsi="Arial" w:cs="Arial"/>
                <w:sz w:val="20"/>
                <w:szCs w:val="20"/>
              </w:rPr>
            </w:pPr>
            <w:r w:rsidRPr="00296036">
              <w:rPr>
                <w:rFonts w:ascii="Arial" w:hAnsi="Arial" w:cs="Arial"/>
                <w:sz w:val="20"/>
                <w:szCs w:val="20"/>
              </w:rPr>
              <w:t>With the RFP divided into sections, UC solution including advanced messaging - Section 6.1, IVR / CC solution - Section 6.2, Telemanagement Solution - Section 6.3, Meeting Rooms – Section 6.4, Robotic Process Automation - Section 6.5.</w:t>
            </w:r>
          </w:p>
          <w:p w:rsidR="008148F4" w:rsidRPr="00296036" w:rsidRDefault="008148F4" w:rsidP="008148F4">
            <w:pPr>
              <w:rPr>
                <w:rFonts w:ascii="Arial" w:hAnsi="Arial" w:cs="Arial"/>
                <w:sz w:val="20"/>
                <w:szCs w:val="20"/>
              </w:rPr>
            </w:pPr>
            <w:r w:rsidRPr="00296036">
              <w:rPr>
                <w:rFonts w:ascii="Arial" w:hAnsi="Arial" w:cs="Arial"/>
                <w:sz w:val="20"/>
                <w:szCs w:val="20"/>
              </w:rPr>
              <w:t xml:space="preserve"> </w:t>
            </w:r>
          </w:p>
          <w:p w:rsidR="008148F4" w:rsidRPr="00296036" w:rsidRDefault="008148F4" w:rsidP="008148F4">
            <w:pPr>
              <w:rPr>
                <w:rFonts w:ascii="Arial" w:hAnsi="Arial" w:cs="Arial"/>
                <w:sz w:val="20"/>
                <w:szCs w:val="20"/>
              </w:rPr>
            </w:pPr>
            <w:r w:rsidRPr="00296036">
              <w:rPr>
                <w:rFonts w:ascii="Arial" w:hAnsi="Arial" w:cs="Arial"/>
                <w:sz w:val="20"/>
                <w:szCs w:val="20"/>
              </w:rPr>
              <w:t>Q) Are we eligible to bid on 6.1 and/or 6.2 but if we bid 6.1 are we required to bid 6.3 and 6.4?  If we bid 6.2 are we required to bid 6.5? There was some confusion on the statements of “OPTIONAL TO BID - NOT SCORED” for sections 6.4 and 6.5 and needed to clarify the options for our responses.</w:t>
            </w:r>
          </w:p>
        </w:tc>
        <w:tc>
          <w:tcPr>
            <w:tcW w:w="1297" w:type="pct"/>
            <w:gridSpan w:val="2"/>
            <w:shd w:val="clear" w:color="auto" w:fill="auto"/>
          </w:tcPr>
          <w:p w:rsidR="008148F4" w:rsidRPr="00296036" w:rsidRDefault="008148F4" w:rsidP="008148F4">
            <w:pPr>
              <w:rPr>
                <w:rFonts w:ascii="Arial" w:hAnsi="Arial" w:cs="Arial"/>
                <w:sz w:val="20"/>
                <w:szCs w:val="20"/>
              </w:rPr>
            </w:pPr>
            <w:r w:rsidRPr="00296036">
              <w:rPr>
                <w:rFonts w:ascii="Arial" w:hAnsi="Arial" w:cs="Arial"/>
                <w:sz w:val="20"/>
                <w:szCs w:val="20"/>
              </w:rPr>
              <w:t xml:space="preserve">Sections 6.4 and 6.5 are optional. </w:t>
            </w:r>
          </w:p>
          <w:p w:rsidR="008148F4" w:rsidRPr="00296036" w:rsidRDefault="008148F4" w:rsidP="008148F4">
            <w:pPr>
              <w:rPr>
                <w:rFonts w:ascii="Arial" w:hAnsi="Arial" w:cs="Arial"/>
                <w:sz w:val="20"/>
                <w:szCs w:val="20"/>
              </w:rPr>
            </w:pPr>
          </w:p>
          <w:p w:rsidR="008148F4" w:rsidRPr="00296036" w:rsidRDefault="008148F4" w:rsidP="008148F4">
            <w:pPr>
              <w:rPr>
                <w:rFonts w:ascii="Arial" w:hAnsi="Arial" w:cs="Arial"/>
                <w:sz w:val="20"/>
                <w:szCs w:val="20"/>
              </w:rPr>
            </w:pPr>
            <w:r w:rsidRPr="00296036">
              <w:rPr>
                <w:rFonts w:ascii="Arial" w:hAnsi="Arial" w:cs="Arial"/>
                <w:sz w:val="20"/>
                <w:szCs w:val="20"/>
              </w:rPr>
              <w:t>Please see RFP section 2 Purpose, in addition to sections 6.4 and 6.5, as well as the Table 3 Submittal Checklist for a summary.</w:t>
            </w:r>
          </w:p>
          <w:p w:rsidR="008148F4" w:rsidRDefault="008148F4" w:rsidP="008148F4">
            <w:pPr>
              <w:rPr>
                <w:rFonts w:ascii="Arial" w:hAnsi="Arial" w:cs="Arial"/>
                <w:sz w:val="20"/>
                <w:szCs w:val="20"/>
              </w:rPr>
            </w:pPr>
          </w:p>
          <w:p w:rsidR="008148F4" w:rsidRPr="00296036" w:rsidRDefault="008148F4" w:rsidP="008148F4">
            <w:pPr>
              <w:spacing w:after="120" w:line="259" w:lineRule="auto"/>
              <w:jc w:val="both"/>
              <w:rPr>
                <w:rFonts w:ascii="Arial" w:hAnsi="Arial" w:cs="Arial"/>
                <w:sz w:val="20"/>
                <w:szCs w:val="20"/>
              </w:rPr>
            </w:pPr>
          </w:p>
        </w:tc>
        <w:tc>
          <w:tcPr>
            <w:tcW w:w="1288" w:type="pct"/>
            <w:shd w:val="clear" w:color="auto" w:fill="auto"/>
          </w:tcPr>
          <w:p w:rsidR="008148F4" w:rsidRDefault="008148F4" w:rsidP="008148F4">
            <w:pPr>
              <w:rPr>
                <w:rFonts w:ascii="Arial" w:hAnsi="Arial" w:cs="Arial"/>
                <w:sz w:val="20"/>
                <w:szCs w:val="20"/>
              </w:rPr>
            </w:pPr>
          </w:p>
          <w:p w:rsidR="008148F4" w:rsidRPr="00880A54" w:rsidRDefault="008148F4" w:rsidP="00C91E01">
            <w:pPr>
              <w:spacing w:after="120" w:line="259" w:lineRule="auto"/>
              <w:jc w:val="both"/>
              <w:rPr>
                <w:rFonts w:ascii="Arial" w:hAnsi="Arial" w:cs="Arial"/>
                <w:sz w:val="20"/>
                <w:szCs w:val="20"/>
              </w:rPr>
            </w:pPr>
          </w:p>
        </w:tc>
      </w:tr>
      <w:tr w:rsidR="009E680E" w:rsidRPr="00880A54" w:rsidTr="184A55FF">
        <w:tc>
          <w:tcPr>
            <w:tcW w:w="218" w:type="pct"/>
          </w:tcPr>
          <w:p w:rsidR="009E680E" w:rsidRDefault="009E680E" w:rsidP="009E680E">
            <w:pPr>
              <w:jc w:val="center"/>
              <w:rPr>
                <w:rFonts w:ascii="Arial" w:hAnsi="Arial" w:cs="Arial"/>
                <w:sz w:val="20"/>
                <w:szCs w:val="20"/>
              </w:rPr>
            </w:pPr>
            <w:r>
              <w:rPr>
                <w:rFonts w:ascii="Arial" w:hAnsi="Arial" w:cs="Arial"/>
                <w:sz w:val="20"/>
                <w:szCs w:val="20"/>
              </w:rPr>
              <w:t>47</w:t>
            </w:r>
          </w:p>
        </w:tc>
        <w:tc>
          <w:tcPr>
            <w:tcW w:w="450" w:type="pct"/>
          </w:tcPr>
          <w:p w:rsidR="009E680E" w:rsidRDefault="009E680E" w:rsidP="009E680E">
            <w:pPr>
              <w:jc w:val="center"/>
              <w:rPr>
                <w:rFonts w:ascii="Arial" w:hAnsi="Arial" w:cs="Arial"/>
                <w:sz w:val="20"/>
                <w:szCs w:val="20"/>
              </w:rPr>
            </w:pPr>
            <w:r>
              <w:rPr>
                <w:rFonts w:ascii="Arial" w:hAnsi="Arial" w:cs="Arial"/>
                <w:sz w:val="20"/>
                <w:szCs w:val="20"/>
              </w:rPr>
              <w:t>10/31/18</w:t>
            </w:r>
          </w:p>
        </w:tc>
        <w:tc>
          <w:tcPr>
            <w:tcW w:w="449" w:type="pct"/>
            <w:shd w:val="clear" w:color="auto" w:fill="auto"/>
          </w:tcPr>
          <w:p w:rsidR="009E680E" w:rsidRPr="00BC1D2A" w:rsidRDefault="009E680E" w:rsidP="009E680E">
            <w:pPr>
              <w:jc w:val="center"/>
              <w:rPr>
                <w:rFonts w:ascii="Arial" w:hAnsi="Arial" w:cs="Arial"/>
                <w:sz w:val="20"/>
                <w:szCs w:val="20"/>
              </w:rPr>
            </w:pPr>
            <w:r w:rsidRPr="008148F4">
              <w:rPr>
                <w:rFonts w:ascii="Arial" w:hAnsi="Arial" w:cs="Arial"/>
                <w:sz w:val="20"/>
                <w:szCs w:val="20"/>
              </w:rPr>
              <w:t>11/9/18</w:t>
            </w:r>
          </w:p>
        </w:tc>
        <w:tc>
          <w:tcPr>
            <w:tcW w:w="1298" w:type="pct"/>
            <w:shd w:val="clear" w:color="auto" w:fill="auto"/>
          </w:tcPr>
          <w:p w:rsidR="009E680E" w:rsidRPr="00A441AF" w:rsidRDefault="009E680E" w:rsidP="009E680E">
            <w:pPr>
              <w:rPr>
                <w:rFonts w:ascii="Arial" w:hAnsi="Arial" w:cs="Arial"/>
                <w:sz w:val="20"/>
                <w:szCs w:val="20"/>
              </w:rPr>
            </w:pPr>
            <w:r w:rsidRPr="007D719C">
              <w:rPr>
                <w:rFonts w:ascii="Arial" w:hAnsi="Arial" w:cs="Arial"/>
                <w:sz w:val="20"/>
                <w:szCs w:val="20"/>
              </w:rPr>
              <w:t>Can we submit our response in several documents (overall and parts), or do our responses have to be in one document?  If separate parts are acceptable, can the numbering be by part as well (e.g. A-#, B-#) or does the page numbering need to be sequential?</w:t>
            </w:r>
          </w:p>
        </w:tc>
        <w:tc>
          <w:tcPr>
            <w:tcW w:w="1297" w:type="pct"/>
            <w:gridSpan w:val="2"/>
            <w:shd w:val="clear" w:color="auto" w:fill="auto"/>
          </w:tcPr>
          <w:p w:rsidR="009E680E" w:rsidRPr="00330323" w:rsidRDefault="009E680E" w:rsidP="009E680E">
            <w:pPr>
              <w:rPr>
                <w:rFonts w:ascii="Arial" w:hAnsi="Arial" w:cs="Arial"/>
                <w:color w:val="FF0000"/>
                <w:sz w:val="20"/>
                <w:szCs w:val="20"/>
              </w:rPr>
            </w:pPr>
            <w:r w:rsidRPr="009E680E">
              <w:rPr>
                <w:rFonts w:ascii="Arial" w:hAnsi="Arial" w:cs="Arial"/>
                <w:i/>
                <w:sz w:val="20"/>
                <w:szCs w:val="20"/>
              </w:rPr>
              <w:t xml:space="preserve">It is preferred that the responses are submitted in a single document but will accept responses submitted in separate parts </w:t>
            </w:r>
            <w:proofErr w:type="gramStart"/>
            <w:r w:rsidRPr="009E680E">
              <w:rPr>
                <w:rFonts w:ascii="Arial" w:hAnsi="Arial" w:cs="Arial"/>
                <w:i/>
                <w:sz w:val="20"/>
                <w:szCs w:val="20"/>
              </w:rPr>
              <w:t>as long as</w:t>
            </w:r>
            <w:proofErr w:type="gramEnd"/>
            <w:r w:rsidRPr="009E680E">
              <w:rPr>
                <w:rFonts w:ascii="Arial" w:hAnsi="Arial" w:cs="Arial"/>
                <w:i/>
                <w:sz w:val="20"/>
                <w:szCs w:val="20"/>
              </w:rPr>
              <w:t xml:space="preserve"> the sum is a complete proposal. Number should be easy to follow so that we do not miss any information detailing your requirements. </w:t>
            </w:r>
          </w:p>
        </w:tc>
        <w:tc>
          <w:tcPr>
            <w:tcW w:w="1288" w:type="pct"/>
            <w:shd w:val="clear" w:color="auto" w:fill="auto"/>
          </w:tcPr>
          <w:p w:rsidR="009E680E" w:rsidRPr="00880A54" w:rsidRDefault="009E680E" w:rsidP="009E680E">
            <w:pPr>
              <w:rPr>
                <w:rFonts w:ascii="Arial" w:hAnsi="Arial" w:cs="Arial"/>
                <w:sz w:val="20"/>
                <w:szCs w:val="20"/>
              </w:rPr>
            </w:pPr>
          </w:p>
        </w:tc>
      </w:tr>
      <w:tr w:rsidR="009E680E" w:rsidRPr="00880A54" w:rsidTr="184A55FF">
        <w:tc>
          <w:tcPr>
            <w:tcW w:w="218" w:type="pct"/>
          </w:tcPr>
          <w:p w:rsidR="009E680E" w:rsidRDefault="009E680E" w:rsidP="009E680E">
            <w:pPr>
              <w:jc w:val="center"/>
              <w:rPr>
                <w:rFonts w:ascii="Arial" w:hAnsi="Arial" w:cs="Arial"/>
                <w:sz w:val="20"/>
                <w:szCs w:val="20"/>
              </w:rPr>
            </w:pPr>
            <w:r>
              <w:rPr>
                <w:rFonts w:ascii="Arial" w:hAnsi="Arial" w:cs="Arial"/>
                <w:sz w:val="20"/>
                <w:szCs w:val="20"/>
              </w:rPr>
              <w:t>48</w:t>
            </w:r>
          </w:p>
        </w:tc>
        <w:tc>
          <w:tcPr>
            <w:tcW w:w="450" w:type="pct"/>
          </w:tcPr>
          <w:p w:rsidR="009E680E" w:rsidRDefault="009E680E" w:rsidP="009E680E">
            <w:pPr>
              <w:jc w:val="center"/>
              <w:rPr>
                <w:rFonts w:ascii="Arial" w:hAnsi="Arial" w:cs="Arial"/>
                <w:sz w:val="20"/>
                <w:szCs w:val="20"/>
              </w:rPr>
            </w:pPr>
            <w:r>
              <w:rPr>
                <w:rFonts w:ascii="Arial" w:hAnsi="Arial" w:cs="Arial"/>
                <w:sz w:val="20"/>
                <w:szCs w:val="20"/>
              </w:rPr>
              <w:t>10/31/18</w:t>
            </w:r>
          </w:p>
        </w:tc>
        <w:tc>
          <w:tcPr>
            <w:tcW w:w="449" w:type="pct"/>
            <w:shd w:val="clear" w:color="auto" w:fill="auto"/>
          </w:tcPr>
          <w:p w:rsidR="009E680E" w:rsidRPr="00BC1D2A" w:rsidRDefault="009E680E" w:rsidP="009E680E">
            <w:pPr>
              <w:jc w:val="center"/>
              <w:rPr>
                <w:rFonts w:ascii="Arial" w:hAnsi="Arial" w:cs="Arial"/>
                <w:sz w:val="20"/>
                <w:szCs w:val="20"/>
              </w:rPr>
            </w:pPr>
            <w:r w:rsidRPr="00BC1D2A">
              <w:rPr>
                <w:rFonts w:ascii="Arial" w:hAnsi="Arial" w:cs="Arial"/>
                <w:sz w:val="20"/>
                <w:szCs w:val="20"/>
              </w:rPr>
              <w:t>11/5/18</w:t>
            </w:r>
          </w:p>
        </w:tc>
        <w:tc>
          <w:tcPr>
            <w:tcW w:w="1298" w:type="pct"/>
            <w:shd w:val="clear" w:color="auto" w:fill="auto"/>
          </w:tcPr>
          <w:p w:rsidR="009E680E" w:rsidRPr="00BC1D2A" w:rsidRDefault="009E680E" w:rsidP="009E680E">
            <w:pPr>
              <w:rPr>
                <w:rFonts w:ascii="Arial" w:hAnsi="Arial" w:cs="Arial"/>
                <w:sz w:val="20"/>
                <w:szCs w:val="20"/>
              </w:rPr>
            </w:pPr>
            <w:r w:rsidRPr="00BC1D2A">
              <w:rPr>
                <w:rFonts w:ascii="Arial" w:hAnsi="Arial" w:cs="Arial"/>
                <w:sz w:val="20"/>
                <w:szCs w:val="20"/>
              </w:rPr>
              <w:t>Table 3 – Submittal Checklist at the end of Section 12 has the item “Management Response”, yet this is not listed in Section 12.3 Proposal Submittal.  Does this need to be included?  If so, what are the instructions?</w:t>
            </w:r>
          </w:p>
        </w:tc>
        <w:tc>
          <w:tcPr>
            <w:tcW w:w="1297" w:type="pct"/>
            <w:gridSpan w:val="2"/>
            <w:shd w:val="clear" w:color="auto" w:fill="auto"/>
          </w:tcPr>
          <w:p w:rsidR="009E680E" w:rsidRPr="00686A75" w:rsidRDefault="009E680E" w:rsidP="009E680E">
            <w:pPr>
              <w:rPr>
                <w:rFonts w:ascii="Arial" w:hAnsi="Arial" w:cs="Arial"/>
                <w:color w:val="FF0000"/>
                <w:sz w:val="20"/>
                <w:szCs w:val="20"/>
              </w:rPr>
            </w:pPr>
            <w:r w:rsidRPr="00FD4392">
              <w:rPr>
                <w:rFonts w:ascii="Arial" w:hAnsi="Arial" w:cs="Arial"/>
                <w:sz w:val="20"/>
                <w:szCs w:val="20"/>
              </w:rPr>
              <w:t>Please disregard the requirement for “Management Response” as those questions are now part of the Response Form, Section A.</w:t>
            </w:r>
          </w:p>
        </w:tc>
        <w:tc>
          <w:tcPr>
            <w:tcW w:w="1288" w:type="pct"/>
            <w:shd w:val="clear" w:color="auto" w:fill="auto"/>
          </w:tcPr>
          <w:p w:rsidR="009E680E" w:rsidRPr="00880A54" w:rsidRDefault="009E680E" w:rsidP="009E680E">
            <w:pPr>
              <w:rPr>
                <w:rFonts w:ascii="Arial" w:hAnsi="Arial" w:cs="Arial"/>
                <w:sz w:val="20"/>
                <w:szCs w:val="20"/>
              </w:rPr>
            </w:pPr>
          </w:p>
        </w:tc>
      </w:tr>
      <w:tr w:rsidR="009E680E" w:rsidRPr="00880A54" w:rsidTr="184A55FF">
        <w:tc>
          <w:tcPr>
            <w:tcW w:w="218" w:type="pct"/>
          </w:tcPr>
          <w:p w:rsidR="009E680E" w:rsidRDefault="009E680E" w:rsidP="009E680E">
            <w:pPr>
              <w:jc w:val="center"/>
              <w:rPr>
                <w:rFonts w:ascii="Arial" w:hAnsi="Arial" w:cs="Arial"/>
                <w:sz w:val="20"/>
                <w:szCs w:val="20"/>
              </w:rPr>
            </w:pPr>
            <w:r>
              <w:rPr>
                <w:rFonts w:ascii="Arial" w:hAnsi="Arial" w:cs="Arial"/>
                <w:sz w:val="20"/>
                <w:szCs w:val="20"/>
              </w:rPr>
              <w:t>49</w:t>
            </w:r>
          </w:p>
        </w:tc>
        <w:tc>
          <w:tcPr>
            <w:tcW w:w="450" w:type="pct"/>
          </w:tcPr>
          <w:p w:rsidR="009E680E" w:rsidRDefault="009E680E" w:rsidP="009E680E">
            <w:pPr>
              <w:jc w:val="center"/>
              <w:rPr>
                <w:rFonts w:ascii="Arial" w:hAnsi="Arial" w:cs="Arial"/>
                <w:sz w:val="20"/>
                <w:szCs w:val="20"/>
              </w:rPr>
            </w:pPr>
            <w:r>
              <w:rPr>
                <w:rFonts w:ascii="Arial" w:hAnsi="Arial" w:cs="Arial"/>
                <w:sz w:val="20"/>
                <w:szCs w:val="20"/>
              </w:rPr>
              <w:t>10/31/18</w:t>
            </w:r>
          </w:p>
        </w:tc>
        <w:tc>
          <w:tcPr>
            <w:tcW w:w="449" w:type="pct"/>
            <w:shd w:val="clear" w:color="auto" w:fill="auto"/>
          </w:tcPr>
          <w:p w:rsidR="009E680E" w:rsidRPr="00BC1D2A" w:rsidRDefault="009E680E" w:rsidP="009E680E">
            <w:pPr>
              <w:jc w:val="center"/>
              <w:rPr>
                <w:rFonts w:ascii="Arial" w:hAnsi="Arial" w:cs="Arial"/>
                <w:sz w:val="20"/>
                <w:szCs w:val="20"/>
              </w:rPr>
            </w:pPr>
            <w:r w:rsidRPr="00BC1D2A">
              <w:rPr>
                <w:rFonts w:ascii="Arial" w:hAnsi="Arial" w:cs="Arial"/>
                <w:sz w:val="20"/>
                <w:szCs w:val="20"/>
              </w:rPr>
              <w:t>11/5/18</w:t>
            </w:r>
          </w:p>
        </w:tc>
        <w:tc>
          <w:tcPr>
            <w:tcW w:w="1298" w:type="pct"/>
            <w:shd w:val="clear" w:color="auto" w:fill="auto"/>
          </w:tcPr>
          <w:p w:rsidR="009E680E" w:rsidRPr="00BC1D2A" w:rsidRDefault="009E680E" w:rsidP="009E680E">
            <w:pPr>
              <w:rPr>
                <w:rFonts w:ascii="Arial" w:hAnsi="Arial" w:cs="Arial"/>
                <w:sz w:val="20"/>
                <w:szCs w:val="20"/>
              </w:rPr>
            </w:pPr>
            <w:r w:rsidRPr="00BC1D2A">
              <w:rPr>
                <w:rFonts w:ascii="Arial" w:hAnsi="Arial" w:cs="Arial"/>
                <w:sz w:val="20"/>
                <w:szCs w:val="20"/>
              </w:rPr>
              <w:t>The Response Form has a section 6.6 at the end with instructions for submitting price quotes, yet there are different instructions in section 12.3.9.  Which one should we follow?</w:t>
            </w:r>
          </w:p>
        </w:tc>
        <w:tc>
          <w:tcPr>
            <w:tcW w:w="1297" w:type="pct"/>
            <w:gridSpan w:val="2"/>
            <w:shd w:val="clear" w:color="auto" w:fill="auto"/>
          </w:tcPr>
          <w:p w:rsidR="009E680E" w:rsidRPr="00507EB2" w:rsidRDefault="009E680E" w:rsidP="009E680E">
            <w:pPr>
              <w:rPr>
                <w:rFonts w:ascii="Arial" w:hAnsi="Arial" w:cs="Arial"/>
                <w:sz w:val="20"/>
                <w:szCs w:val="20"/>
              </w:rPr>
            </w:pPr>
            <w:r>
              <w:rPr>
                <w:rFonts w:ascii="Arial" w:hAnsi="Arial" w:cs="Arial"/>
                <w:sz w:val="20"/>
                <w:szCs w:val="20"/>
              </w:rPr>
              <w:t>Please disregard the instructions in 6.6 of the Response form. Each pricing worksheet contains instructions for pricing as the 1</w:t>
            </w:r>
            <w:r w:rsidRPr="00435A43">
              <w:rPr>
                <w:rFonts w:ascii="Arial" w:hAnsi="Arial" w:cs="Arial"/>
                <w:sz w:val="20"/>
                <w:szCs w:val="20"/>
                <w:vertAlign w:val="superscript"/>
              </w:rPr>
              <w:t>st</w:t>
            </w:r>
            <w:r>
              <w:rPr>
                <w:rFonts w:ascii="Arial" w:hAnsi="Arial" w:cs="Arial"/>
                <w:sz w:val="20"/>
                <w:szCs w:val="20"/>
              </w:rPr>
              <w:t xml:space="preserve"> tab; Please follow those instructions.</w:t>
            </w:r>
          </w:p>
        </w:tc>
        <w:tc>
          <w:tcPr>
            <w:tcW w:w="1288" w:type="pct"/>
            <w:shd w:val="clear" w:color="auto" w:fill="auto"/>
          </w:tcPr>
          <w:p w:rsidR="009E680E" w:rsidRPr="00880A54" w:rsidRDefault="009E680E" w:rsidP="009E680E">
            <w:pPr>
              <w:rPr>
                <w:rFonts w:ascii="Arial" w:hAnsi="Arial" w:cs="Arial"/>
                <w:sz w:val="20"/>
                <w:szCs w:val="20"/>
              </w:rPr>
            </w:pPr>
          </w:p>
        </w:tc>
      </w:tr>
      <w:tr w:rsidR="009E680E" w:rsidRPr="00880A54" w:rsidTr="184A55FF">
        <w:tc>
          <w:tcPr>
            <w:tcW w:w="218" w:type="pct"/>
          </w:tcPr>
          <w:p w:rsidR="009E680E" w:rsidRDefault="009E680E" w:rsidP="009E680E">
            <w:pPr>
              <w:jc w:val="center"/>
              <w:rPr>
                <w:rFonts w:ascii="Arial" w:hAnsi="Arial" w:cs="Arial"/>
                <w:sz w:val="20"/>
                <w:szCs w:val="20"/>
              </w:rPr>
            </w:pPr>
            <w:r>
              <w:rPr>
                <w:rFonts w:ascii="Arial" w:hAnsi="Arial" w:cs="Arial"/>
                <w:sz w:val="20"/>
                <w:szCs w:val="20"/>
              </w:rPr>
              <w:t>50</w:t>
            </w:r>
          </w:p>
        </w:tc>
        <w:tc>
          <w:tcPr>
            <w:tcW w:w="450" w:type="pct"/>
          </w:tcPr>
          <w:p w:rsidR="009E680E" w:rsidRDefault="009E680E" w:rsidP="009E680E">
            <w:pPr>
              <w:jc w:val="center"/>
              <w:rPr>
                <w:rFonts w:ascii="Arial" w:hAnsi="Arial" w:cs="Arial"/>
                <w:sz w:val="20"/>
                <w:szCs w:val="20"/>
              </w:rPr>
            </w:pPr>
            <w:r>
              <w:rPr>
                <w:rFonts w:ascii="Arial" w:hAnsi="Arial" w:cs="Arial"/>
                <w:sz w:val="20"/>
                <w:szCs w:val="20"/>
              </w:rPr>
              <w:t>10/31/18</w:t>
            </w:r>
          </w:p>
        </w:tc>
        <w:tc>
          <w:tcPr>
            <w:tcW w:w="449" w:type="pct"/>
            <w:shd w:val="clear" w:color="auto" w:fill="auto"/>
          </w:tcPr>
          <w:p w:rsidR="009E680E" w:rsidRPr="00BC1D2A" w:rsidRDefault="009E680E" w:rsidP="009E680E">
            <w:pPr>
              <w:jc w:val="center"/>
              <w:rPr>
                <w:rFonts w:ascii="Arial" w:hAnsi="Arial" w:cs="Arial"/>
                <w:sz w:val="20"/>
                <w:szCs w:val="20"/>
              </w:rPr>
            </w:pPr>
            <w:r w:rsidRPr="00BC1D2A">
              <w:rPr>
                <w:rFonts w:ascii="Arial" w:hAnsi="Arial" w:cs="Arial"/>
                <w:sz w:val="20"/>
                <w:szCs w:val="20"/>
              </w:rPr>
              <w:t>11/5/18</w:t>
            </w:r>
          </w:p>
        </w:tc>
        <w:tc>
          <w:tcPr>
            <w:tcW w:w="1298" w:type="pct"/>
            <w:shd w:val="clear" w:color="auto" w:fill="auto"/>
          </w:tcPr>
          <w:p w:rsidR="009E680E" w:rsidRPr="00BC1D2A" w:rsidRDefault="009E680E" w:rsidP="009E680E">
            <w:pPr>
              <w:rPr>
                <w:rFonts w:ascii="Arial" w:hAnsi="Arial" w:cs="Arial"/>
                <w:sz w:val="20"/>
                <w:szCs w:val="20"/>
              </w:rPr>
            </w:pPr>
            <w:r w:rsidRPr="00BC1D2A">
              <w:rPr>
                <w:rFonts w:ascii="Arial" w:hAnsi="Arial" w:cs="Arial"/>
                <w:sz w:val="20"/>
                <w:szCs w:val="20"/>
              </w:rPr>
              <w:t>Section 12 page 77 and Attachment A page 3 state that “Vendors shall use any font other than Arial 11 within the response form”, which appears to be a mistake since Attachment A uses Arial 11, so we assume that the statement should be that “Vendors shall not use any font other than Arial 11 within the response form”.  Please confirm.</w:t>
            </w:r>
          </w:p>
        </w:tc>
        <w:tc>
          <w:tcPr>
            <w:tcW w:w="1297" w:type="pct"/>
            <w:gridSpan w:val="2"/>
            <w:shd w:val="clear" w:color="auto" w:fill="auto"/>
          </w:tcPr>
          <w:p w:rsidR="009E680E" w:rsidRPr="00507EB2" w:rsidRDefault="009E680E" w:rsidP="009E680E">
            <w:pPr>
              <w:rPr>
                <w:rFonts w:ascii="Arial" w:hAnsi="Arial" w:cs="Arial"/>
                <w:sz w:val="20"/>
                <w:szCs w:val="20"/>
              </w:rPr>
            </w:pPr>
            <w:r>
              <w:rPr>
                <w:rFonts w:ascii="Arial" w:hAnsi="Arial" w:cs="Arial"/>
                <w:sz w:val="20"/>
                <w:szCs w:val="20"/>
              </w:rPr>
              <w:t>Please disregard this font requirement. It is important that your font size is at a size that is easily legible for evaluating your proposals.</w:t>
            </w:r>
          </w:p>
        </w:tc>
        <w:tc>
          <w:tcPr>
            <w:tcW w:w="1288" w:type="pct"/>
            <w:shd w:val="clear" w:color="auto" w:fill="auto"/>
          </w:tcPr>
          <w:p w:rsidR="009E680E" w:rsidRPr="00880A54" w:rsidRDefault="009E680E" w:rsidP="009E680E">
            <w:pPr>
              <w:rPr>
                <w:rFonts w:ascii="Arial" w:hAnsi="Arial" w:cs="Arial"/>
                <w:sz w:val="20"/>
                <w:szCs w:val="20"/>
              </w:rPr>
            </w:pPr>
          </w:p>
        </w:tc>
      </w:tr>
      <w:tr w:rsidR="009E680E" w:rsidRPr="00880A54" w:rsidTr="184A55FF">
        <w:tc>
          <w:tcPr>
            <w:tcW w:w="218" w:type="pct"/>
          </w:tcPr>
          <w:p w:rsidR="009E680E" w:rsidRDefault="009E680E" w:rsidP="009E680E">
            <w:pPr>
              <w:jc w:val="center"/>
              <w:rPr>
                <w:rFonts w:ascii="Arial" w:hAnsi="Arial" w:cs="Arial"/>
                <w:sz w:val="20"/>
                <w:szCs w:val="20"/>
              </w:rPr>
            </w:pPr>
            <w:r>
              <w:rPr>
                <w:rFonts w:ascii="Arial" w:hAnsi="Arial" w:cs="Arial"/>
                <w:sz w:val="20"/>
                <w:szCs w:val="20"/>
              </w:rPr>
              <w:t>51</w:t>
            </w:r>
          </w:p>
        </w:tc>
        <w:tc>
          <w:tcPr>
            <w:tcW w:w="450" w:type="pct"/>
          </w:tcPr>
          <w:p w:rsidR="009E680E" w:rsidRDefault="009E680E" w:rsidP="009E680E">
            <w:pPr>
              <w:jc w:val="center"/>
              <w:rPr>
                <w:rFonts w:ascii="Arial" w:hAnsi="Arial" w:cs="Arial"/>
                <w:sz w:val="20"/>
                <w:szCs w:val="20"/>
              </w:rPr>
            </w:pPr>
            <w:r>
              <w:rPr>
                <w:rFonts w:ascii="Arial" w:hAnsi="Arial" w:cs="Arial"/>
                <w:sz w:val="20"/>
                <w:szCs w:val="20"/>
              </w:rPr>
              <w:t>10/31/18</w:t>
            </w:r>
          </w:p>
        </w:tc>
        <w:tc>
          <w:tcPr>
            <w:tcW w:w="449" w:type="pct"/>
            <w:shd w:val="clear" w:color="auto" w:fill="auto"/>
          </w:tcPr>
          <w:p w:rsidR="009E680E" w:rsidRPr="00BC1D2A" w:rsidRDefault="009E680E" w:rsidP="009E680E">
            <w:pPr>
              <w:jc w:val="center"/>
              <w:rPr>
                <w:rFonts w:ascii="Arial" w:hAnsi="Arial" w:cs="Arial"/>
                <w:sz w:val="20"/>
                <w:szCs w:val="20"/>
              </w:rPr>
            </w:pPr>
            <w:r w:rsidRPr="00BC1D2A">
              <w:rPr>
                <w:rFonts w:ascii="Arial" w:hAnsi="Arial" w:cs="Arial"/>
                <w:sz w:val="20"/>
                <w:szCs w:val="20"/>
              </w:rPr>
              <w:t>11/5/18</w:t>
            </w:r>
          </w:p>
        </w:tc>
        <w:tc>
          <w:tcPr>
            <w:tcW w:w="1298" w:type="pct"/>
            <w:shd w:val="clear" w:color="auto" w:fill="auto"/>
          </w:tcPr>
          <w:p w:rsidR="009E680E" w:rsidRPr="00BC1D2A" w:rsidRDefault="009E680E" w:rsidP="009E680E">
            <w:pPr>
              <w:rPr>
                <w:rFonts w:ascii="Arial" w:hAnsi="Arial" w:cs="Arial"/>
                <w:sz w:val="20"/>
                <w:szCs w:val="20"/>
              </w:rPr>
            </w:pPr>
            <w:r w:rsidRPr="00BC1D2A">
              <w:rPr>
                <w:rFonts w:ascii="Arial" w:hAnsi="Arial" w:cs="Arial"/>
                <w:sz w:val="20"/>
                <w:szCs w:val="20"/>
              </w:rPr>
              <w:t>How is the 100 points for the Inclusion Plan scored?  How does WMBE (Women and Minority Business Enterprise) factor in?  Instruction #2 in the Inclusion Plan says “The RFP provides the evaluation scoring matrix, which includes how many points this Inclusion Plan will be given in RFP evaluation.  Notes below provide you the context of how points will be considered.”.  We see the 100 points scoring for the Inclusion Plan, but where are the referenced notes to understand how points will be considered?</w:t>
            </w:r>
          </w:p>
        </w:tc>
        <w:tc>
          <w:tcPr>
            <w:tcW w:w="1297" w:type="pct"/>
            <w:gridSpan w:val="2"/>
            <w:shd w:val="clear" w:color="auto" w:fill="auto"/>
          </w:tcPr>
          <w:p w:rsidR="009E680E" w:rsidRPr="00507EB2" w:rsidRDefault="009E680E" w:rsidP="009E680E">
            <w:pPr>
              <w:rPr>
                <w:rFonts w:ascii="Arial" w:hAnsi="Arial" w:cs="Arial"/>
                <w:sz w:val="20"/>
                <w:szCs w:val="20"/>
              </w:rPr>
            </w:pPr>
            <w:r>
              <w:rPr>
                <w:rFonts w:ascii="Arial" w:hAnsi="Arial" w:cs="Arial"/>
                <w:sz w:val="20"/>
                <w:szCs w:val="20"/>
              </w:rPr>
              <w:t xml:space="preserve">The 100 points is weighted between the 5 categories listed in the Inclusion Plan, section 12.3.11 (Aspirational WMBE Goals 20, Strategies 20, Past Performance 20, WMBE Guarantees 30, and Diverse Employment 10). </w:t>
            </w:r>
          </w:p>
        </w:tc>
        <w:tc>
          <w:tcPr>
            <w:tcW w:w="1288" w:type="pct"/>
            <w:shd w:val="clear" w:color="auto" w:fill="auto"/>
          </w:tcPr>
          <w:p w:rsidR="009E680E" w:rsidRPr="00880A54" w:rsidRDefault="009E680E" w:rsidP="009E680E">
            <w:pPr>
              <w:rPr>
                <w:rFonts w:ascii="Arial" w:hAnsi="Arial" w:cs="Arial"/>
                <w:sz w:val="20"/>
                <w:szCs w:val="20"/>
              </w:rPr>
            </w:pPr>
          </w:p>
        </w:tc>
      </w:tr>
      <w:tr w:rsidR="009E680E" w:rsidRPr="00880A54" w:rsidTr="184A55FF">
        <w:tc>
          <w:tcPr>
            <w:tcW w:w="218" w:type="pct"/>
          </w:tcPr>
          <w:p w:rsidR="009E680E" w:rsidRDefault="009E680E" w:rsidP="009E680E">
            <w:pPr>
              <w:jc w:val="center"/>
              <w:rPr>
                <w:rFonts w:ascii="Arial" w:hAnsi="Arial" w:cs="Arial"/>
                <w:sz w:val="20"/>
                <w:szCs w:val="20"/>
              </w:rPr>
            </w:pPr>
            <w:r>
              <w:rPr>
                <w:rFonts w:ascii="Arial" w:hAnsi="Arial" w:cs="Arial"/>
                <w:sz w:val="20"/>
                <w:szCs w:val="20"/>
              </w:rPr>
              <w:t>52</w:t>
            </w:r>
          </w:p>
        </w:tc>
        <w:tc>
          <w:tcPr>
            <w:tcW w:w="450" w:type="pct"/>
          </w:tcPr>
          <w:p w:rsidR="009E680E" w:rsidRDefault="009E680E" w:rsidP="009E680E">
            <w:pPr>
              <w:jc w:val="center"/>
              <w:rPr>
                <w:rFonts w:ascii="Arial" w:hAnsi="Arial" w:cs="Arial"/>
                <w:sz w:val="20"/>
                <w:szCs w:val="20"/>
              </w:rPr>
            </w:pPr>
            <w:r>
              <w:rPr>
                <w:rFonts w:ascii="Arial" w:hAnsi="Arial" w:cs="Arial"/>
                <w:sz w:val="20"/>
                <w:szCs w:val="20"/>
              </w:rPr>
              <w:t>10/31/18</w:t>
            </w:r>
          </w:p>
        </w:tc>
        <w:tc>
          <w:tcPr>
            <w:tcW w:w="449" w:type="pct"/>
            <w:shd w:val="clear" w:color="auto" w:fill="auto"/>
          </w:tcPr>
          <w:p w:rsidR="009E680E" w:rsidRPr="00BC1D2A" w:rsidRDefault="009E680E" w:rsidP="009E680E">
            <w:pPr>
              <w:jc w:val="center"/>
              <w:rPr>
                <w:rFonts w:ascii="Arial" w:hAnsi="Arial" w:cs="Arial"/>
                <w:sz w:val="20"/>
                <w:szCs w:val="20"/>
              </w:rPr>
            </w:pPr>
            <w:r w:rsidRPr="00BC1D2A">
              <w:rPr>
                <w:rFonts w:ascii="Arial" w:hAnsi="Arial" w:cs="Arial"/>
                <w:sz w:val="20"/>
                <w:szCs w:val="20"/>
              </w:rPr>
              <w:t>11/5/18</w:t>
            </w:r>
          </w:p>
        </w:tc>
        <w:tc>
          <w:tcPr>
            <w:tcW w:w="1298" w:type="pct"/>
            <w:shd w:val="clear" w:color="auto" w:fill="auto"/>
          </w:tcPr>
          <w:p w:rsidR="009E680E" w:rsidRPr="00BC1D2A" w:rsidRDefault="009E680E" w:rsidP="009E680E">
            <w:pPr>
              <w:rPr>
                <w:rFonts w:ascii="Arial" w:hAnsi="Arial" w:cs="Arial"/>
                <w:sz w:val="20"/>
                <w:szCs w:val="20"/>
              </w:rPr>
            </w:pPr>
            <w:r w:rsidRPr="00BC1D2A">
              <w:rPr>
                <w:rFonts w:ascii="Arial" w:hAnsi="Arial" w:cs="Arial"/>
                <w:sz w:val="20"/>
                <w:szCs w:val="20"/>
              </w:rPr>
              <w:t>Section 11.22 of the RFP states: “Insurance requirements presented in the Contract shall prevail.”  The Contract’s insurance requirements do not include Technology Errors and Omission coverage.  The RFP also includes Attachment 1 stating that $10,000,000 of Technology Errors and Omission coverage is required.  Given the Contract’s insurance requirements prevail, it is correct that Technology Errors and Omissions coverage is not required?</w:t>
            </w:r>
          </w:p>
        </w:tc>
        <w:tc>
          <w:tcPr>
            <w:tcW w:w="1297" w:type="pct"/>
            <w:gridSpan w:val="2"/>
            <w:shd w:val="clear" w:color="auto" w:fill="auto"/>
          </w:tcPr>
          <w:p w:rsidR="009E680E" w:rsidRPr="00507EB2" w:rsidRDefault="009E680E" w:rsidP="009E680E">
            <w:pPr>
              <w:rPr>
                <w:rFonts w:ascii="Arial" w:hAnsi="Arial" w:cs="Arial"/>
                <w:sz w:val="20"/>
                <w:szCs w:val="20"/>
              </w:rPr>
            </w:pPr>
            <w:r>
              <w:rPr>
                <w:rFonts w:ascii="Arial" w:hAnsi="Arial" w:cs="Arial"/>
                <w:sz w:val="20"/>
                <w:szCs w:val="20"/>
              </w:rPr>
              <w:t>Attachment #1 on page 87 of the RFP is the insurance requirements for this contract and will prevail. This document does list the Tech E/O as $10 Million.</w:t>
            </w:r>
          </w:p>
        </w:tc>
        <w:tc>
          <w:tcPr>
            <w:tcW w:w="1288" w:type="pct"/>
            <w:shd w:val="clear" w:color="auto" w:fill="auto"/>
          </w:tcPr>
          <w:p w:rsidR="009E680E" w:rsidRPr="00880A54" w:rsidRDefault="009E680E" w:rsidP="009E680E">
            <w:pPr>
              <w:rPr>
                <w:rFonts w:ascii="Arial" w:hAnsi="Arial" w:cs="Arial"/>
                <w:sz w:val="20"/>
                <w:szCs w:val="20"/>
              </w:rPr>
            </w:pPr>
          </w:p>
        </w:tc>
      </w:tr>
      <w:tr w:rsidR="009E680E" w:rsidRPr="00880A54" w:rsidTr="184A55FF">
        <w:tc>
          <w:tcPr>
            <w:tcW w:w="218" w:type="pct"/>
          </w:tcPr>
          <w:p w:rsidR="009E680E" w:rsidRDefault="009E680E" w:rsidP="009E680E">
            <w:pPr>
              <w:jc w:val="center"/>
              <w:rPr>
                <w:rFonts w:ascii="Arial" w:hAnsi="Arial" w:cs="Arial"/>
                <w:sz w:val="20"/>
                <w:szCs w:val="20"/>
              </w:rPr>
            </w:pPr>
            <w:r>
              <w:rPr>
                <w:rFonts w:ascii="Arial" w:hAnsi="Arial" w:cs="Arial"/>
                <w:sz w:val="20"/>
                <w:szCs w:val="20"/>
              </w:rPr>
              <w:t>53</w:t>
            </w:r>
          </w:p>
        </w:tc>
        <w:tc>
          <w:tcPr>
            <w:tcW w:w="450" w:type="pct"/>
          </w:tcPr>
          <w:p w:rsidR="009E680E" w:rsidRDefault="009E680E" w:rsidP="009E680E">
            <w:pPr>
              <w:jc w:val="center"/>
              <w:rPr>
                <w:rFonts w:ascii="Arial" w:hAnsi="Arial" w:cs="Arial"/>
                <w:sz w:val="20"/>
                <w:szCs w:val="20"/>
              </w:rPr>
            </w:pPr>
            <w:r>
              <w:rPr>
                <w:rFonts w:ascii="Arial" w:hAnsi="Arial" w:cs="Arial"/>
                <w:sz w:val="20"/>
                <w:szCs w:val="20"/>
              </w:rPr>
              <w:t>10/31/18</w:t>
            </w:r>
          </w:p>
        </w:tc>
        <w:tc>
          <w:tcPr>
            <w:tcW w:w="449" w:type="pct"/>
            <w:shd w:val="clear" w:color="auto" w:fill="auto"/>
          </w:tcPr>
          <w:p w:rsidR="009E680E" w:rsidRDefault="009E680E" w:rsidP="009E680E">
            <w:pPr>
              <w:jc w:val="center"/>
              <w:rPr>
                <w:rFonts w:ascii="Arial" w:hAnsi="Arial" w:cs="Arial"/>
                <w:sz w:val="20"/>
                <w:szCs w:val="20"/>
              </w:rPr>
            </w:pPr>
            <w:r w:rsidRPr="008148F4">
              <w:rPr>
                <w:rFonts w:ascii="Arial" w:hAnsi="Arial" w:cs="Arial"/>
                <w:sz w:val="20"/>
                <w:szCs w:val="20"/>
              </w:rPr>
              <w:t>11/9/18</w:t>
            </w:r>
          </w:p>
        </w:tc>
        <w:tc>
          <w:tcPr>
            <w:tcW w:w="1298" w:type="pct"/>
            <w:shd w:val="clear" w:color="auto" w:fill="auto"/>
          </w:tcPr>
          <w:p w:rsidR="009E680E" w:rsidRPr="00A441AF" w:rsidRDefault="009E680E" w:rsidP="009E680E">
            <w:pPr>
              <w:rPr>
                <w:rFonts w:ascii="Arial" w:hAnsi="Arial" w:cs="Arial"/>
                <w:sz w:val="20"/>
                <w:szCs w:val="20"/>
              </w:rPr>
            </w:pPr>
            <w:r w:rsidRPr="009C27B7">
              <w:rPr>
                <w:rFonts w:ascii="Arial" w:hAnsi="Arial" w:cs="Arial"/>
                <w:sz w:val="20"/>
                <w:szCs w:val="20"/>
              </w:rPr>
              <w:t>Unlike the previous RFP (ITD-4341), is it correct that Proposals must include all hardware and software for the Vendor’s proposed solution scope (i.e., UC only solution, INV/Contact Center only solution, or combined UC/IVR/Contact Center solution)?</w:t>
            </w:r>
          </w:p>
        </w:tc>
        <w:tc>
          <w:tcPr>
            <w:tcW w:w="1297" w:type="pct"/>
            <w:gridSpan w:val="2"/>
            <w:shd w:val="clear" w:color="auto" w:fill="auto"/>
          </w:tcPr>
          <w:p w:rsidR="009E680E" w:rsidRPr="009E680E" w:rsidRDefault="009E680E" w:rsidP="009E680E">
            <w:pPr>
              <w:rPr>
                <w:rFonts w:ascii="Arial" w:hAnsi="Arial" w:cs="Arial"/>
                <w:sz w:val="20"/>
                <w:szCs w:val="20"/>
              </w:rPr>
            </w:pPr>
            <w:r w:rsidRPr="009E680E">
              <w:rPr>
                <w:rFonts w:ascii="Arial" w:hAnsi="Arial" w:cs="Arial"/>
                <w:sz w:val="20"/>
                <w:szCs w:val="20"/>
              </w:rPr>
              <w:t>Please see RFP sections 6.1.1.2, 6.1.1.3, 6.2.1.2, and 6.2.1.3.</w:t>
            </w:r>
          </w:p>
        </w:tc>
        <w:tc>
          <w:tcPr>
            <w:tcW w:w="1288" w:type="pct"/>
            <w:shd w:val="clear" w:color="auto" w:fill="auto"/>
          </w:tcPr>
          <w:p w:rsidR="009E680E" w:rsidRPr="00880A54" w:rsidRDefault="009E680E" w:rsidP="009E680E">
            <w:pPr>
              <w:rPr>
                <w:rFonts w:ascii="Arial" w:hAnsi="Arial" w:cs="Arial"/>
                <w:sz w:val="20"/>
                <w:szCs w:val="20"/>
              </w:rPr>
            </w:pPr>
          </w:p>
        </w:tc>
      </w:tr>
      <w:tr w:rsidR="009E680E" w:rsidRPr="00880A54" w:rsidTr="184A55FF">
        <w:tc>
          <w:tcPr>
            <w:tcW w:w="218" w:type="pct"/>
          </w:tcPr>
          <w:p w:rsidR="009E680E" w:rsidRDefault="009E680E" w:rsidP="009E680E">
            <w:pPr>
              <w:jc w:val="center"/>
              <w:rPr>
                <w:rFonts w:ascii="Arial" w:hAnsi="Arial" w:cs="Arial"/>
                <w:sz w:val="20"/>
                <w:szCs w:val="20"/>
              </w:rPr>
            </w:pPr>
            <w:r>
              <w:rPr>
                <w:rFonts w:ascii="Arial" w:hAnsi="Arial" w:cs="Arial"/>
                <w:sz w:val="20"/>
                <w:szCs w:val="20"/>
              </w:rPr>
              <w:t>54</w:t>
            </w:r>
          </w:p>
        </w:tc>
        <w:tc>
          <w:tcPr>
            <w:tcW w:w="450" w:type="pct"/>
          </w:tcPr>
          <w:p w:rsidR="009E680E" w:rsidRDefault="009E680E" w:rsidP="009E680E">
            <w:pPr>
              <w:jc w:val="center"/>
              <w:rPr>
                <w:rFonts w:ascii="Arial" w:hAnsi="Arial" w:cs="Arial"/>
                <w:sz w:val="20"/>
                <w:szCs w:val="20"/>
              </w:rPr>
            </w:pPr>
            <w:r>
              <w:rPr>
                <w:rFonts w:ascii="Arial" w:hAnsi="Arial" w:cs="Arial"/>
                <w:sz w:val="20"/>
                <w:szCs w:val="20"/>
              </w:rPr>
              <w:t>10/31/18</w:t>
            </w:r>
          </w:p>
        </w:tc>
        <w:tc>
          <w:tcPr>
            <w:tcW w:w="449" w:type="pct"/>
            <w:shd w:val="clear" w:color="auto" w:fill="auto"/>
          </w:tcPr>
          <w:p w:rsidR="009E680E" w:rsidRDefault="009E680E" w:rsidP="009E680E">
            <w:pPr>
              <w:jc w:val="center"/>
              <w:rPr>
                <w:rFonts w:ascii="Arial" w:hAnsi="Arial" w:cs="Arial"/>
                <w:sz w:val="20"/>
                <w:szCs w:val="20"/>
              </w:rPr>
            </w:pPr>
            <w:r w:rsidRPr="008148F4">
              <w:rPr>
                <w:rFonts w:ascii="Arial" w:hAnsi="Arial" w:cs="Arial"/>
                <w:sz w:val="20"/>
                <w:szCs w:val="20"/>
              </w:rPr>
              <w:t>11/9/18</w:t>
            </w:r>
          </w:p>
        </w:tc>
        <w:tc>
          <w:tcPr>
            <w:tcW w:w="1298" w:type="pct"/>
            <w:shd w:val="clear" w:color="auto" w:fill="auto"/>
          </w:tcPr>
          <w:p w:rsidR="009E680E" w:rsidRPr="00A441AF" w:rsidRDefault="009E680E" w:rsidP="009E680E">
            <w:pPr>
              <w:rPr>
                <w:rFonts w:ascii="Arial" w:hAnsi="Arial" w:cs="Arial"/>
                <w:sz w:val="20"/>
                <w:szCs w:val="20"/>
              </w:rPr>
            </w:pPr>
            <w:r w:rsidRPr="00673010">
              <w:rPr>
                <w:rFonts w:ascii="Arial" w:hAnsi="Arial" w:cs="Arial"/>
                <w:sz w:val="20"/>
                <w:szCs w:val="20"/>
              </w:rPr>
              <w:t>Leading premise-based contact center solutions are software-only solutions that reside on virtualized hardware, but technical requirements 6.2.1.4 and 6.2.1.6 require that vendors provide the virtualization software and physical hardware.  In addition, technical requirement 6.2.1.15 desires to limit the number of manufacturers, but software-only solution manufacturers do not provide virtualization software and physical hardware, so multiple manufacturers will be required for software-only solutions.  They can probably procure additional virtualization software licenses and additional physical hardware are a lower price from its existing vendors, so please confirm that virtualization software and physical hardware must be provided for software-only solutions.</w:t>
            </w:r>
          </w:p>
        </w:tc>
        <w:tc>
          <w:tcPr>
            <w:tcW w:w="1297" w:type="pct"/>
            <w:gridSpan w:val="2"/>
            <w:shd w:val="clear" w:color="auto" w:fill="auto"/>
          </w:tcPr>
          <w:p w:rsidR="009E680E" w:rsidRPr="009E680E" w:rsidRDefault="009E680E" w:rsidP="009E680E">
            <w:pPr>
              <w:rPr>
                <w:rFonts w:ascii="Arial" w:hAnsi="Arial" w:cs="Arial"/>
                <w:sz w:val="20"/>
                <w:szCs w:val="20"/>
              </w:rPr>
            </w:pPr>
            <w:r w:rsidRPr="009E680E">
              <w:rPr>
                <w:rFonts w:ascii="Arial" w:hAnsi="Arial" w:cs="Arial"/>
                <w:sz w:val="20"/>
                <w:szCs w:val="20"/>
              </w:rPr>
              <w:t>Please see RFP sections 6.1.1.2, 6.1.1.3, 6.2.1.2, and 6.2.1.3.</w:t>
            </w:r>
          </w:p>
          <w:p w:rsidR="009E680E" w:rsidRPr="009E680E" w:rsidRDefault="009E680E" w:rsidP="009E680E">
            <w:pPr>
              <w:rPr>
                <w:rFonts w:ascii="Arial" w:hAnsi="Arial" w:cs="Arial"/>
                <w:sz w:val="20"/>
                <w:szCs w:val="20"/>
              </w:rPr>
            </w:pPr>
          </w:p>
        </w:tc>
        <w:tc>
          <w:tcPr>
            <w:tcW w:w="1288" w:type="pct"/>
            <w:shd w:val="clear" w:color="auto" w:fill="auto"/>
          </w:tcPr>
          <w:p w:rsidR="009E680E" w:rsidRPr="00880A54" w:rsidRDefault="009E680E" w:rsidP="009E680E">
            <w:pPr>
              <w:rPr>
                <w:rFonts w:ascii="Arial" w:hAnsi="Arial" w:cs="Arial"/>
                <w:sz w:val="20"/>
                <w:szCs w:val="20"/>
              </w:rPr>
            </w:pPr>
          </w:p>
        </w:tc>
      </w:tr>
      <w:tr w:rsidR="009E680E" w:rsidRPr="00880A54" w:rsidTr="184A55FF">
        <w:tc>
          <w:tcPr>
            <w:tcW w:w="218" w:type="pct"/>
          </w:tcPr>
          <w:p w:rsidR="009E680E" w:rsidRDefault="009E680E" w:rsidP="009E680E">
            <w:pPr>
              <w:jc w:val="center"/>
              <w:rPr>
                <w:rFonts w:ascii="Arial" w:hAnsi="Arial" w:cs="Arial"/>
                <w:sz w:val="20"/>
                <w:szCs w:val="20"/>
              </w:rPr>
            </w:pPr>
            <w:r>
              <w:rPr>
                <w:rFonts w:ascii="Arial" w:hAnsi="Arial" w:cs="Arial"/>
                <w:sz w:val="20"/>
                <w:szCs w:val="20"/>
              </w:rPr>
              <w:t>55</w:t>
            </w:r>
          </w:p>
        </w:tc>
        <w:tc>
          <w:tcPr>
            <w:tcW w:w="450" w:type="pct"/>
          </w:tcPr>
          <w:p w:rsidR="009E680E" w:rsidRDefault="009E680E" w:rsidP="009E680E">
            <w:pPr>
              <w:jc w:val="center"/>
              <w:rPr>
                <w:rFonts w:ascii="Arial" w:hAnsi="Arial" w:cs="Arial"/>
                <w:sz w:val="20"/>
                <w:szCs w:val="20"/>
              </w:rPr>
            </w:pPr>
            <w:r>
              <w:rPr>
                <w:rFonts w:ascii="Arial" w:hAnsi="Arial" w:cs="Arial"/>
                <w:sz w:val="20"/>
                <w:szCs w:val="20"/>
              </w:rPr>
              <w:t>10/31/18</w:t>
            </w:r>
          </w:p>
        </w:tc>
        <w:tc>
          <w:tcPr>
            <w:tcW w:w="449" w:type="pct"/>
            <w:shd w:val="clear" w:color="auto" w:fill="auto"/>
          </w:tcPr>
          <w:p w:rsidR="009E680E" w:rsidRDefault="009E680E" w:rsidP="009E680E">
            <w:pPr>
              <w:jc w:val="center"/>
              <w:rPr>
                <w:rFonts w:ascii="Arial" w:hAnsi="Arial" w:cs="Arial"/>
                <w:sz w:val="20"/>
                <w:szCs w:val="20"/>
              </w:rPr>
            </w:pPr>
            <w:r w:rsidRPr="008148F4">
              <w:rPr>
                <w:rFonts w:ascii="Arial" w:hAnsi="Arial" w:cs="Arial"/>
                <w:sz w:val="20"/>
                <w:szCs w:val="20"/>
              </w:rPr>
              <w:t>11/9/18</w:t>
            </w:r>
          </w:p>
        </w:tc>
        <w:tc>
          <w:tcPr>
            <w:tcW w:w="1298" w:type="pct"/>
            <w:shd w:val="clear" w:color="auto" w:fill="auto"/>
          </w:tcPr>
          <w:p w:rsidR="009E680E" w:rsidRPr="00A441AF" w:rsidRDefault="009E680E" w:rsidP="009E680E">
            <w:pPr>
              <w:rPr>
                <w:rFonts w:ascii="Arial" w:hAnsi="Arial" w:cs="Arial"/>
                <w:sz w:val="20"/>
                <w:szCs w:val="20"/>
              </w:rPr>
            </w:pPr>
            <w:r w:rsidRPr="00B906C6">
              <w:rPr>
                <w:rFonts w:ascii="Arial" w:hAnsi="Arial" w:cs="Arial"/>
                <w:sz w:val="20"/>
                <w:szCs w:val="20"/>
              </w:rPr>
              <w:t>For technical requirement 6.2.3.26, what tasks, besides interactions, will be assigned to agents and where do these tasks reside?  Contact center solutions can assign, distribute, and route work items, such as cases within case management systems, but these systems can route the work items as well, so the contact center solution may not need to route these work items unless the City needs to blend interactions and work items in real-time.</w:t>
            </w:r>
          </w:p>
        </w:tc>
        <w:tc>
          <w:tcPr>
            <w:tcW w:w="1297" w:type="pct"/>
            <w:gridSpan w:val="2"/>
            <w:shd w:val="clear" w:color="auto" w:fill="auto"/>
          </w:tcPr>
          <w:p w:rsidR="009E680E" w:rsidRPr="00507EB2" w:rsidRDefault="009E680E" w:rsidP="009E680E">
            <w:pPr>
              <w:rPr>
                <w:rFonts w:ascii="Arial" w:hAnsi="Arial" w:cs="Arial"/>
                <w:sz w:val="20"/>
                <w:szCs w:val="20"/>
              </w:rPr>
            </w:pPr>
          </w:p>
        </w:tc>
        <w:tc>
          <w:tcPr>
            <w:tcW w:w="1288" w:type="pct"/>
            <w:shd w:val="clear" w:color="auto" w:fill="auto"/>
          </w:tcPr>
          <w:p w:rsidR="009E680E" w:rsidRPr="00880A54" w:rsidRDefault="009E680E" w:rsidP="009E680E">
            <w:pPr>
              <w:rPr>
                <w:rFonts w:ascii="Arial" w:hAnsi="Arial" w:cs="Arial"/>
                <w:sz w:val="20"/>
                <w:szCs w:val="20"/>
              </w:rPr>
            </w:pPr>
            <w:r w:rsidRPr="004C11B7">
              <w:rPr>
                <w:rFonts w:ascii="Arial" w:hAnsi="Arial" w:cs="Arial"/>
                <w:sz w:val="20"/>
                <w:szCs w:val="20"/>
              </w:rPr>
              <w:t>6.2.3.26 is now optional.</w:t>
            </w:r>
          </w:p>
        </w:tc>
      </w:tr>
      <w:tr w:rsidR="009E680E" w:rsidRPr="00880A54" w:rsidTr="184A55FF">
        <w:tc>
          <w:tcPr>
            <w:tcW w:w="218" w:type="pct"/>
          </w:tcPr>
          <w:p w:rsidR="009E680E" w:rsidRDefault="009E680E" w:rsidP="009E680E">
            <w:pPr>
              <w:jc w:val="center"/>
              <w:rPr>
                <w:rFonts w:ascii="Arial" w:hAnsi="Arial" w:cs="Arial"/>
                <w:sz w:val="20"/>
                <w:szCs w:val="20"/>
              </w:rPr>
            </w:pPr>
            <w:r>
              <w:rPr>
                <w:rFonts w:ascii="Arial" w:hAnsi="Arial" w:cs="Arial"/>
                <w:sz w:val="20"/>
                <w:szCs w:val="20"/>
              </w:rPr>
              <w:t>56</w:t>
            </w:r>
          </w:p>
        </w:tc>
        <w:tc>
          <w:tcPr>
            <w:tcW w:w="450" w:type="pct"/>
          </w:tcPr>
          <w:p w:rsidR="009E680E" w:rsidRDefault="009E680E" w:rsidP="009E680E">
            <w:pPr>
              <w:jc w:val="center"/>
              <w:rPr>
                <w:rFonts w:ascii="Arial" w:hAnsi="Arial" w:cs="Arial"/>
                <w:sz w:val="20"/>
                <w:szCs w:val="20"/>
              </w:rPr>
            </w:pPr>
            <w:r>
              <w:rPr>
                <w:rFonts w:ascii="Arial" w:hAnsi="Arial" w:cs="Arial"/>
                <w:sz w:val="20"/>
                <w:szCs w:val="20"/>
              </w:rPr>
              <w:t>10/31/18</w:t>
            </w:r>
          </w:p>
        </w:tc>
        <w:tc>
          <w:tcPr>
            <w:tcW w:w="449" w:type="pct"/>
            <w:shd w:val="clear" w:color="auto" w:fill="auto"/>
          </w:tcPr>
          <w:p w:rsidR="009E680E" w:rsidRDefault="009E680E" w:rsidP="009E680E">
            <w:pPr>
              <w:jc w:val="center"/>
              <w:rPr>
                <w:rFonts w:ascii="Arial" w:hAnsi="Arial" w:cs="Arial"/>
                <w:sz w:val="20"/>
                <w:szCs w:val="20"/>
              </w:rPr>
            </w:pPr>
            <w:r w:rsidRPr="008148F4">
              <w:rPr>
                <w:rFonts w:ascii="Arial" w:hAnsi="Arial" w:cs="Arial"/>
                <w:sz w:val="20"/>
                <w:szCs w:val="20"/>
              </w:rPr>
              <w:t>11/9/18</w:t>
            </w:r>
          </w:p>
        </w:tc>
        <w:tc>
          <w:tcPr>
            <w:tcW w:w="1298" w:type="pct"/>
            <w:shd w:val="clear" w:color="auto" w:fill="auto"/>
          </w:tcPr>
          <w:p w:rsidR="009E680E" w:rsidRPr="00A441AF" w:rsidRDefault="009E680E" w:rsidP="009E680E">
            <w:pPr>
              <w:rPr>
                <w:rFonts w:ascii="Arial" w:hAnsi="Arial" w:cs="Arial"/>
                <w:sz w:val="20"/>
                <w:szCs w:val="20"/>
              </w:rPr>
            </w:pPr>
            <w:r w:rsidRPr="00EB5F8E">
              <w:rPr>
                <w:rFonts w:ascii="Arial" w:hAnsi="Arial" w:cs="Arial"/>
                <w:sz w:val="20"/>
                <w:szCs w:val="20"/>
              </w:rPr>
              <w:t>In section 6.2.3.36 you reference the use of a browser-based desktop for remote agents and supervisors.  How will these employees connect to both the desktop and other proposed software proposed?  Also, how will they be connecting the phone back to the City of Seattle systems?</w:t>
            </w:r>
          </w:p>
        </w:tc>
        <w:tc>
          <w:tcPr>
            <w:tcW w:w="1297" w:type="pct"/>
            <w:gridSpan w:val="2"/>
            <w:shd w:val="clear" w:color="auto" w:fill="auto"/>
          </w:tcPr>
          <w:p w:rsidR="009E680E" w:rsidRPr="004C11B7" w:rsidRDefault="009E680E" w:rsidP="009E680E">
            <w:pPr>
              <w:rPr>
                <w:rFonts w:ascii="Arial" w:hAnsi="Arial" w:cs="Arial"/>
                <w:sz w:val="20"/>
                <w:szCs w:val="20"/>
              </w:rPr>
            </w:pPr>
            <w:r w:rsidRPr="004C11B7">
              <w:rPr>
                <w:rFonts w:ascii="Arial" w:hAnsi="Arial" w:cs="Arial"/>
                <w:sz w:val="20"/>
                <w:szCs w:val="20"/>
              </w:rPr>
              <w:t>The City is looking for the best solution, both design and price, that proposers can provide to meet requirements and desired options as described in the RFP.</w:t>
            </w:r>
          </w:p>
          <w:p w:rsidR="009E680E" w:rsidRPr="004C11B7" w:rsidRDefault="009E680E" w:rsidP="009E680E">
            <w:pPr>
              <w:rPr>
                <w:rFonts w:ascii="Arial" w:hAnsi="Arial" w:cs="Arial"/>
                <w:sz w:val="20"/>
                <w:szCs w:val="20"/>
              </w:rPr>
            </w:pPr>
          </w:p>
          <w:p w:rsidR="009E680E" w:rsidRPr="004C11B7" w:rsidRDefault="009E680E" w:rsidP="009E680E">
            <w:pPr>
              <w:rPr>
                <w:rFonts w:ascii="Arial" w:hAnsi="Arial" w:cs="Arial"/>
                <w:sz w:val="20"/>
                <w:szCs w:val="20"/>
              </w:rPr>
            </w:pPr>
          </w:p>
        </w:tc>
        <w:tc>
          <w:tcPr>
            <w:tcW w:w="1288" w:type="pct"/>
            <w:shd w:val="clear" w:color="auto" w:fill="auto"/>
          </w:tcPr>
          <w:p w:rsidR="009E680E" w:rsidRPr="00880A54" w:rsidRDefault="009E680E" w:rsidP="009E680E">
            <w:pPr>
              <w:rPr>
                <w:rFonts w:ascii="Arial" w:hAnsi="Arial" w:cs="Arial"/>
                <w:sz w:val="20"/>
                <w:szCs w:val="20"/>
              </w:rPr>
            </w:pPr>
          </w:p>
        </w:tc>
      </w:tr>
      <w:tr w:rsidR="009E680E" w:rsidRPr="00880A54" w:rsidTr="184A55FF">
        <w:tc>
          <w:tcPr>
            <w:tcW w:w="218" w:type="pct"/>
          </w:tcPr>
          <w:p w:rsidR="009E680E" w:rsidRDefault="009E680E" w:rsidP="009E680E">
            <w:pPr>
              <w:jc w:val="center"/>
              <w:rPr>
                <w:rFonts w:ascii="Arial" w:hAnsi="Arial" w:cs="Arial"/>
                <w:sz w:val="20"/>
                <w:szCs w:val="20"/>
              </w:rPr>
            </w:pPr>
            <w:r>
              <w:rPr>
                <w:rFonts w:ascii="Arial" w:hAnsi="Arial" w:cs="Arial"/>
                <w:sz w:val="20"/>
                <w:szCs w:val="20"/>
              </w:rPr>
              <w:t>57</w:t>
            </w:r>
          </w:p>
        </w:tc>
        <w:tc>
          <w:tcPr>
            <w:tcW w:w="450" w:type="pct"/>
          </w:tcPr>
          <w:p w:rsidR="009E680E" w:rsidRDefault="009E680E" w:rsidP="009E680E">
            <w:pPr>
              <w:jc w:val="center"/>
              <w:rPr>
                <w:rFonts w:ascii="Arial" w:hAnsi="Arial" w:cs="Arial"/>
                <w:sz w:val="20"/>
                <w:szCs w:val="20"/>
              </w:rPr>
            </w:pPr>
            <w:r>
              <w:rPr>
                <w:rFonts w:ascii="Arial" w:hAnsi="Arial" w:cs="Arial"/>
                <w:sz w:val="20"/>
                <w:szCs w:val="20"/>
              </w:rPr>
              <w:t>10/31/18</w:t>
            </w:r>
          </w:p>
        </w:tc>
        <w:tc>
          <w:tcPr>
            <w:tcW w:w="449" w:type="pct"/>
            <w:shd w:val="clear" w:color="auto" w:fill="auto"/>
          </w:tcPr>
          <w:p w:rsidR="009E680E" w:rsidRDefault="009E680E" w:rsidP="009E680E">
            <w:pPr>
              <w:jc w:val="center"/>
              <w:rPr>
                <w:rFonts w:ascii="Arial" w:hAnsi="Arial" w:cs="Arial"/>
                <w:sz w:val="20"/>
                <w:szCs w:val="20"/>
              </w:rPr>
            </w:pPr>
            <w:r w:rsidRPr="008148F4">
              <w:rPr>
                <w:rFonts w:ascii="Arial" w:hAnsi="Arial" w:cs="Arial"/>
                <w:sz w:val="20"/>
                <w:szCs w:val="20"/>
              </w:rPr>
              <w:t>11/9/18</w:t>
            </w:r>
          </w:p>
        </w:tc>
        <w:tc>
          <w:tcPr>
            <w:tcW w:w="1298" w:type="pct"/>
            <w:shd w:val="clear" w:color="auto" w:fill="auto"/>
          </w:tcPr>
          <w:p w:rsidR="009E680E" w:rsidRPr="00A441AF" w:rsidRDefault="009E680E" w:rsidP="009E680E">
            <w:pPr>
              <w:rPr>
                <w:rFonts w:ascii="Arial" w:hAnsi="Arial" w:cs="Arial"/>
                <w:sz w:val="20"/>
                <w:szCs w:val="20"/>
              </w:rPr>
            </w:pPr>
            <w:r w:rsidRPr="00BB42C7">
              <w:rPr>
                <w:rFonts w:ascii="Arial" w:hAnsi="Arial" w:cs="Arial"/>
                <w:sz w:val="20"/>
                <w:szCs w:val="20"/>
              </w:rPr>
              <w:t>For technical requirement 6.2.4.7, the platform needs to be capable of speech recognition and natural language, but these features do not need to be priced since the existing IVR applications do no use thesefeatures, correct?</w:t>
            </w:r>
          </w:p>
        </w:tc>
        <w:tc>
          <w:tcPr>
            <w:tcW w:w="1297" w:type="pct"/>
            <w:gridSpan w:val="2"/>
            <w:shd w:val="clear" w:color="auto" w:fill="auto"/>
          </w:tcPr>
          <w:p w:rsidR="009E680E" w:rsidRPr="004C11B7" w:rsidRDefault="009E680E" w:rsidP="009E680E">
            <w:pPr>
              <w:rPr>
                <w:rFonts w:ascii="Arial" w:hAnsi="Arial" w:cs="Arial"/>
                <w:sz w:val="20"/>
                <w:szCs w:val="20"/>
              </w:rPr>
            </w:pPr>
            <w:r w:rsidRPr="004C11B7">
              <w:rPr>
                <w:rFonts w:ascii="Arial" w:hAnsi="Arial" w:cs="Arial"/>
                <w:sz w:val="20"/>
                <w:szCs w:val="20"/>
              </w:rPr>
              <w:t xml:space="preserve">No, the City is expecting to implement speech recognition as part of the pilot phase. The selected vendor is expected to meet with the Business and IT to identify requirements. We will not be implementing like for like. </w:t>
            </w:r>
          </w:p>
        </w:tc>
        <w:tc>
          <w:tcPr>
            <w:tcW w:w="1288" w:type="pct"/>
            <w:shd w:val="clear" w:color="auto" w:fill="auto"/>
          </w:tcPr>
          <w:p w:rsidR="009E680E" w:rsidRPr="00880A54" w:rsidRDefault="009E680E" w:rsidP="009E680E">
            <w:pPr>
              <w:rPr>
                <w:rFonts w:ascii="Arial" w:hAnsi="Arial" w:cs="Arial"/>
                <w:sz w:val="20"/>
                <w:szCs w:val="20"/>
              </w:rPr>
            </w:pPr>
          </w:p>
        </w:tc>
      </w:tr>
      <w:tr w:rsidR="009E680E" w:rsidRPr="00880A54" w:rsidTr="184A55FF">
        <w:tc>
          <w:tcPr>
            <w:tcW w:w="218" w:type="pct"/>
          </w:tcPr>
          <w:p w:rsidR="009E680E" w:rsidRDefault="009E680E" w:rsidP="009E680E">
            <w:pPr>
              <w:jc w:val="center"/>
              <w:rPr>
                <w:rFonts w:ascii="Arial" w:hAnsi="Arial" w:cs="Arial"/>
                <w:sz w:val="20"/>
                <w:szCs w:val="20"/>
              </w:rPr>
            </w:pPr>
            <w:r>
              <w:rPr>
                <w:rFonts w:ascii="Arial" w:hAnsi="Arial" w:cs="Arial"/>
                <w:sz w:val="20"/>
                <w:szCs w:val="20"/>
              </w:rPr>
              <w:t>58</w:t>
            </w:r>
          </w:p>
        </w:tc>
        <w:tc>
          <w:tcPr>
            <w:tcW w:w="450" w:type="pct"/>
          </w:tcPr>
          <w:p w:rsidR="009E680E" w:rsidRDefault="009E680E" w:rsidP="009E680E">
            <w:pPr>
              <w:jc w:val="center"/>
              <w:rPr>
                <w:rFonts w:ascii="Arial" w:hAnsi="Arial" w:cs="Arial"/>
                <w:sz w:val="20"/>
                <w:szCs w:val="20"/>
              </w:rPr>
            </w:pPr>
            <w:r>
              <w:rPr>
                <w:rFonts w:ascii="Arial" w:hAnsi="Arial" w:cs="Arial"/>
                <w:sz w:val="20"/>
                <w:szCs w:val="20"/>
              </w:rPr>
              <w:t>10/31/18</w:t>
            </w:r>
          </w:p>
        </w:tc>
        <w:tc>
          <w:tcPr>
            <w:tcW w:w="449" w:type="pct"/>
            <w:shd w:val="clear" w:color="auto" w:fill="auto"/>
          </w:tcPr>
          <w:p w:rsidR="009E680E" w:rsidRDefault="009E680E" w:rsidP="009E680E">
            <w:pPr>
              <w:jc w:val="center"/>
              <w:rPr>
                <w:rFonts w:ascii="Arial" w:hAnsi="Arial" w:cs="Arial"/>
                <w:sz w:val="20"/>
                <w:szCs w:val="20"/>
              </w:rPr>
            </w:pPr>
            <w:r w:rsidRPr="008148F4">
              <w:rPr>
                <w:rFonts w:ascii="Arial" w:hAnsi="Arial" w:cs="Arial"/>
                <w:sz w:val="20"/>
                <w:szCs w:val="20"/>
              </w:rPr>
              <w:t>11/9/18</w:t>
            </w:r>
          </w:p>
        </w:tc>
        <w:tc>
          <w:tcPr>
            <w:tcW w:w="1298" w:type="pct"/>
            <w:shd w:val="clear" w:color="auto" w:fill="auto"/>
          </w:tcPr>
          <w:p w:rsidR="009E680E" w:rsidRPr="00A441AF" w:rsidRDefault="009E680E" w:rsidP="009E680E">
            <w:pPr>
              <w:rPr>
                <w:rFonts w:ascii="Arial" w:hAnsi="Arial" w:cs="Arial"/>
                <w:sz w:val="20"/>
                <w:szCs w:val="20"/>
              </w:rPr>
            </w:pPr>
            <w:r w:rsidRPr="005C3EBA">
              <w:rPr>
                <w:rFonts w:ascii="Arial" w:hAnsi="Arial" w:cs="Arial"/>
                <w:sz w:val="20"/>
                <w:szCs w:val="20"/>
              </w:rPr>
              <w:t>What are the requirements for Robotic Process Automation (RPA)?  Does the City want the RPA platform only, or does the City want the RPA platform and the processes implemented?  Section 6.5 provides two examples of processes, but this section does not limit the possible processes, so how does the City expect vendors to scope and price the implementation of other possible processes?  RPA can decrease process automation implementation efforts, but it doesn’t eliminate the efforts.</w:t>
            </w:r>
          </w:p>
        </w:tc>
        <w:tc>
          <w:tcPr>
            <w:tcW w:w="1297" w:type="pct"/>
            <w:gridSpan w:val="2"/>
            <w:shd w:val="clear" w:color="auto" w:fill="auto"/>
          </w:tcPr>
          <w:p w:rsidR="009E680E" w:rsidRPr="004C11B7" w:rsidRDefault="009E680E" w:rsidP="009E680E">
            <w:pPr>
              <w:rPr>
                <w:rFonts w:ascii="Arial" w:hAnsi="Arial" w:cs="Arial"/>
                <w:sz w:val="20"/>
                <w:szCs w:val="20"/>
              </w:rPr>
            </w:pPr>
            <w:r w:rsidRPr="004C11B7">
              <w:rPr>
                <w:rFonts w:ascii="Arial" w:hAnsi="Arial" w:cs="Arial"/>
                <w:sz w:val="20"/>
                <w:szCs w:val="20"/>
              </w:rPr>
              <w:t xml:space="preserve">Also see 46 </w:t>
            </w:r>
          </w:p>
          <w:p w:rsidR="009E680E" w:rsidRPr="004C11B7" w:rsidRDefault="009E680E" w:rsidP="009E680E">
            <w:pPr>
              <w:rPr>
                <w:rFonts w:ascii="Arial" w:hAnsi="Arial" w:cs="Arial"/>
                <w:sz w:val="20"/>
                <w:szCs w:val="20"/>
              </w:rPr>
            </w:pPr>
          </w:p>
          <w:p w:rsidR="009E680E" w:rsidRPr="004C11B7" w:rsidRDefault="009E680E" w:rsidP="009E680E">
            <w:pPr>
              <w:spacing w:after="120" w:line="259" w:lineRule="auto"/>
              <w:jc w:val="both"/>
              <w:rPr>
                <w:b/>
              </w:rPr>
            </w:pPr>
            <w:r w:rsidRPr="004C11B7">
              <w:t xml:space="preserve">All UC proposals should include a response to sections 6.1 (UC Technical Requirements), 6.3 (TeleManagement Software) and 6.4 (Meeting Room Technology.)  </w:t>
            </w:r>
            <w:r w:rsidRPr="004C11B7">
              <w:rPr>
                <w:b/>
              </w:rPr>
              <w:t>Section 6.4 for Meeting Room Technology is optional to bid and will NOT be scored.</w:t>
            </w:r>
          </w:p>
          <w:p w:rsidR="009E680E" w:rsidRPr="004C11B7" w:rsidRDefault="009E680E" w:rsidP="009E680E">
            <w:pPr>
              <w:spacing w:after="120" w:line="259" w:lineRule="auto"/>
              <w:jc w:val="both"/>
            </w:pPr>
            <w:r w:rsidRPr="004C11B7">
              <w:t>All IVR / CC proposals should include a response to section 6.2 (CC/IVR Technical Requirements) and 6.5 (Robotics Process Automation.)</w:t>
            </w:r>
            <w:r w:rsidRPr="004C11B7">
              <w:rPr>
                <w:b/>
              </w:rPr>
              <w:t xml:space="preserve"> Section 6.5 for Robotics Process Automation is optional to bid and will NOT be scored.</w:t>
            </w:r>
          </w:p>
          <w:p w:rsidR="009E680E" w:rsidRPr="004C11B7" w:rsidRDefault="009E680E" w:rsidP="009E680E">
            <w:pPr>
              <w:rPr>
                <w:rFonts w:ascii="Arial" w:hAnsi="Arial" w:cs="Arial"/>
                <w:sz w:val="20"/>
                <w:szCs w:val="20"/>
              </w:rPr>
            </w:pPr>
          </w:p>
          <w:p w:rsidR="009E680E" w:rsidRPr="004C11B7" w:rsidRDefault="009E680E" w:rsidP="009E680E">
            <w:pPr>
              <w:rPr>
                <w:rFonts w:ascii="Arial" w:hAnsi="Arial" w:cs="Arial"/>
                <w:sz w:val="20"/>
                <w:szCs w:val="20"/>
              </w:rPr>
            </w:pPr>
          </w:p>
          <w:p w:rsidR="009E680E" w:rsidRPr="004C11B7" w:rsidRDefault="009E680E" w:rsidP="009E680E">
            <w:pPr>
              <w:rPr>
                <w:rFonts w:ascii="Arial" w:hAnsi="Arial" w:cs="Arial"/>
                <w:sz w:val="20"/>
                <w:szCs w:val="20"/>
              </w:rPr>
            </w:pPr>
          </w:p>
        </w:tc>
        <w:tc>
          <w:tcPr>
            <w:tcW w:w="1288" w:type="pct"/>
            <w:shd w:val="clear" w:color="auto" w:fill="auto"/>
          </w:tcPr>
          <w:p w:rsidR="009E680E" w:rsidRPr="00880A54" w:rsidRDefault="009E680E" w:rsidP="009E680E">
            <w:pPr>
              <w:rPr>
                <w:rFonts w:ascii="Arial" w:hAnsi="Arial" w:cs="Arial"/>
                <w:sz w:val="20"/>
                <w:szCs w:val="20"/>
              </w:rPr>
            </w:pPr>
          </w:p>
        </w:tc>
      </w:tr>
      <w:tr w:rsidR="009E680E" w:rsidRPr="00880A54" w:rsidTr="184A55FF">
        <w:tc>
          <w:tcPr>
            <w:tcW w:w="218" w:type="pct"/>
          </w:tcPr>
          <w:p w:rsidR="009E680E" w:rsidRDefault="009E680E" w:rsidP="009E680E">
            <w:pPr>
              <w:jc w:val="center"/>
              <w:rPr>
                <w:rFonts w:ascii="Arial" w:hAnsi="Arial" w:cs="Arial"/>
                <w:sz w:val="20"/>
                <w:szCs w:val="20"/>
              </w:rPr>
            </w:pPr>
            <w:r>
              <w:rPr>
                <w:rFonts w:ascii="Arial" w:hAnsi="Arial" w:cs="Arial"/>
                <w:sz w:val="20"/>
                <w:szCs w:val="20"/>
              </w:rPr>
              <w:t>59</w:t>
            </w:r>
          </w:p>
        </w:tc>
        <w:tc>
          <w:tcPr>
            <w:tcW w:w="450" w:type="pct"/>
          </w:tcPr>
          <w:p w:rsidR="009E680E" w:rsidRDefault="009E680E" w:rsidP="009E680E">
            <w:pPr>
              <w:jc w:val="center"/>
              <w:rPr>
                <w:rFonts w:ascii="Arial" w:hAnsi="Arial" w:cs="Arial"/>
                <w:sz w:val="20"/>
                <w:szCs w:val="20"/>
              </w:rPr>
            </w:pPr>
            <w:r>
              <w:rPr>
                <w:rFonts w:ascii="Arial" w:hAnsi="Arial" w:cs="Arial"/>
                <w:sz w:val="20"/>
                <w:szCs w:val="20"/>
              </w:rPr>
              <w:t>10/31/18</w:t>
            </w:r>
          </w:p>
        </w:tc>
        <w:tc>
          <w:tcPr>
            <w:tcW w:w="449" w:type="pct"/>
            <w:shd w:val="clear" w:color="auto" w:fill="auto"/>
          </w:tcPr>
          <w:p w:rsidR="009E680E" w:rsidRDefault="009E680E" w:rsidP="009E680E">
            <w:pPr>
              <w:jc w:val="center"/>
              <w:rPr>
                <w:rFonts w:ascii="Arial" w:hAnsi="Arial" w:cs="Arial"/>
                <w:sz w:val="20"/>
                <w:szCs w:val="20"/>
              </w:rPr>
            </w:pPr>
            <w:r w:rsidRPr="008148F4">
              <w:rPr>
                <w:rFonts w:ascii="Arial" w:hAnsi="Arial" w:cs="Arial"/>
                <w:sz w:val="20"/>
                <w:szCs w:val="20"/>
              </w:rPr>
              <w:t>11/9/18</w:t>
            </w:r>
          </w:p>
        </w:tc>
        <w:tc>
          <w:tcPr>
            <w:tcW w:w="1298" w:type="pct"/>
            <w:shd w:val="clear" w:color="auto" w:fill="auto"/>
          </w:tcPr>
          <w:p w:rsidR="009E680E" w:rsidRPr="00A441AF" w:rsidRDefault="009E680E" w:rsidP="009E680E">
            <w:pPr>
              <w:rPr>
                <w:rFonts w:ascii="Arial" w:hAnsi="Arial" w:cs="Arial"/>
                <w:sz w:val="20"/>
                <w:szCs w:val="20"/>
              </w:rPr>
            </w:pPr>
            <w:r w:rsidRPr="005906AC">
              <w:rPr>
                <w:rFonts w:ascii="Arial" w:hAnsi="Arial" w:cs="Arial"/>
                <w:sz w:val="20"/>
                <w:szCs w:val="20"/>
              </w:rPr>
              <w:t>Section 6.5 page 49 states that Robotic Process Automation (RPA) is optional, but Section 12 page 76 states that “All IVR / CC proposals should include a response to section… 6.5”, so please confirm that RPA is optional.</w:t>
            </w:r>
          </w:p>
        </w:tc>
        <w:tc>
          <w:tcPr>
            <w:tcW w:w="1297" w:type="pct"/>
            <w:gridSpan w:val="2"/>
            <w:shd w:val="clear" w:color="auto" w:fill="auto"/>
          </w:tcPr>
          <w:p w:rsidR="009E680E" w:rsidRDefault="009E680E" w:rsidP="009E680E">
            <w:pPr>
              <w:spacing w:after="120" w:line="259" w:lineRule="auto"/>
              <w:jc w:val="both"/>
            </w:pPr>
            <w:r>
              <w:t>Also see 46. 58</w:t>
            </w:r>
          </w:p>
          <w:p w:rsidR="009E680E" w:rsidRPr="008725A4" w:rsidRDefault="009E680E" w:rsidP="009E680E">
            <w:pPr>
              <w:spacing w:after="120" w:line="259" w:lineRule="auto"/>
              <w:jc w:val="both"/>
              <w:rPr>
                <w:b/>
              </w:rPr>
            </w:pPr>
            <w:r w:rsidRPr="009126CE">
              <w:t xml:space="preserve">All UC proposals should </w:t>
            </w:r>
            <w:r>
              <w:t>include</w:t>
            </w:r>
            <w:r w:rsidRPr="009126CE">
              <w:t xml:space="preserve"> </w:t>
            </w:r>
            <w:r>
              <w:t xml:space="preserve">a response to sections </w:t>
            </w:r>
            <w:r w:rsidRPr="009126CE">
              <w:t>6.</w:t>
            </w:r>
            <w:r>
              <w:t xml:space="preserve">1 (UC Technical Requirements), </w:t>
            </w:r>
            <w:r w:rsidRPr="009126CE">
              <w:t>6.</w:t>
            </w:r>
            <w:r>
              <w:t>3 (TeleManagement Software) and 6.4 (Meeting Room Technology.)</w:t>
            </w:r>
            <w:r w:rsidRPr="009126CE">
              <w:t xml:space="preserve"> </w:t>
            </w:r>
            <w:r>
              <w:t xml:space="preserve"> </w:t>
            </w:r>
            <w:r w:rsidRPr="008725A4">
              <w:rPr>
                <w:b/>
              </w:rPr>
              <w:t>Section 6.4 for Meeting Room Technology is optional to bid and will NOT be scored.</w:t>
            </w:r>
          </w:p>
          <w:p w:rsidR="009E680E" w:rsidRPr="009126CE" w:rsidRDefault="009E680E" w:rsidP="009E680E">
            <w:pPr>
              <w:spacing w:after="120" w:line="259" w:lineRule="auto"/>
              <w:jc w:val="both"/>
            </w:pPr>
            <w:r w:rsidRPr="009126CE">
              <w:t xml:space="preserve">All IVR / CC proposals should </w:t>
            </w:r>
            <w:r>
              <w:t>include</w:t>
            </w:r>
            <w:r w:rsidRPr="009126CE">
              <w:t xml:space="preserve"> </w:t>
            </w:r>
            <w:r>
              <w:t xml:space="preserve">a response to section </w:t>
            </w:r>
            <w:r w:rsidRPr="009126CE">
              <w:t>6.</w:t>
            </w:r>
            <w:r>
              <w:t>2 (CC/IVR Technical Requirements) and 6.5 (Robotics Process Automation.)</w:t>
            </w:r>
            <w:r w:rsidRPr="008725A4">
              <w:rPr>
                <w:b/>
              </w:rPr>
              <w:t xml:space="preserve"> Section 6.</w:t>
            </w:r>
            <w:r>
              <w:rPr>
                <w:b/>
              </w:rPr>
              <w:t>5</w:t>
            </w:r>
            <w:r w:rsidRPr="008725A4">
              <w:rPr>
                <w:b/>
              </w:rPr>
              <w:t xml:space="preserve"> for </w:t>
            </w:r>
            <w:r>
              <w:rPr>
                <w:b/>
              </w:rPr>
              <w:t>Robotics Process Automation</w:t>
            </w:r>
            <w:r w:rsidRPr="008725A4">
              <w:rPr>
                <w:b/>
              </w:rPr>
              <w:t xml:space="preserve"> is optional to bid and will NOT be scored.</w:t>
            </w:r>
          </w:p>
          <w:p w:rsidR="009E680E" w:rsidRPr="00507EB2" w:rsidRDefault="009E680E" w:rsidP="009E680E">
            <w:pPr>
              <w:rPr>
                <w:rFonts w:ascii="Arial" w:hAnsi="Arial" w:cs="Arial"/>
                <w:sz w:val="20"/>
                <w:szCs w:val="20"/>
              </w:rPr>
            </w:pPr>
          </w:p>
        </w:tc>
        <w:tc>
          <w:tcPr>
            <w:tcW w:w="1288" w:type="pct"/>
            <w:shd w:val="clear" w:color="auto" w:fill="auto"/>
          </w:tcPr>
          <w:p w:rsidR="009E680E" w:rsidRPr="00880A54" w:rsidRDefault="009E680E" w:rsidP="009E680E">
            <w:pPr>
              <w:rPr>
                <w:rFonts w:ascii="Arial" w:hAnsi="Arial" w:cs="Arial"/>
                <w:sz w:val="20"/>
                <w:szCs w:val="20"/>
              </w:rPr>
            </w:pPr>
          </w:p>
        </w:tc>
      </w:tr>
      <w:tr w:rsidR="009E680E" w:rsidRPr="00880A54" w:rsidTr="184A55FF">
        <w:tc>
          <w:tcPr>
            <w:tcW w:w="218" w:type="pct"/>
          </w:tcPr>
          <w:p w:rsidR="009E680E" w:rsidRDefault="009E680E" w:rsidP="009E680E">
            <w:pPr>
              <w:jc w:val="center"/>
              <w:rPr>
                <w:rFonts w:ascii="Arial" w:hAnsi="Arial" w:cs="Arial"/>
                <w:sz w:val="20"/>
                <w:szCs w:val="20"/>
              </w:rPr>
            </w:pPr>
            <w:r>
              <w:rPr>
                <w:rFonts w:ascii="Arial" w:hAnsi="Arial" w:cs="Arial"/>
                <w:sz w:val="20"/>
                <w:szCs w:val="20"/>
              </w:rPr>
              <w:t>60</w:t>
            </w:r>
          </w:p>
        </w:tc>
        <w:tc>
          <w:tcPr>
            <w:tcW w:w="450" w:type="pct"/>
          </w:tcPr>
          <w:p w:rsidR="009E680E" w:rsidRDefault="009E680E" w:rsidP="009E680E">
            <w:pPr>
              <w:jc w:val="center"/>
              <w:rPr>
                <w:rFonts w:ascii="Arial" w:hAnsi="Arial" w:cs="Arial"/>
                <w:sz w:val="20"/>
                <w:szCs w:val="20"/>
              </w:rPr>
            </w:pPr>
            <w:r>
              <w:rPr>
                <w:rFonts w:ascii="Arial" w:hAnsi="Arial" w:cs="Arial"/>
                <w:sz w:val="20"/>
                <w:szCs w:val="20"/>
              </w:rPr>
              <w:t>10/31/18</w:t>
            </w:r>
          </w:p>
        </w:tc>
        <w:tc>
          <w:tcPr>
            <w:tcW w:w="449" w:type="pct"/>
            <w:shd w:val="clear" w:color="auto" w:fill="auto"/>
          </w:tcPr>
          <w:p w:rsidR="009E680E" w:rsidRDefault="009E680E" w:rsidP="009E680E">
            <w:pPr>
              <w:jc w:val="center"/>
              <w:rPr>
                <w:rFonts w:ascii="Arial" w:hAnsi="Arial" w:cs="Arial"/>
                <w:sz w:val="20"/>
                <w:szCs w:val="20"/>
              </w:rPr>
            </w:pPr>
            <w:r w:rsidRPr="008148F4">
              <w:rPr>
                <w:rFonts w:ascii="Arial" w:hAnsi="Arial" w:cs="Arial"/>
                <w:sz w:val="20"/>
                <w:szCs w:val="20"/>
              </w:rPr>
              <w:t>11/9/18</w:t>
            </w:r>
          </w:p>
        </w:tc>
        <w:tc>
          <w:tcPr>
            <w:tcW w:w="1298" w:type="pct"/>
            <w:shd w:val="clear" w:color="auto" w:fill="auto"/>
          </w:tcPr>
          <w:p w:rsidR="009E680E" w:rsidRPr="00A441AF" w:rsidRDefault="009E680E" w:rsidP="009E680E">
            <w:pPr>
              <w:rPr>
                <w:rFonts w:ascii="Arial" w:hAnsi="Arial" w:cs="Arial"/>
                <w:sz w:val="20"/>
                <w:szCs w:val="20"/>
              </w:rPr>
            </w:pPr>
            <w:r w:rsidRPr="00112AFD">
              <w:rPr>
                <w:rFonts w:ascii="Arial" w:hAnsi="Arial" w:cs="Arial"/>
                <w:sz w:val="20"/>
                <w:szCs w:val="20"/>
              </w:rPr>
              <w:t>Many contact center solutions are priced by channel (email, web chat, SMS chat, video chat, social media, etc.), so what channels need to be priced for the 250 “Multi-media” in section 6.2.8.?</w:t>
            </w:r>
          </w:p>
        </w:tc>
        <w:tc>
          <w:tcPr>
            <w:tcW w:w="1297" w:type="pct"/>
            <w:gridSpan w:val="2"/>
            <w:shd w:val="clear" w:color="auto" w:fill="auto"/>
          </w:tcPr>
          <w:p w:rsidR="009E680E" w:rsidRPr="00585950" w:rsidRDefault="009E680E" w:rsidP="009E680E">
            <w:pPr>
              <w:rPr>
                <w:rFonts w:ascii="Arial" w:hAnsi="Arial" w:cs="Arial"/>
                <w:sz w:val="20"/>
                <w:szCs w:val="20"/>
              </w:rPr>
            </w:pPr>
            <w:r w:rsidRPr="00585950">
              <w:rPr>
                <w:rFonts w:ascii="Arial" w:hAnsi="Arial" w:cs="Arial"/>
                <w:sz w:val="20"/>
                <w:szCs w:val="20"/>
              </w:rPr>
              <w:t xml:space="preserve">If priced by channel, the 250 multi-media channels should be priced for email, web chat, call back, voicemail, SMS and voice calls at a minimum. If not priced combined, please breakout pricing by channel. </w:t>
            </w:r>
          </w:p>
        </w:tc>
        <w:tc>
          <w:tcPr>
            <w:tcW w:w="1288" w:type="pct"/>
            <w:shd w:val="clear" w:color="auto" w:fill="auto"/>
          </w:tcPr>
          <w:p w:rsidR="009E680E" w:rsidRPr="00880A54" w:rsidRDefault="009E680E" w:rsidP="009E680E">
            <w:pPr>
              <w:rPr>
                <w:rFonts w:ascii="Arial" w:hAnsi="Arial" w:cs="Arial"/>
                <w:sz w:val="20"/>
                <w:szCs w:val="20"/>
              </w:rPr>
            </w:pPr>
          </w:p>
        </w:tc>
      </w:tr>
      <w:tr w:rsidR="009E680E" w:rsidRPr="00880A54" w:rsidTr="184A55FF">
        <w:tc>
          <w:tcPr>
            <w:tcW w:w="218" w:type="pct"/>
          </w:tcPr>
          <w:p w:rsidR="009E680E" w:rsidRDefault="009E680E" w:rsidP="009E680E">
            <w:pPr>
              <w:jc w:val="center"/>
              <w:rPr>
                <w:rFonts w:ascii="Arial" w:hAnsi="Arial" w:cs="Arial"/>
                <w:sz w:val="20"/>
                <w:szCs w:val="20"/>
              </w:rPr>
            </w:pPr>
            <w:r>
              <w:rPr>
                <w:rFonts w:ascii="Arial" w:hAnsi="Arial" w:cs="Arial"/>
                <w:sz w:val="20"/>
                <w:szCs w:val="20"/>
              </w:rPr>
              <w:t>61</w:t>
            </w:r>
          </w:p>
        </w:tc>
        <w:tc>
          <w:tcPr>
            <w:tcW w:w="450" w:type="pct"/>
          </w:tcPr>
          <w:p w:rsidR="009E680E" w:rsidRDefault="009E680E" w:rsidP="009E680E">
            <w:pPr>
              <w:jc w:val="center"/>
              <w:rPr>
                <w:rFonts w:ascii="Arial" w:hAnsi="Arial" w:cs="Arial"/>
                <w:sz w:val="20"/>
                <w:szCs w:val="20"/>
              </w:rPr>
            </w:pPr>
            <w:r>
              <w:rPr>
                <w:rFonts w:ascii="Arial" w:hAnsi="Arial" w:cs="Arial"/>
                <w:sz w:val="20"/>
                <w:szCs w:val="20"/>
              </w:rPr>
              <w:t>10/31/18</w:t>
            </w:r>
          </w:p>
        </w:tc>
        <w:tc>
          <w:tcPr>
            <w:tcW w:w="449" w:type="pct"/>
            <w:shd w:val="clear" w:color="auto" w:fill="auto"/>
          </w:tcPr>
          <w:p w:rsidR="009E680E" w:rsidRDefault="009E680E" w:rsidP="009E680E">
            <w:pPr>
              <w:jc w:val="center"/>
              <w:rPr>
                <w:rFonts w:ascii="Arial" w:hAnsi="Arial" w:cs="Arial"/>
                <w:sz w:val="20"/>
                <w:szCs w:val="20"/>
              </w:rPr>
            </w:pPr>
            <w:r w:rsidRPr="008148F4">
              <w:rPr>
                <w:rFonts w:ascii="Arial" w:hAnsi="Arial" w:cs="Arial"/>
                <w:sz w:val="20"/>
                <w:szCs w:val="20"/>
              </w:rPr>
              <w:t>11/9/18</w:t>
            </w:r>
          </w:p>
        </w:tc>
        <w:tc>
          <w:tcPr>
            <w:tcW w:w="1298" w:type="pct"/>
            <w:shd w:val="clear" w:color="auto" w:fill="auto"/>
          </w:tcPr>
          <w:p w:rsidR="009E680E" w:rsidRPr="00A441AF" w:rsidRDefault="009E680E" w:rsidP="009E680E">
            <w:pPr>
              <w:rPr>
                <w:rFonts w:ascii="Arial" w:hAnsi="Arial" w:cs="Arial"/>
                <w:sz w:val="20"/>
                <w:szCs w:val="20"/>
              </w:rPr>
            </w:pPr>
            <w:r w:rsidRPr="005477D0">
              <w:rPr>
                <w:rFonts w:ascii="Arial" w:hAnsi="Arial" w:cs="Arial"/>
                <w:sz w:val="20"/>
                <w:szCs w:val="20"/>
              </w:rPr>
              <w:t>Sections 8.5.1 and 8.9.1 reference some hardware requirements both pre- and post-delivery.  Once the City formally accepts the hardware, does the City own the responsibility for future patches and hardware/OS upgrades?</w:t>
            </w:r>
          </w:p>
        </w:tc>
        <w:tc>
          <w:tcPr>
            <w:tcW w:w="1297" w:type="pct"/>
            <w:gridSpan w:val="2"/>
            <w:shd w:val="clear" w:color="auto" w:fill="auto"/>
          </w:tcPr>
          <w:p w:rsidR="009E680E" w:rsidRPr="00585950" w:rsidRDefault="009E680E" w:rsidP="009E680E">
            <w:pPr>
              <w:rPr>
                <w:rFonts w:ascii="Arial" w:hAnsi="Arial" w:cs="Arial"/>
                <w:sz w:val="20"/>
                <w:szCs w:val="20"/>
              </w:rPr>
            </w:pPr>
            <w:r w:rsidRPr="00585950">
              <w:rPr>
                <w:rFonts w:ascii="Arial" w:hAnsi="Arial" w:cs="Arial"/>
                <w:sz w:val="20"/>
                <w:szCs w:val="20"/>
              </w:rPr>
              <w:t>The City is looking for the best solution, both design and price, that proposers can provide to meet requirements and desired options as described in the RFP.</w:t>
            </w:r>
          </w:p>
          <w:p w:rsidR="009E680E" w:rsidRPr="00585950" w:rsidRDefault="009E680E" w:rsidP="009E680E">
            <w:pPr>
              <w:rPr>
                <w:rFonts w:ascii="Arial" w:hAnsi="Arial" w:cs="Arial"/>
                <w:sz w:val="20"/>
                <w:szCs w:val="20"/>
              </w:rPr>
            </w:pPr>
          </w:p>
          <w:p w:rsidR="009E680E" w:rsidRPr="00585950" w:rsidRDefault="009E680E" w:rsidP="009E680E">
            <w:pPr>
              <w:rPr>
                <w:rFonts w:ascii="Arial" w:hAnsi="Arial" w:cs="Arial"/>
                <w:sz w:val="20"/>
                <w:szCs w:val="20"/>
              </w:rPr>
            </w:pPr>
            <w:r w:rsidRPr="00585950">
              <w:rPr>
                <w:rFonts w:ascii="Arial" w:hAnsi="Arial" w:cs="Arial"/>
                <w:sz w:val="20"/>
                <w:szCs w:val="20"/>
              </w:rPr>
              <w:t>Please see RFP 8.9.6 through 8.9.20.</w:t>
            </w:r>
          </w:p>
        </w:tc>
        <w:tc>
          <w:tcPr>
            <w:tcW w:w="1288" w:type="pct"/>
            <w:shd w:val="clear" w:color="auto" w:fill="auto"/>
          </w:tcPr>
          <w:p w:rsidR="009E680E" w:rsidRPr="00880A54" w:rsidRDefault="009E680E" w:rsidP="009E680E">
            <w:pPr>
              <w:rPr>
                <w:rFonts w:ascii="Arial" w:hAnsi="Arial" w:cs="Arial"/>
                <w:sz w:val="20"/>
                <w:szCs w:val="20"/>
              </w:rPr>
            </w:pPr>
          </w:p>
        </w:tc>
      </w:tr>
      <w:tr w:rsidR="009E680E" w:rsidRPr="00880A54" w:rsidTr="184A55FF">
        <w:tc>
          <w:tcPr>
            <w:tcW w:w="218" w:type="pct"/>
          </w:tcPr>
          <w:p w:rsidR="009E680E" w:rsidRDefault="009E680E" w:rsidP="009E680E">
            <w:pPr>
              <w:jc w:val="center"/>
              <w:rPr>
                <w:rFonts w:ascii="Arial" w:hAnsi="Arial" w:cs="Arial"/>
                <w:sz w:val="20"/>
                <w:szCs w:val="20"/>
              </w:rPr>
            </w:pPr>
            <w:r>
              <w:rPr>
                <w:rFonts w:ascii="Arial" w:hAnsi="Arial" w:cs="Arial"/>
                <w:sz w:val="20"/>
                <w:szCs w:val="20"/>
              </w:rPr>
              <w:t>62</w:t>
            </w:r>
          </w:p>
        </w:tc>
        <w:tc>
          <w:tcPr>
            <w:tcW w:w="450" w:type="pct"/>
          </w:tcPr>
          <w:p w:rsidR="009E680E" w:rsidRDefault="009E680E" w:rsidP="009E680E">
            <w:pPr>
              <w:jc w:val="center"/>
              <w:rPr>
                <w:rFonts w:ascii="Arial" w:hAnsi="Arial" w:cs="Arial"/>
                <w:sz w:val="20"/>
                <w:szCs w:val="20"/>
              </w:rPr>
            </w:pPr>
            <w:r>
              <w:rPr>
                <w:rFonts w:ascii="Arial" w:hAnsi="Arial" w:cs="Arial"/>
                <w:sz w:val="20"/>
                <w:szCs w:val="20"/>
              </w:rPr>
              <w:t>10/31/18</w:t>
            </w:r>
          </w:p>
        </w:tc>
        <w:tc>
          <w:tcPr>
            <w:tcW w:w="449" w:type="pct"/>
            <w:shd w:val="clear" w:color="auto" w:fill="auto"/>
          </w:tcPr>
          <w:p w:rsidR="009E680E" w:rsidRDefault="009E680E" w:rsidP="009E680E">
            <w:pPr>
              <w:jc w:val="center"/>
              <w:rPr>
                <w:rFonts w:ascii="Arial" w:hAnsi="Arial" w:cs="Arial"/>
                <w:sz w:val="20"/>
                <w:szCs w:val="20"/>
              </w:rPr>
            </w:pPr>
            <w:r w:rsidRPr="008148F4">
              <w:rPr>
                <w:rFonts w:ascii="Arial" w:hAnsi="Arial" w:cs="Arial"/>
                <w:sz w:val="20"/>
                <w:szCs w:val="20"/>
              </w:rPr>
              <w:t>11/9/18</w:t>
            </w:r>
          </w:p>
        </w:tc>
        <w:tc>
          <w:tcPr>
            <w:tcW w:w="1298" w:type="pct"/>
            <w:shd w:val="clear" w:color="auto" w:fill="auto"/>
          </w:tcPr>
          <w:p w:rsidR="009E680E" w:rsidRPr="00A441AF" w:rsidRDefault="009E680E" w:rsidP="009E680E">
            <w:pPr>
              <w:rPr>
                <w:rFonts w:ascii="Arial" w:hAnsi="Arial" w:cs="Arial"/>
                <w:sz w:val="20"/>
                <w:szCs w:val="20"/>
              </w:rPr>
            </w:pPr>
            <w:r w:rsidRPr="000A3EC9">
              <w:rPr>
                <w:rFonts w:ascii="Arial" w:hAnsi="Arial" w:cs="Arial"/>
                <w:sz w:val="20"/>
                <w:szCs w:val="20"/>
              </w:rPr>
              <w:t>HA/DR – What services require this? (UC platform, CC/IVR, analog, paging)</w:t>
            </w:r>
          </w:p>
        </w:tc>
        <w:tc>
          <w:tcPr>
            <w:tcW w:w="1297" w:type="pct"/>
            <w:gridSpan w:val="2"/>
            <w:shd w:val="clear" w:color="auto" w:fill="auto"/>
          </w:tcPr>
          <w:p w:rsidR="009E680E" w:rsidRPr="00585950" w:rsidRDefault="009E680E" w:rsidP="009E680E">
            <w:pPr>
              <w:rPr>
                <w:rFonts w:ascii="Arial" w:hAnsi="Arial" w:cs="Arial"/>
                <w:sz w:val="20"/>
                <w:szCs w:val="20"/>
              </w:rPr>
            </w:pPr>
            <w:r w:rsidRPr="00585950">
              <w:rPr>
                <w:rFonts w:ascii="Arial" w:hAnsi="Arial" w:cs="Arial"/>
                <w:sz w:val="20"/>
                <w:szCs w:val="20"/>
              </w:rPr>
              <w:t>The City is looking for the best solution, both design and price, that proposers can provide to meet requirements and desired options as described in the RFP.</w:t>
            </w:r>
          </w:p>
          <w:p w:rsidR="009E680E" w:rsidRPr="00585950" w:rsidRDefault="009E680E" w:rsidP="009E680E">
            <w:pPr>
              <w:rPr>
                <w:rFonts w:ascii="Arial" w:hAnsi="Arial" w:cs="Arial"/>
                <w:sz w:val="20"/>
                <w:szCs w:val="20"/>
              </w:rPr>
            </w:pPr>
          </w:p>
          <w:p w:rsidR="009E680E" w:rsidRPr="00585950" w:rsidRDefault="009E680E" w:rsidP="009E680E">
            <w:pPr>
              <w:rPr>
                <w:rFonts w:ascii="Arial" w:hAnsi="Arial" w:cs="Arial"/>
                <w:sz w:val="20"/>
                <w:szCs w:val="20"/>
              </w:rPr>
            </w:pPr>
            <w:r w:rsidRPr="00585950">
              <w:rPr>
                <w:rFonts w:ascii="Arial" w:hAnsi="Arial" w:cs="Arial"/>
                <w:sz w:val="20"/>
                <w:szCs w:val="20"/>
              </w:rPr>
              <w:t>Please see sections 6.1.1 and 6.2.1.</w:t>
            </w:r>
          </w:p>
        </w:tc>
        <w:tc>
          <w:tcPr>
            <w:tcW w:w="1288" w:type="pct"/>
            <w:shd w:val="clear" w:color="auto" w:fill="auto"/>
          </w:tcPr>
          <w:p w:rsidR="009E680E" w:rsidRPr="00880A54" w:rsidRDefault="009E680E" w:rsidP="009E680E">
            <w:pPr>
              <w:rPr>
                <w:rFonts w:ascii="Arial" w:hAnsi="Arial" w:cs="Arial"/>
                <w:sz w:val="20"/>
                <w:szCs w:val="20"/>
              </w:rPr>
            </w:pPr>
          </w:p>
        </w:tc>
      </w:tr>
      <w:tr w:rsidR="009E680E" w:rsidRPr="00880A54" w:rsidTr="184A55FF">
        <w:tc>
          <w:tcPr>
            <w:tcW w:w="218" w:type="pct"/>
          </w:tcPr>
          <w:p w:rsidR="009E680E" w:rsidRDefault="009E680E" w:rsidP="009E680E">
            <w:pPr>
              <w:jc w:val="center"/>
              <w:rPr>
                <w:rFonts w:ascii="Arial" w:hAnsi="Arial" w:cs="Arial"/>
                <w:sz w:val="20"/>
                <w:szCs w:val="20"/>
              </w:rPr>
            </w:pPr>
            <w:r>
              <w:rPr>
                <w:rFonts w:ascii="Arial" w:hAnsi="Arial" w:cs="Arial"/>
                <w:sz w:val="20"/>
                <w:szCs w:val="20"/>
              </w:rPr>
              <w:t>63</w:t>
            </w:r>
          </w:p>
        </w:tc>
        <w:tc>
          <w:tcPr>
            <w:tcW w:w="450" w:type="pct"/>
          </w:tcPr>
          <w:p w:rsidR="009E680E" w:rsidRDefault="009E680E" w:rsidP="009E680E">
            <w:pPr>
              <w:jc w:val="center"/>
              <w:rPr>
                <w:rFonts w:ascii="Arial" w:hAnsi="Arial" w:cs="Arial"/>
                <w:sz w:val="20"/>
                <w:szCs w:val="20"/>
              </w:rPr>
            </w:pPr>
            <w:r>
              <w:rPr>
                <w:rFonts w:ascii="Arial" w:hAnsi="Arial" w:cs="Arial"/>
                <w:sz w:val="20"/>
                <w:szCs w:val="20"/>
              </w:rPr>
              <w:t>10/31/18</w:t>
            </w:r>
          </w:p>
        </w:tc>
        <w:tc>
          <w:tcPr>
            <w:tcW w:w="449" w:type="pct"/>
            <w:shd w:val="clear" w:color="auto" w:fill="auto"/>
          </w:tcPr>
          <w:p w:rsidR="009E680E" w:rsidRDefault="009E680E" w:rsidP="009E680E">
            <w:pPr>
              <w:jc w:val="center"/>
              <w:rPr>
                <w:rFonts w:ascii="Arial" w:hAnsi="Arial" w:cs="Arial"/>
                <w:sz w:val="20"/>
                <w:szCs w:val="20"/>
              </w:rPr>
            </w:pPr>
            <w:r w:rsidRPr="008148F4">
              <w:rPr>
                <w:rFonts w:ascii="Arial" w:hAnsi="Arial" w:cs="Arial"/>
                <w:sz w:val="20"/>
                <w:szCs w:val="20"/>
              </w:rPr>
              <w:t>11/9/18</w:t>
            </w:r>
          </w:p>
        </w:tc>
        <w:tc>
          <w:tcPr>
            <w:tcW w:w="1298" w:type="pct"/>
            <w:shd w:val="clear" w:color="auto" w:fill="auto"/>
          </w:tcPr>
          <w:p w:rsidR="009E680E" w:rsidRPr="00A441AF" w:rsidRDefault="009E680E" w:rsidP="009E680E">
            <w:pPr>
              <w:rPr>
                <w:rFonts w:ascii="Arial" w:hAnsi="Arial" w:cs="Arial"/>
                <w:sz w:val="20"/>
                <w:szCs w:val="20"/>
              </w:rPr>
            </w:pPr>
            <w:r w:rsidRPr="00093EC8">
              <w:rPr>
                <w:rFonts w:ascii="Arial" w:hAnsi="Arial" w:cs="Arial"/>
                <w:sz w:val="20"/>
                <w:szCs w:val="20"/>
              </w:rPr>
              <w:t>Are there any objectives to limit or decrease the number of analog devices?</w:t>
            </w:r>
          </w:p>
        </w:tc>
        <w:tc>
          <w:tcPr>
            <w:tcW w:w="1297" w:type="pct"/>
            <w:gridSpan w:val="2"/>
            <w:shd w:val="clear" w:color="auto" w:fill="FFFFFF" w:themeFill="background1"/>
          </w:tcPr>
          <w:p w:rsidR="009E680E" w:rsidRPr="00585950" w:rsidRDefault="009E680E" w:rsidP="009E680E">
            <w:pPr>
              <w:rPr>
                <w:rFonts w:ascii="Arial" w:hAnsi="Arial" w:cs="Arial"/>
                <w:sz w:val="20"/>
                <w:szCs w:val="20"/>
              </w:rPr>
            </w:pPr>
            <w:r w:rsidRPr="00585950">
              <w:rPr>
                <w:rFonts w:ascii="Arial" w:hAnsi="Arial" w:cs="Arial"/>
                <w:sz w:val="20"/>
                <w:szCs w:val="20"/>
              </w:rPr>
              <w:t>The City is looking for the best solution, both design and price, that proposers can provide to meet requirements and desired options as described in the RFP.</w:t>
            </w:r>
          </w:p>
          <w:p w:rsidR="009E680E" w:rsidRPr="00585950" w:rsidRDefault="009E680E" w:rsidP="009E680E">
            <w:pPr>
              <w:rPr>
                <w:rFonts w:ascii="Arial" w:hAnsi="Arial" w:cs="Arial"/>
                <w:sz w:val="20"/>
                <w:szCs w:val="20"/>
              </w:rPr>
            </w:pPr>
          </w:p>
        </w:tc>
        <w:tc>
          <w:tcPr>
            <w:tcW w:w="1288" w:type="pct"/>
            <w:shd w:val="clear" w:color="auto" w:fill="auto"/>
          </w:tcPr>
          <w:p w:rsidR="009E680E" w:rsidRPr="00880A54" w:rsidRDefault="009E680E" w:rsidP="009E680E">
            <w:pPr>
              <w:rPr>
                <w:rFonts w:ascii="Arial" w:hAnsi="Arial" w:cs="Arial"/>
                <w:sz w:val="20"/>
                <w:szCs w:val="20"/>
              </w:rPr>
            </w:pPr>
          </w:p>
        </w:tc>
      </w:tr>
      <w:tr w:rsidR="009E680E" w:rsidRPr="00880A54" w:rsidTr="184A55FF">
        <w:tc>
          <w:tcPr>
            <w:tcW w:w="218" w:type="pct"/>
          </w:tcPr>
          <w:p w:rsidR="009E680E" w:rsidRDefault="009E680E" w:rsidP="009E680E">
            <w:pPr>
              <w:jc w:val="center"/>
              <w:rPr>
                <w:rFonts w:ascii="Arial" w:hAnsi="Arial" w:cs="Arial"/>
                <w:sz w:val="20"/>
                <w:szCs w:val="20"/>
              </w:rPr>
            </w:pPr>
            <w:r>
              <w:rPr>
                <w:rFonts w:ascii="Arial" w:hAnsi="Arial" w:cs="Arial"/>
                <w:sz w:val="20"/>
                <w:szCs w:val="20"/>
              </w:rPr>
              <w:t>64</w:t>
            </w:r>
          </w:p>
        </w:tc>
        <w:tc>
          <w:tcPr>
            <w:tcW w:w="450" w:type="pct"/>
          </w:tcPr>
          <w:p w:rsidR="009E680E" w:rsidRDefault="009E680E" w:rsidP="009E680E">
            <w:pPr>
              <w:jc w:val="center"/>
              <w:rPr>
                <w:rFonts w:ascii="Arial" w:hAnsi="Arial" w:cs="Arial"/>
                <w:sz w:val="20"/>
                <w:szCs w:val="20"/>
              </w:rPr>
            </w:pPr>
            <w:r>
              <w:rPr>
                <w:rFonts w:ascii="Arial" w:hAnsi="Arial" w:cs="Arial"/>
                <w:sz w:val="20"/>
                <w:szCs w:val="20"/>
              </w:rPr>
              <w:t>10/31/18</w:t>
            </w:r>
          </w:p>
        </w:tc>
        <w:tc>
          <w:tcPr>
            <w:tcW w:w="449" w:type="pct"/>
            <w:shd w:val="clear" w:color="auto" w:fill="auto"/>
          </w:tcPr>
          <w:p w:rsidR="009E680E" w:rsidRDefault="009E680E" w:rsidP="009E680E">
            <w:pPr>
              <w:jc w:val="center"/>
              <w:rPr>
                <w:rFonts w:ascii="Arial" w:hAnsi="Arial" w:cs="Arial"/>
                <w:sz w:val="20"/>
                <w:szCs w:val="20"/>
              </w:rPr>
            </w:pPr>
            <w:r w:rsidRPr="008148F4">
              <w:rPr>
                <w:rFonts w:ascii="Arial" w:hAnsi="Arial" w:cs="Arial"/>
                <w:sz w:val="20"/>
                <w:szCs w:val="20"/>
              </w:rPr>
              <w:t>11/9/18</w:t>
            </w:r>
          </w:p>
        </w:tc>
        <w:tc>
          <w:tcPr>
            <w:tcW w:w="1298" w:type="pct"/>
            <w:shd w:val="clear" w:color="auto" w:fill="auto"/>
          </w:tcPr>
          <w:p w:rsidR="009E680E" w:rsidRPr="00A441AF" w:rsidRDefault="009E680E" w:rsidP="009E680E">
            <w:pPr>
              <w:rPr>
                <w:rFonts w:ascii="Arial" w:hAnsi="Arial" w:cs="Arial"/>
                <w:sz w:val="20"/>
                <w:szCs w:val="20"/>
              </w:rPr>
            </w:pPr>
            <w:r w:rsidRPr="00093EC8">
              <w:rPr>
                <w:rFonts w:ascii="Arial" w:hAnsi="Arial" w:cs="Arial"/>
                <w:sz w:val="20"/>
                <w:szCs w:val="20"/>
              </w:rPr>
              <w:t>Is 5</w:t>
            </w:r>
            <w:r>
              <w:rPr>
                <w:rFonts w:ascii="Arial" w:hAnsi="Arial" w:cs="Arial"/>
                <w:sz w:val="20"/>
                <w:szCs w:val="20"/>
              </w:rPr>
              <w:t>-</w:t>
            </w:r>
            <w:r w:rsidRPr="00093EC8">
              <w:rPr>
                <w:rFonts w:ascii="Arial" w:hAnsi="Arial" w:cs="Arial"/>
                <w:sz w:val="20"/>
                <w:szCs w:val="20"/>
              </w:rPr>
              <w:t>digit dial &amp; extension based dialing a hard requirement as part of a move to a UC platform?</w:t>
            </w:r>
          </w:p>
        </w:tc>
        <w:tc>
          <w:tcPr>
            <w:tcW w:w="1297" w:type="pct"/>
            <w:gridSpan w:val="2"/>
            <w:shd w:val="clear" w:color="auto" w:fill="auto"/>
          </w:tcPr>
          <w:p w:rsidR="009E680E" w:rsidRPr="00585950" w:rsidRDefault="009E680E" w:rsidP="009E680E">
            <w:pPr>
              <w:rPr>
                <w:rFonts w:ascii="Arial" w:hAnsi="Arial" w:cs="Arial"/>
                <w:sz w:val="20"/>
                <w:szCs w:val="20"/>
              </w:rPr>
            </w:pPr>
            <w:r w:rsidRPr="00585950">
              <w:rPr>
                <w:rFonts w:ascii="Arial" w:hAnsi="Arial" w:cs="Arial"/>
                <w:sz w:val="20"/>
                <w:szCs w:val="20"/>
              </w:rPr>
              <w:t>The City is looking for the best solution, both design and price, that proposers can provide to meet requirements and desired options as described in the RFP.</w:t>
            </w:r>
          </w:p>
          <w:p w:rsidR="009E680E" w:rsidRPr="00585950" w:rsidRDefault="009E680E" w:rsidP="009E680E">
            <w:pPr>
              <w:rPr>
                <w:rFonts w:ascii="Arial" w:hAnsi="Arial" w:cs="Arial"/>
                <w:sz w:val="20"/>
                <w:szCs w:val="20"/>
              </w:rPr>
            </w:pPr>
          </w:p>
          <w:p w:rsidR="009E680E" w:rsidRPr="00585950" w:rsidRDefault="009E680E" w:rsidP="009E680E">
            <w:pPr>
              <w:rPr>
                <w:rFonts w:ascii="Arial" w:hAnsi="Arial" w:cs="Arial"/>
                <w:sz w:val="20"/>
                <w:szCs w:val="20"/>
              </w:rPr>
            </w:pPr>
            <w:r w:rsidRPr="00585950">
              <w:rPr>
                <w:rFonts w:ascii="Arial" w:hAnsi="Arial" w:cs="Arial"/>
                <w:sz w:val="20"/>
                <w:szCs w:val="20"/>
              </w:rPr>
              <w:t>The City’s objective is to retain a 5-digit coordinated dialing plan.</w:t>
            </w:r>
          </w:p>
          <w:p w:rsidR="009E680E" w:rsidRPr="00585950" w:rsidRDefault="009E680E" w:rsidP="009E680E">
            <w:pPr>
              <w:rPr>
                <w:rFonts w:ascii="Arial" w:hAnsi="Arial" w:cs="Arial"/>
                <w:sz w:val="20"/>
                <w:szCs w:val="20"/>
              </w:rPr>
            </w:pPr>
          </w:p>
          <w:p w:rsidR="009E680E" w:rsidRPr="00585950" w:rsidRDefault="009E680E" w:rsidP="009E680E">
            <w:pPr>
              <w:rPr>
                <w:rFonts w:ascii="Arial" w:hAnsi="Arial" w:cs="Arial"/>
                <w:sz w:val="20"/>
                <w:szCs w:val="20"/>
              </w:rPr>
            </w:pPr>
            <w:r w:rsidRPr="00585950">
              <w:rPr>
                <w:rFonts w:ascii="Arial" w:hAnsi="Arial" w:cs="Arial"/>
                <w:sz w:val="20"/>
                <w:szCs w:val="20"/>
              </w:rPr>
              <w:t xml:space="preserve">Please see RFP Section 4, #12 and 6.1.13.16. </w:t>
            </w:r>
          </w:p>
          <w:p w:rsidR="009E680E" w:rsidRPr="00585950" w:rsidRDefault="009E680E" w:rsidP="009E680E">
            <w:pPr>
              <w:rPr>
                <w:rFonts w:ascii="Arial" w:hAnsi="Arial" w:cs="Arial"/>
                <w:sz w:val="20"/>
                <w:szCs w:val="20"/>
              </w:rPr>
            </w:pPr>
          </w:p>
        </w:tc>
        <w:tc>
          <w:tcPr>
            <w:tcW w:w="1288" w:type="pct"/>
            <w:shd w:val="clear" w:color="auto" w:fill="auto"/>
          </w:tcPr>
          <w:p w:rsidR="009E680E" w:rsidRPr="00880A54" w:rsidRDefault="009E680E" w:rsidP="009E680E">
            <w:pPr>
              <w:rPr>
                <w:rFonts w:ascii="Arial" w:hAnsi="Arial" w:cs="Arial"/>
                <w:sz w:val="20"/>
                <w:szCs w:val="20"/>
              </w:rPr>
            </w:pPr>
          </w:p>
        </w:tc>
      </w:tr>
      <w:tr w:rsidR="009E680E" w:rsidRPr="00880A54" w:rsidTr="184A55FF">
        <w:tc>
          <w:tcPr>
            <w:tcW w:w="218" w:type="pct"/>
          </w:tcPr>
          <w:p w:rsidR="009E680E" w:rsidRDefault="009E680E" w:rsidP="009E680E">
            <w:pPr>
              <w:jc w:val="center"/>
              <w:rPr>
                <w:rFonts w:ascii="Arial" w:hAnsi="Arial" w:cs="Arial"/>
                <w:sz w:val="20"/>
                <w:szCs w:val="20"/>
              </w:rPr>
            </w:pPr>
            <w:r>
              <w:rPr>
                <w:rFonts w:ascii="Arial" w:hAnsi="Arial" w:cs="Arial"/>
                <w:sz w:val="20"/>
                <w:szCs w:val="20"/>
              </w:rPr>
              <w:t>65</w:t>
            </w:r>
          </w:p>
        </w:tc>
        <w:tc>
          <w:tcPr>
            <w:tcW w:w="450" w:type="pct"/>
          </w:tcPr>
          <w:p w:rsidR="009E680E" w:rsidRDefault="009E680E" w:rsidP="009E680E">
            <w:pPr>
              <w:jc w:val="center"/>
              <w:rPr>
                <w:rFonts w:ascii="Arial" w:hAnsi="Arial" w:cs="Arial"/>
                <w:sz w:val="20"/>
                <w:szCs w:val="20"/>
              </w:rPr>
            </w:pPr>
            <w:r>
              <w:rPr>
                <w:rFonts w:ascii="Arial" w:hAnsi="Arial" w:cs="Arial"/>
                <w:sz w:val="20"/>
                <w:szCs w:val="20"/>
              </w:rPr>
              <w:t>10/31/18</w:t>
            </w:r>
          </w:p>
        </w:tc>
        <w:tc>
          <w:tcPr>
            <w:tcW w:w="449" w:type="pct"/>
            <w:shd w:val="clear" w:color="auto" w:fill="auto"/>
          </w:tcPr>
          <w:p w:rsidR="009E680E" w:rsidRDefault="009E680E" w:rsidP="009E680E">
            <w:pPr>
              <w:jc w:val="center"/>
              <w:rPr>
                <w:rFonts w:ascii="Arial" w:hAnsi="Arial" w:cs="Arial"/>
                <w:sz w:val="20"/>
                <w:szCs w:val="20"/>
              </w:rPr>
            </w:pPr>
            <w:r w:rsidRPr="008148F4">
              <w:rPr>
                <w:rFonts w:ascii="Arial" w:hAnsi="Arial" w:cs="Arial"/>
                <w:sz w:val="20"/>
                <w:szCs w:val="20"/>
              </w:rPr>
              <w:t>11/9/18</w:t>
            </w:r>
          </w:p>
        </w:tc>
        <w:tc>
          <w:tcPr>
            <w:tcW w:w="1298" w:type="pct"/>
            <w:shd w:val="clear" w:color="auto" w:fill="auto"/>
          </w:tcPr>
          <w:p w:rsidR="009E680E" w:rsidRPr="00A441AF" w:rsidRDefault="009E680E" w:rsidP="009E680E">
            <w:pPr>
              <w:rPr>
                <w:rFonts w:ascii="Arial" w:hAnsi="Arial" w:cs="Arial"/>
                <w:sz w:val="20"/>
                <w:szCs w:val="20"/>
              </w:rPr>
            </w:pPr>
            <w:r w:rsidRPr="006410E1">
              <w:rPr>
                <w:rFonts w:ascii="Arial" w:hAnsi="Arial" w:cs="Arial"/>
                <w:sz w:val="20"/>
                <w:szCs w:val="20"/>
              </w:rPr>
              <w:t xml:space="preserve">Is paging required at all 71 locations?  </w:t>
            </w:r>
          </w:p>
        </w:tc>
        <w:tc>
          <w:tcPr>
            <w:tcW w:w="1297" w:type="pct"/>
            <w:gridSpan w:val="2"/>
            <w:shd w:val="clear" w:color="auto" w:fill="auto"/>
          </w:tcPr>
          <w:p w:rsidR="009E680E" w:rsidRPr="00585950" w:rsidRDefault="009E680E" w:rsidP="009E680E">
            <w:pPr>
              <w:rPr>
                <w:rFonts w:ascii="Arial" w:hAnsi="Arial" w:cs="Arial"/>
                <w:sz w:val="20"/>
                <w:szCs w:val="20"/>
              </w:rPr>
            </w:pPr>
            <w:r w:rsidRPr="00585950">
              <w:rPr>
                <w:rFonts w:ascii="Arial" w:hAnsi="Arial" w:cs="Arial"/>
                <w:sz w:val="20"/>
                <w:szCs w:val="20"/>
              </w:rPr>
              <w:t xml:space="preserve">Yes. </w:t>
            </w:r>
          </w:p>
        </w:tc>
        <w:tc>
          <w:tcPr>
            <w:tcW w:w="1288" w:type="pct"/>
            <w:shd w:val="clear" w:color="auto" w:fill="auto"/>
          </w:tcPr>
          <w:p w:rsidR="009E680E" w:rsidRPr="00880A54" w:rsidRDefault="009E680E" w:rsidP="009E680E">
            <w:pPr>
              <w:rPr>
                <w:rFonts w:ascii="Arial" w:hAnsi="Arial" w:cs="Arial"/>
                <w:sz w:val="20"/>
                <w:szCs w:val="20"/>
              </w:rPr>
            </w:pPr>
          </w:p>
        </w:tc>
      </w:tr>
      <w:tr w:rsidR="009E680E" w:rsidRPr="00880A54" w:rsidTr="184A55FF">
        <w:tc>
          <w:tcPr>
            <w:tcW w:w="218" w:type="pct"/>
          </w:tcPr>
          <w:p w:rsidR="009E680E" w:rsidRDefault="009E680E" w:rsidP="009E680E">
            <w:pPr>
              <w:jc w:val="center"/>
              <w:rPr>
                <w:rFonts w:ascii="Arial" w:hAnsi="Arial" w:cs="Arial"/>
                <w:sz w:val="20"/>
                <w:szCs w:val="20"/>
              </w:rPr>
            </w:pPr>
            <w:r>
              <w:rPr>
                <w:rFonts w:ascii="Arial" w:hAnsi="Arial" w:cs="Arial"/>
                <w:sz w:val="20"/>
                <w:szCs w:val="20"/>
              </w:rPr>
              <w:t>66</w:t>
            </w:r>
          </w:p>
        </w:tc>
        <w:tc>
          <w:tcPr>
            <w:tcW w:w="450" w:type="pct"/>
          </w:tcPr>
          <w:p w:rsidR="009E680E" w:rsidRDefault="009E680E" w:rsidP="009E680E">
            <w:pPr>
              <w:jc w:val="center"/>
              <w:rPr>
                <w:rFonts w:ascii="Arial" w:hAnsi="Arial" w:cs="Arial"/>
                <w:sz w:val="20"/>
                <w:szCs w:val="20"/>
              </w:rPr>
            </w:pPr>
            <w:r>
              <w:rPr>
                <w:rFonts w:ascii="Arial" w:hAnsi="Arial" w:cs="Arial"/>
                <w:sz w:val="20"/>
                <w:szCs w:val="20"/>
              </w:rPr>
              <w:t>10/31/18</w:t>
            </w:r>
          </w:p>
        </w:tc>
        <w:tc>
          <w:tcPr>
            <w:tcW w:w="449" w:type="pct"/>
            <w:shd w:val="clear" w:color="auto" w:fill="auto"/>
          </w:tcPr>
          <w:p w:rsidR="009E680E" w:rsidRDefault="009E680E" w:rsidP="009E680E">
            <w:pPr>
              <w:jc w:val="center"/>
              <w:rPr>
                <w:rFonts w:ascii="Arial" w:hAnsi="Arial" w:cs="Arial"/>
                <w:sz w:val="20"/>
                <w:szCs w:val="20"/>
              </w:rPr>
            </w:pPr>
            <w:r w:rsidRPr="008148F4">
              <w:rPr>
                <w:rFonts w:ascii="Arial" w:hAnsi="Arial" w:cs="Arial"/>
                <w:sz w:val="20"/>
                <w:szCs w:val="20"/>
              </w:rPr>
              <w:t>11/9/18</w:t>
            </w:r>
          </w:p>
        </w:tc>
        <w:tc>
          <w:tcPr>
            <w:tcW w:w="1298" w:type="pct"/>
            <w:shd w:val="clear" w:color="auto" w:fill="auto"/>
          </w:tcPr>
          <w:p w:rsidR="009E680E" w:rsidRDefault="009E680E" w:rsidP="009E680E">
            <w:pPr>
              <w:rPr>
                <w:rFonts w:ascii="Arial" w:hAnsi="Arial" w:cs="Arial"/>
                <w:sz w:val="20"/>
                <w:szCs w:val="20"/>
              </w:rPr>
            </w:pPr>
            <w:r w:rsidRPr="008B34EA">
              <w:rPr>
                <w:rFonts w:ascii="Arial" w:hAnsi="Arial" w:cs="Arial"/>
                <w:sz w:val="20"/>
                <w:szCs w:val="20"/>
              </w:rPr>
              <w:t>What are the reasons behind replacing the entire AudioCodes infrastructure?</w:t>
            </w:r>
          </w:p>
          <w:p w:rsidR="009E680E" w:rsidRPr="008B34EA" w:rsidRDefault="009E680E" w:rsidP="009E680E">
            <w:pPr>
              <w:rPr>
                <w:rFonts w:ascii="Arial" w:hAnsi="Arial" w:cs="Arial"/>
                <w:sz w:val="20"/>
                <w:szCs w:val="20"/>
              </w:rPr>
            </w:pPr>
          </w:p>
          <w:p w:rsidR="009E680E" w:rsidRPr="00A441AF" w:rsidRDefault="009E680E" w:rsidP="009E680E">
            <w:pPr>
              <w:rPr>
                <w:rFonts w:ascii="Arial" w:hAnsi="Arial" w:cs="Arial"/>
                <w:sz w:val="20"/>
                <w:szCs w:val="20"/>
              </w:rPr>
            </w:pPr>
            <w:r>
              <w:rPr>
                <w:rFonts w:ascii="Arial" w:hAnsi="Arial" w:cs="Arial"/>
                <w:sz w:val="20"/>
                <w:szCs w:val="20"/>
              </w:rPr>
              <w:t xml:space="preserve">        </w:t>
            </w:r>
            <w:r w:rsidRPr="008B34EA">
              <w:rPr>
                <w:rFonts w:ascii="Arial" w:hAnsi="Arial" w:cs="Arial"/>
                <w:sz w:val="20"/>
                <w:szCs w:val="20"/>
              </w:rPr>
              <w:t>o</w:t>
            </w:r>
            <w:r w:rsidRPr="008B34EA">
              <w:rPr>
                <w:rFonts w:ascii="Arial" w:hAnsi="Arial" w:cs="Arial"/>
                <w:sz w:val="20"/>
                <w:szCs w:val="20"/>
              </w:rPr>
              <w:tab/>
              <w:t>Would AudioCodes One Voice Operations Center (OVOC) suffice to monitor / management of gateways today?</w:t>
            </w:r>
          </w:p>
        </w:tc>
        <w:tc>
          <w:tcPr>
            <w:tcW w:w="1297" w:type="pct"/>
            <w:gridSpan w:val="2"/>
            <w:shd w:val="clear" w:color="auto" w:fill="auto"/>
          </w:tcPr>
          <w:p w:rsidR="009E680E" w:rsidRPr="00585950" w:rsidRDefault="009E680E" w:rsidP="009E680E">
            <w:pPr>
              <w:rPr>
                <w:rFonts w:ascii="Arial" w:hAnsi="Arial" w:cs="Arial"/>
                <w:sz w:val="20"/>
                <w:szCs w:val="20"/>
              </w:rPr>
            </w:pPr>
            <w:r w:rsidRPr="00585950">
              <w:rPr>
                <w:rFonts w:ascii="Arial" w:hAnsi="Arial" w:cs="Arial"/>
                <w:sz w:val="20"/>
                <w:szCs w:val="20"/>
              </w:rPr>
              <w:t>The City is looking for the best solution, both design and price, that proposers can provide to meet requirements and desired options as described in the RFP.</w:t>
            </w:r>
          </w:p>
          <w:p w:rsidR="009E680E" w:rsidRPr="00585950" w:rsidRDefault="009E680E" w:rsidP="009E680E">
            <w:pPr>
              <w:rPr>
                <w:rFonts w:ascii="Arial" w:hAnsi="Arial" w:cs="Arial"/>
                <w:sz w:val="20"/>
                <w:szCs w:val="20"/>
              </w:rPr>
            </w:pPr>
          </w:p>
          <w:p w:rsidR="009E680E" w:rsidRPr="00585950" w:rsidRDefault="009E680E" w:rsidP="009E680E">
            <w:pPr>
              <w:rPr>
                <w:rFonts w:ascii="Arial" w:hAnsi="Arial" w:cs="Arial"/>
                <w:sz w:val="20"/>
                <w:szCs w:val="20"/>
              </w:rPr>
            </w:pPr>
            <w:r w:rsidRPr="00585950">
              <w:rPr>
                <w:rFonts w:ascii="Arial" w:hAnsi="Arial" w:cs="Arial"/>
                <w:sz w:val="20"/>
                <w:szCs w:val="20"/>
              </w:rPr>
              <w:t>The City’s desire is to replace existing SBCs with the most current hardware/software. The analog and SBC solution needs to be managed as part of an integrated toolset.</w:t>
            </w:r>
          </w:p>
          <w:p w:rsidR="009E680E" w:rsidRPr="00585950" w:rsidRDefault="009E680E" w:rsidP="009E680E">
            <w:pPr>
              <w:rPr>
                <w:rFonts w:ascii="Arial" w:hAnsi="Arial" w:cs="Arial"/>
                <w:sz w:val="20"/>
                <w:szCs w:val="20"/>
              </w:rPr>
            </w:pPr>
          </w:p>
          <w:p w:rsidR="009E680E" w:rsidRPr="00585950" w:rsidRDefault="009E680E" w:rsidP="009E680E">
            <w:pPr>
              <w:rPr>
                <w:rFonts w:ascii="Arial" w:hAnsi="Arial" w:cs="Arial"/>
                <w:sz w:val="20"/>
                <w:szCs w:val="20"/>
              </w:rPr>
            </w:pPr>
            <w:r w:rsidRPr="00585950">
              <w:rPr>
                <w:rFonts w:ascii="Arial" w:hAnsi="Arial" w:cs="Arial"/>
                <w:sz w:val="20"/>
                <w:szCs w:val="20"/>
              </w:rPr>
              <w:t>Please see RFP 6.1.1.4.</w:t>
            </w:r>
          </w:p>
        </w:tc>
        <w:tc>
          <w:tcPr>
            <w:tcW w:w="1288" w:type="pct"/>
            <w:shd w:val="clear" w:color="auto" w:fill="auto"/>
          </w:tcPr>
          <w:p w:rsidR="009E680E" w:rsidRPr="00880A54" w:rsidRDefault="009E680E" w:rsidP="009E680E">
            <w:pPr>
              <w:rPr>
                <w:rFonts w:ascii="Arial" w:hAnsi="Arial" w:cs="Arial"/>
                <w:sz w:val="20"/>
                <w:szCs w:val="20"/>
              </w:rPr>
            </w:pPr>
          </w:p>
        </w:tc>
      </w:tr>
      <w:tr w:rsidR="009E680E" w:rsidRPr="00880A54" w:rsidTr="184A55FF">
        <w:tc>
          <w:tcPr>
            <w:tcW w:w="218" w:type="pct"/>
          </w:tcPr>
          <w:p w:rsidR="009E680E" w:rsidRDefault="009E680E" w:rsidP="009E680E">
            <w:pPr>
              <w:jc w:val="center"/>
              <w:rPr>
                <w:rFonts w:ascii="Arial" w:hAnsi="Arial" w:cs="Arial"/>
                <w:sz w:val="20"/>
                <w:szCs w:val="20"/>
              </w:rPr>
            </w:pPr>
            <w:r>
              <w:rPr>
                <w:rFonts w:ascii="Arial" w:hAnsi="Arial" w:cs="Arial"/>
                <w:sz w:val="20"/>
                <w:szCs w:val="20"/>
              </w:rPr>
              <w:t>67</w:t>
            </w:r>
          </w:p>
        </w:tc>
        <w:tc>
          <w:tcPr>
            <w:tcW w:w="450" w:type="pct"/>
          </w:tcPr>
          <w:p w:rsidR="009E680E" w:rsidRDefault="009E680E" w:rsidP="009E680E">
            <w:pPr>
              <w:jc w:val="center"/>
              <w:rPr>
                <w:rFonts w:ascii="Arial" w:hAnsi="Arial" w:cs="Arial"/>
                <w:sz w:val="20"/>
                <w:szCs w:val="20"/>
              </w:rPr>
            </w:pPr>
            <w:r>
              <w:rPr>
                <w:rFonts w:ascii="Arial" w:hAnsi="Arial" w:cs="Arial"/>
                <w:sz w:val="20"/>
                <w:szCs w:val="20"/>
              </w:rPr>
              <w:t>10/31/18</w:t>
            </w:r>
          </w:p>
        </w:tc>
        <w:tc>
          <w:tcPr>
            <w:tcW w:w="449" w:type="pct"/>
            <w:shd w:val="clear" w:color="auto" w:fill="auto"/>
          </w:tcPr>
          <w:p w:rsidR="009E680E" w:rsidRDefault="009E680E" w:rsidP="009E680E">
            <w:pPr>
              <w:jc w:val="center"/>
              <w:rPr>
                <w:rFonts w:ascii="Arial" w:hAnsi="Arial" w:cs="Arial"/>
                <w:sz w:val="20"/>
                <w:szCs w:val="20"/>
              </w:rPr>
            </w:pPr>
            <w:r w:rsidRPr="008148F4">
              <w:rPr>
                <w:rFonts w:ascii="Arial" w:hAnsi="Arial" w:cs="Arial"/>
                <w:sz w:val="20"/>
                <w:szCs w:val="20"/>
              </w:rPr>
              <w:t>11/9/18</w:t>
            </w:r>
          </w:p>
        </w:tc>
        <w:tc>
          <w:tcPr>
            <w:tcW w:w="1298" w:type="pct"/>
            <w:shd w:val="clear" w:color="auto" w:fill="auto"/>
          </w:tcPr>
          <w:p w:rsidR="009E680E" w:rsidRPr="00A441AF" w:rsidRDefault="009E680E" w:rsidP="009E680E">
            <w:pPr>
              <w:rPr>
                <w:rFonts w:ascii="Arial" w:hAnsi="Arial" w:cs="Arial"/>
                <w:sz w:val="20"/>
                <w:szCs w:val="20"/>
              </w:rPr>
            </w:pPr>
            <w:r w:rsidRPr="00C54FD1">
              <w:rPr>
                <w:rFonts w:ascii="Arial" w:hAnsi="Arial" w:cs="Arial"/>
                <w:sz w:val="20"/>
                <w:szCs w:val="20"/>
              </w:rPr>
              <w:t>Will data cabling be placed where the current off premises extensions are today?</w:t>
            </w:r>
          </w:p>
        </w:tc>
        <w:tc>
          <w:tcPr>
            <w:tcW w:w="1297" w:type="pct"/>
            <w:gridSpan w:val="2"/>
            <w:shd w:val="clear" w:color="auto" w:fill="auto"/>
          </w:tcPr>
          <w:p w:rsidR="009E680E" w:rsidRPr="00585950" w:rsidRDefault="009E680E" w:rsidP="009E680E">
            <w:pPr>
              <w:rPr>
                <w:rFonts w:ascii="Arial" w:hAnsi="Arial" w:cs="Arial"/>
                <w:sz w:val="20"/>
                <w:szCs w:val="20"/>
              </w:rPr>
            </w:pPr>
            <w:r w:rsidRPr="00585950">
              <w:rPr>
                <w:rFonts w:ascii="Arial" w:hAnsi="Arial" w:cs="Arial"/>
                <w:sz w:val="20"/>
                <w:szCs w:val="20"/>
              </w:rPr>
              <w:t xml:space="preserve">Yes. Where the City deems it necessary to replace OPX circuits with a VoIP solution, the City will provide cabling.  </w:t>
            </w:r>
          </w:p>
        </w:tc>
        <w:tc>
          <w:tcPr>
            <w:tcW w:w="1288" w:type="pct"/>
            <w:shd w:val="clear" w:color="auto" w:fill="auto"/>
          </w:tcPr>
          <w:p w:rsidR="009E680E" w:rsidRPr="00880A54" w:rsidRDefault="009E680E" w:rsidP="009E680E">
            <w:pPr>
              <w:rPr>
                <w:rFonts w:ascii="Arial" w:hAnsi="Arial" w:cs="Arial"/>
                <w:sz w:val="20"/>
                <w:szCs w:val="20"/>
              </w:rPr>
            </w:pPr>
          </w:p>
        </w:tc>
      </w:tr>
      <w:tr w:rsidR="009E680E" w:rsidRPr="00880A54" w:rsidTr="184A55FF">
        <w:tc>
          <w:tcPr>
            <w:tcW w:w="218" w:type="pct"/>
          </w:tcPr>
          <w:p w:rsidR="009E680E" w:rsidRDefault="009E680E" w:rsidP="009E680E">
            <w:pPr>
              <w:jc w:val="center"/>
              <w:rPr>
                <w:rFonts w:ascii="Arial" w:hAnsi="Arial" w:cs="Arial"/>
                <w:sz w:val="20"/>
                <w:szCs w:val="20"/>
              </w:rPr>
            </w:pPr>
            <w:r>
              <w:rPr>
                <w:rFonts w:ascii="Arial" w:hAnsi="Arial" w:cs="Arial"/>
                <w:sz w:val="20"/>
                <w:szCs w:val="20"/>
              </w:rPr>
              <w:t>68</w:t>
            </w:r>
          </w:p>
        </w:tc>
        <w:tc>
          <w:tcPr>
            <w:tcW w:w="450" w:type="pct"/>
          </w:tcPr>
          <w:p w:rsidR="009E680E" w:rsidRDefault="009E680E" w:rsidP="009E680E">
            <w:pPr>
              <w:jc w:val="center"/>
              <w:rPr>
                <w:rFonts w:ascii="Arial" w:hAnsi="Arial" w:cs="Arial"/>
                <w:sz w:val="20"/>
                <w:szCs w:val="20"/>
              </w:rPr>
            </w:pPr>
            <w:r>
              <w:rPr>
                <w:rFonts w:ascii="Arial" w:hAnsi="Arial" w:cs="Arial"/>
                <w:sz w:val="20"/>
                <w:szCs w:val="20"/>
              </w:rPr>
              <w:t>10/31/18</w:t>
            </w:r>
          </w:p>
        </w:tc>
        <w:tc>
          <w:tcPr>
            <w:tcW w:w="449" w:type="pct"/>
            <w:shd w:val="clear" w:color="auto" w:fill="auto"/>
          </w:tcPr>
          <w:p w:rsidR="009E680E" w:rsidRDefault="009E680E" w:rsidP="009E680E">
            <w:pPr>
              <w:jc w:val="center"/>
              <w:rPr>
                <w:rFonts w:ascii="Arial" w:hAnsi="Arial" w:cs="Arial"/>
                <w:sz w:val="20"/>
                <w:szCs w:val="20"/>
              </w:rPr>
            </w:pPr>
            <w:r w:rsidRPr="008148F4">
              <w:rPr>
                <w:rFonts w:ascii="Arial" w:hAnsi="Arial" w:cs="Arial"/>
                <w:sz w:val="20"/>
                <w:szCs w:val="20"/>
              </w:rPr>
              <w:t>11/9/18</w:t>
            </w:r>
          </w:p>
        </w:tc>
        <w:tc>
          <w:tcPr>
            <w:tcW w:w="1298" w:type="pct"/>
            <w:shd w:val="clear" w:color="auto" w:fill="auto"/>
          </w:tcPr>
          <w:p w:rsidR="009E680E" w:rsidRPr="00A441AF" w:rsidRDefault="009E680E" w:rsidP="009E680E">
            <w:pPr>
              <w:rPr>
                <w:rFonts w:ascii="Arial" w:hAnsi="Arial" w:cs="Arial"/>
                <w:sz w:val="20"/>
                <w:szCs w:val="20"/>
              </w:rPr>
            </w:pPr>
            <w:r w:rsidRPr="00263378">
              <w:rPr>
                <w:rFonts w:ascii="Arial" w:hAnsi="Arial" w:cs="Arial"/>
                <w:sz w:val="20"/>
                <w:szCs w:val="20"/>
              </w:rPr>
              <w:t>In Exhibit E – “Data Sites with Bandwidth” some sites are marked “requires more bandwidth”, is the assumption that these sites will be upgraded before or as part of this project?</w:t>
            </w:r>
          </w:p>
        </w:tc>
        <w:tc>
          <w:tcPr>
            <w:tcW w:w="1297" w:type="pct"/>
            <w:gridSpan w:val="2"/>
            <w:shd w:val="clear" w:color="auto" w:fill="auto"/>
          </w:tcPr>
          <w:p w:rsidR="009E680E" w:rsidRPr="00585950" w:rsidRDefault="009E680E" w:rsidP="009E680E">
            <w:pPr>
              <w:rPr>
                <w:rFonts w:ascii="Arial" w:hAnsi="Arial" w:cs="Arial"/>
                <w:sz w:val="20"/>
                <w:szCs w:val="20"/>
              </w:rPr>
            </w:pPr>
            <w:r w:rsidRPr="00585950">
              <w:rPr>
                <w:rFonts w:ascii="Arial" w:hAnsi="Arial" w:cs="Arial"/>
                <w:sz w:val="20"/>
                <w:szCs w:val="20"/>
              </w:rPr>
              <w:t>Yes, as part of this project.</w:t>
            </w:r>
          </w:p>
        </w:tc>
        <w:tc>
          <w:tcPr>
            <w:tcW w:w="1288" w:type="pct"/>
            <w:shd w:val="clear" w:color="auto" w:fill="auto"/>
          </w:tcPr>
          <w:p w:rsidR="009E680E" w:rsidRPr="00880A54" w:rsidRDefault="009E680E" w:rsidP="009E680E">
            <w:pPr>
              <w:rPr>
                <w:rFonts w:ascii="Arial" w:hAnsi="Arial" w:cs="Arial"/>
                <w:sz w:val="20"/>
                <w:szCs w:val="20"/>
              </w:rPr>
            </w:pPr>
          </w:p>
        </w:tc>
      </w:tr>
      <w:tr w:rsidR="009E680E" w:rsidRPr="00880A54" w:rsidTr="184A55FF">
        <w:tc>
          <w:tcPr>
            <w:tcW w:w="218" w:type="pct"/>
          </w:tcPr>
          <w:p w:rsidR="009E680E" w:rsidRDefault="009E680E" w:rsidP="009E680E">
            <w:pPr>
              <w:jc w:val="center"/>
              <w:rPr>
                <w:rFonts w:ascii="Arial" w:hAnsi="Arial" w:cs="Arial"/>
                <w:sz w:val="20"/>
                <w:szCs w:val="20"/>
              </w:rPr>
            </w:pPr>
            <w:r>
              <w:rPr>
                <w:rFonts w:ascii="Arial" w:hAnsi="Arial" w:cs="Arial"/>
                <w:sz w:val="20"/>
                <w:szCs w:val="20"/>
              </w:rPr>
              <w:t>69</w:t>
            </w:r>
          </w:p>
        </w:tc>
        <w:tc>
          <w:tcPr>
            <w:tcW w:w="450" w:type="pct"/>
          </w:tcPr>
          <w:p w:rsidR="009E680E" w:rsidRDefault="009E680E" w:rsidP="009E680E">
            <w:pPr>
              <w:jc w:val="center"/>
              <w:rPr>
                <w:rFonts w:ascii="Arial" w:hAnsi="Arial" w:cs="Arial"/>
                <w:sz w:val="20"/>
                <w:szCs w:val="20"/>
              </w:rPr>
            </w:pPr>
            <w:r>
              <w:rPr>
                <w:rFonts w:ascii="Arial" w:hAnsi="Arial" w:cs="Arial"/>
                <w:sz w:val="20"/>
                <w:szCs w:val="20"/>
              </w:rPr>
              <w:t>10/31/18</w:t>
            </w:r>
          </w:p>
        </w:tc>
        <w:tc>
          <w:tcPr>
            <w:tcW w:w="449" w:type="pct"/>
            <w:shd w:val="clear" w:color="auto" w:fill="auto"/>
          </w:tcPr>
          <w:p w:rsidR="009E680E" w:rsidRPr="00B46756" w:rsidRDefault="009E680E" w:rsidP="009E680E">
            <w:pPr>
              <w:jc w:val="center"/>
              <w:rPr>
                <w:rFonts w:ascii="Arial" w:hAnsi="Arial" w:cs="Arial"/>
                <w:sz w:val="20"/>
                <w:szCs w:val="20"/>
              </w:rPr>
            </w:pPr>
            <w:r w:rsidRPr="00B46756">
              <w:rPr>
                <w:rFonts w:ascii="Arial" w:hAnsi="Arial" w:cs="Arial"/>
                <w:sz w:val="20"/>
                <w:szCs w:val="20"/>
              </w:rPr>
              <w:t>11/5/18</w:t>
            </w:r>
          </w:p>
        </w:tc>
        <w:tc>
          <w:tcPr>
            <w:tcW w:w="1298" w:type="pct"/>
            <w:shd w:val="clear" w:color="auto" w:fill="auto"/>
          </w:tcPr>
          <w:p w:rsidR="009E680E" w:rsidRPr="00A441AF" w:rsidRDefault="009E680E" w:rsidP="009E680E">
            <w:pPr>
              <w:rPr>
                <w:rFonts w:ascii="Arial" w:hAnsi="Arial" w:cs="Arial"/>
                <w:sz w:val="20"/>
                <w:szCs w:val="20"/>
              </w:rPr>
            </w:pPr>
            <w:r w:rsidRPr="007940CA">
              <w:rPr>
                <w:rFonts w:ascii="Arial" w:hAnsi="Arial" w:cs="Arial"/>
                <w:sz w:val="20"/>
                <w:szCs w:val="20"/>
              </w:rPr>
              <w:t>We currently support Seattle Public Utilities and have a Master Agreement in place with them that has been fully vetted and negotiated. Can we use our existing agreement for our response rather than needing to create a brand new one?</w:t>
            </w:r>
          </w:p>
        </w:tc>
        <w:tc>
          <w:tcPr>
            <w:tcW w:w="1297" w:type="pct"/>
            <w:gridSpan w:val="2"/>
            <w:shd w:val="clear" w:color="auto" w:fill="auto"/>
          </w:tcPr>
          <w:p w:rsidR="009E680E" w:rsidRPr="00585950" w:rsidRDefault="009E680E" w:rsidP="009E680E">
            <w:pPr>
              <w:rPr>
                <w:rFonts w:ascii="Arial" w:hAnsi="Arial" w:cs="Arial"/>
                <w:sz w:val="20"/>
                <w:szCs w:val="20"/>
              </w:rPr>
            </w:pPr>
            <w:r w:rsidRPr="00585950">
              <w:rPr>
                <w:rFonts w:ascii="Arial" w:hAnsi="Arial" w:cs="Arial"/>
                <w:sz w:val="20"/>
                <w:szCs w:val="20"/>
              </w:rPr>
              <w:t>No, the agreement embedded in this RFP will be the agreement for your contract if awarded.</w:t>
            </w:r>
          </w:p>
        </w:tc>
        <w:tc>
          <w:tcPr>
            <w:tcW w:w="1288" w:type="pct"/>
            <w:shd w:val="clear" w:color="auto" w:fill="auto"/>
          </w:tcPr>
          <w:p w:rsidR="009E680E" w:rsidRPr="00880A54" w:rsidRDefault="009E680E" w:rsidP="009E680E">
            <w:pPr>
              <w:rPr>
                <w:rFonts w:ascii="Arial" w:hAnsi="Arial" w:cs="Arial"/>
                <w:sz w:val="20"/>
                <w:szCs w:val="20"/>
              </w:rPr>
            </w:pPr>
          </w:p>
        </w:tc>
      </w:tr>
      <w:tr w:rsidR="00585950" w:rsidRPr="00880A54" w:rsidTr="184A55FF">
        <w:tc>
          <w:tcPr>
            <w:tcW w:w="218" w:type="pct"/>
          </w:tcPr>
          <w:p w:rsidR="00585950" w:rsidRDefault="00585950" w:rsidP="00585950">
            <w:pPr>
              <w:jc w:val="center"/>
              <w:rPr>
                <w:rFonts w:ascii="Arial" w:hAnsi="Arial" w:cs="Arial"/>
                <w:sz w:val="20"/>
                <w:szCs w:val="20"/>
              </w:rPr>
            </w:pPr>
            <w:r>
              <w:rPr>
                <w:rFonts w:ascii="Arial" w:hAnsi="Arial" w:cs="Arial"/>
                <w:sz w:val="20"/>
                <w:szCs w:val="20"/>
              </w:rPr>
              <w:t>70</w:t>
            </w:r>
          </w:p>
        </w:tc>
        <w:tc>
          <w:tcPr>
            <w:tcW w:w="450" w:type="pct"/>
          </w:tcPr>
          <w:p w:rsidR="00585950" w:rsidRDefault="00585950" w:rsidP="00585950">
            <w:pPr>
              <w:jc w:val="center"/>
              <w:rPr>
                <w:rFonts w:ascii="Arial" w:hAnsi="Arial" w:cs="Arial"/>
                <w:sz w:val="20"/>
                <w:szCs w:val="20"/>
              </w:rPr>
            </w:pPr>
            <w:r>
              <w:rPr>
                <w:rFonts w:ascii="Arial" w:hAnsi="Arial" w:cs="Arial"/>
                <w:sz w:val="20"/>
                <w:szCs w:val="20"/>
              </w:rPr>
              <w:t>11/1/18</w:t>
            </w:r>
          </w:p>
        </w:tc>
        <w:tc>
          <w:tcPr>
            <w:tcW w:w="449" w:type="pct"/>
            <w:shd w:val="clear" w:color="auto" w:fill="auto"/>
          </w:tcPr>
          <w:p w:rsidR="00585950" w:rsidRPr="005C479A" w:rsidRDefault="00585950" w:rsidP="00585950">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585950" w:rsidRPr="007940CA" w:rsidRDefault="00585950" w:rsidP="00585950">
            <w:pPr>
              <w:rPr>
                <w:rFonts w:ascii="Arial" w:hAnsi="Arial" w:cs="Arial"/>
                <w:sz w:val="20"/>
                <w:szCs w:val="20"/>
              </w:rPr>
            </w:pPr>
            <w:r w:rsidRPr="007C75E1">
              <w:rPr>
                <w:rFonts w:ascii="Arial" w:hAnsi="Arial" w:cs="Arial"/>
                <w:sz w:val="20"/>
                <w:szCs w:val="20"/>
              </w:rPr>
              <w:t>Does the City’s current operating environment 100% comply with all the requested security standards or is this section simply a representation of a desired end state for a future environment that does not yet exist?</w:t>
            </w:r>
          </w:p>
        </w:tc>
        <w:tc>
          <w:tcPr>
            <w:tcW w:w="1297" w:type="pct"/>
            <w:gridSpan w:val="2"/>
            <w:shd w:val="clear" w:color="auto" w:fill="auto"/>
          </w:tcPr>
          <w:p w:rsidR="00585950" w:rsidRPr="00585950" w:rsidRDefault="00585950" w:rsidP="00585950">
            <w:pPr>
              <w:rPr>
                <w:rFonts w:ascii="Arial" w:hAnsi="Arial" w:cs="Arial"/>
                <w:sz w:val="20"/>
                <w:szCs w:val="20"/>
              </w:rPr>
            </w:pPr>
            <w:r w:rsidRPr="00585950">
              <w:rPr>
                <w:rFonts w:ascii="Arial" w:hAnsi="Arial" w:cs="Arial"/>
                <w:sz w:val="20"/>
                <w:szCs w:val="20"/>
              </w:rPr>
              <w:t xml:space="preserve">Yes, where applicable. </w:t>
            </w:r>
          </w:p>
        </w:tc>
        <w:tc>
          <w:tcPr>
            <w:tcW w:w="1288" w:type="pct"/>
            <w:shd w:val="clear" w:color="auto" w:fill="auto"/>
          </w:tcPr>
          <w:p w:rsidR="00585950" w:rsidRPr="00880A54" w:rsidRDefault="00585950" w:rsidP="00585950">
            <w:pPr>
              <w:rPr>
                <w:rFonts w:ascii="Arial" w:hAnsi="Arial" w:cs="Arial"/>
                <w:sz w:val="20"/>
                <w:szCs w:val="20"/>
              </w:rPr>
            </w:pPr>
          </w:p>
        </w:tc>
      </w:tr>
      <w:tr w:rsidR="00585950" w:rsidRPr="00880A54" w:rsidTr="184A55FF">
        <w:tc>
          <w:tcPr>
            <w:tcW w:w="218" w:type="pct"/>
          </w:tcPr>
          <w:p w:rsidR="00585950" w:rsidRDefault="00585950" w:rsidP="00585950">
            <w:pPr>
              <w:jc w:val="center"/>
              <w:rPr>
                <w:rFonts w:ascii="Arial" w:hAnsi="Arial" w:cs="Arial"/>
                <w:sz w:val="20"/>
                <w:szCs w:val="20"/>
              </w:rPr>
            </w:pPr>
            <w:r>
              <w:rPr>
                <w:rFonts w:ascii="Arial" w:hAnsi="Arial" w:cs="Arial"/>
                <w:sz w:val="20"/>
                <w:szCs w:val="20"/>
              </w:rPr>
              <w:t>71</w:t>
            </w:r>
          </w:p>
        </w:tc>
        <w:tc>
          <w:tcPr>
            <w:tcW w:w="450" w:type="pct"/>
          </w:tcPr>
          <w:p w:rsidR="00585950" w:rsidRDefault="00585950" w:rsidP="00585950">
            <w:pPr>
              <w:jc w:val="center"/>
              <w:rPr>
                <w:rFonts w:ascii="Arial" w:hAnsi="Arial" w:cs="Arial"/>
                <w:sz w:val="20"/>
                <w:szCs w:val="20"/>
              </w:rPr>
            </w:pPr>
            <w:r>
              <w:rPr>
                <w:rFonts w:ascii="Arial" w:hAnsi="Arial" w:cs="Arial"/>
                <w:sz w:val="20"/>
                <w:szCs w:val="20"/>
              </w:rPr>
              <w:t>11/1/18</w:t>
            </w:r>
          </w:p>
        </w:tc>
        <w:tc>
          <w:tcPr>
            <w:tcW w:w="449" w:type="pct"/>
            <w:shd w:val="clear" w:color="auto" w:fill="auto"/>
          </w:tcPr>
          <w:p w:rsidR="00585950" w:rsidRPr="005C479A" w:rsidRDefault="00585950" w:rsidP="00585950">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585950" w:rsidRPr="007940CA" w:rsidRDefault="00585950" w:rsidP="00585950">
            <w:pPr>
              <w:rPr>
                <w:rFonts w:ascii="Arial" w:hAnsi="Arial" w:cs="Arial"/>
                <w:sz w:val="20"/>
                <w:szCs w:val="20"/>
              </w:rPr>
            </w:pPr>
            <w:r w:rsidRPr="00472C2B">
              <w:rPr>
                <w:rFonts w:ascii="Arial" w:hAnsi="Arial" w:cs="Arial"/>
                <w:sz w:val="20"/>
                <w:szCs w:val="20"/>
              </w:rPr>
              <w:t>Is the City expecting the supplier to fund 3rd party compliance audits for each of these --- relative to the specific business units that the City has identified or will the City provide all compliance audits?</w:t>
            </w:r>
          </w:p>
        </w:tc>
        <w:tc>
          <w:tcPr>
            <w:tcW w:w="1297" w:type="pct"/>
            <w:gridSpan w:val="2"/>
            <w:shd w:val="clear" w:color="auto" w:fill="auto"/>
          </w:tcPr>
          <w:p w:rsidR="00585950" w:rsidRPr="00585950" w:rsidRDefault="00585950" w:rsidP="00585950">
            <w:pPr>
              <w:rPr>
                <w:rFonts w:ascii="Arial" w:hAnsi="Arial" w:cs="Arial"/>
                <w:sz w:val="20"/>
                <w:szCs w:val="20"/>
              </w:rPr>
            </w:pPr>
            <w:r w:rsidRPr="00585950">
              <w:rPr>
                <w:rFonts w:ascii="Arial" w:hAnsi="Arial" w:cs="Arial"/>
                <w:sz w:val="20"/>
                <w:szCs w:val="20"/>
              </w:rPr>
              <w:t xml:space="preserve">The City will provide all compliance audits. </w:t>
            </w:r>
          </w:p>
          <w:p w:rsidR="00585950" w:rsidRPr="00585950" w:rsidRDefault="00585950" w:rsidP="00585950">
            <w:pPr>
              <w:rPr>
                <w:rFonts w:ascii="Arial" w:hAnsi="Arial" w:cs="Arial"/>
                <w:sz w:val="20"/>
                <w:szCs w:val="20"/>
              </w:rPr>
            </w:pPr>
          </w:p>
          <w:p w:rsidR="00585950" w:rsidRPr="00585950" w:rsidRDefault="00585950" w:rsidP="00585950">
            <w:pPr>
              <w:rPr>
                <w:rFonts w:ascii="Arial" w:hAnsi="Arial" w:cs="Arial"/>
                <w:sz w:val="20"/>
                <w:szCs w:val="20"/>
              </w:rPr>
            </w:pPr>
          </w:p>
        </w:tc>
        <w:tc>
          <w:tcPr>
            <w:tcW w:w="1288" w:type="pct"/>
            <w:shd w:val="clear" w:color="auto" w:fill="auto"/>
          </w:tcPr>
          <w:p w:rsidR="00585950" w:rsidRPr="00880A54" w:rsidRDefault="00585950" w:rsidP="00585950">
            <w:pPr>
              <w:rPr>
                <w:rFonts w:ascii="Arial" w:hAnsi="Arial" w:cs="Arial"/>
                <w:sz w:val="20"/>
                <w:szCs w:val="20"/>
              </w:rPr>
            </w:pPr>
          </w:p>
        </w:tc>
      </w:tr>
      <w:tr w:rsidR="00585950" w:rsidRPr="00880A54" w:rsidTr="184A55FF">
        <w:tc>
          <w:tcPr>
            <w:tcW w:w="218" w:type="pct"/>
          </w:tcPr>
          <w:p w:rsidR="00585950" w:rsidRDefault="00585950" w:rsidP="00585950">
            <w:pPr>
              <w:jc w:val="center"/>
              <w:rPr>
                <w:rFonts w:ascii="Arial" w:hAnsi="Arial" w:cs="Arial"/>
                <w:sz w:val="20"/>
                <w:szCs w:val="20"/>
              </w:rPr>
            </w:pPr>
            <w:r>
              <w:rPr>
                <w:rFonts w:ascii="Arial" w:hAnsi="Arial" w:cs="Arial"/>
                <w:sz w:val="20"/>
                <w:szCs w:val="20"/>
              </w:rPr>
              <w:t>72</w:t>
            </w:r>
          </w:p>
        </w:tc>
        <w:tc>
          <w:tcPr>
            <w:tcW w:w="450" w:type="pct"/>
          </w:tcPr>
          <w:p w:rsidR="00585950" w:rsidRDefault="00585950" w:rsidP="00585950">
            <w:pPr>
              <w:jc w:val="center"/>
              <w:rPr>
                <w:rFonts w:ascii="Arial" w:hAnsi="Arial" w:cs="Arial"/>
                <w:sz w:val="20"/>
                <w:szCs w:val="20"/>
              </w:rPr>
            </w:pPr>
            <w:r>
              <w:rPr>
                <w:rFonts w:ascii="Arial" w:hAnsi="Arial" w:cs="Arial"/>
                <w:sz w:val="20"/>
                <w:szCs w:val="20"/>
              </w:rPr>
              <w:t>11/1/18</w:t>
            </w:r>
          </w:p>
        </w:tc>
        <w:tc>
          <w:tcPr>
            <w:tcW w:w="449" w:type="pct"/>
            <w:shd w:val="clear" w:color="auto" w:fill="auto"/>
          </w:tcPr>
          <w:p w:rsidR="00585950" w:rsidRPr="005C479A" w:rsidRDefault="00585950" w:rsidP="00585950">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585950" w:rsidRPr="007940CA" w:rsidRDefault="00585950" w:rsidP="00585950">
            <w:pPr>
              <w:rPr>
                <w:rFonts w:ascii="Arial" w:hAnsi="Arial" w:cs="Arial"/>
                <w:sz w:val="20"/>
                <w:szCs w:val="20"/>
              </w:rPr>
            </w:pPr>
            <w:r w:rsidRPr="00591D1D">
              <w:rPr>
                <w:rFonts w:ascii="Arial" w:hAnsi="Arial" w:cs="Arial"/>
                <w:sz w:val="20"/>
                <w:szCs w:val="20"/>
              </w:rPr>
              <w:t>Why does the City want a replacement solution to integrate with old technology (Nortel/Avaya) if this old technology will not be the future/end-state?   Is there something broken about the current solution that is feeding these platforms currently?  If so, what is not working?</w:t>
            </w:r>
          </w:p>
        </w:tc>
        <w:tc>
          <w:tcPr>
            <w:tcW w:w="1297" w:type="pct"/>
            <w:gridSpan w:val="2"/>
            <w:shd w:val="clear" w:color="auto" w:fill="auto"/>
          </w:tcPr>
          <w:p w:rsidR="00585950" w:rsidRPr="00585950" w:rsidRDefault="00585950" w:rsidP="00585950">
            <w:pPr>
              <w:rPr>
                <w:rFonts w:ascii="Arial" w:hAnsi="Arial" w:cs="Arial"/>
                <w:sz w:val="20"/>
                <w:szCs w:val="20"/>
              </w:rPr>
            </w:pPr>
            <w:r w:rsidRPr="00585950">
              <w:rPr>
                <w:rFonts w:ascii="Arial" w:hAnsi="Arial" w:cs="Arial"/>
                <w:sz w:val="20"/>
                <w:szCs w:val="20"/>
              </w:rPr>
              <w:t xml:space="preserve">City requires a phased implementation. Integration between systems is required until the Avaya (Nortel) is removed. </w:t>
            </w:r>
          </w:p>
        </w:tc>
        <w:tc>
          <w:tcPr>
            <w:tcW w:w="1288" w:type="pct"/>
            <w:shd w:val="clear" w:color="auto" w:fill="auto"/>
          </w:tcPr>
          <w:p w:rsidR="00585950" w:rsidRPr="00880A54" w:rsidRDefault="00585950" w:rsidP="00585950">
            <w:pPr>
              <w:rPr>
                <w:rFonts w:ascii="Arial" w:hAnsi="Arial" w:cs="Arial"/>
                <w:sz w:val="20"/>
                <w:szCs w:val="20"/>
              </w:rPr>
            </w:pPr>
          </w:p>
        </w:tc>
      </w:tr>
      <w:tr w:rsidR="00585950" w:rsidRPr="00880A54" w:rsidTr="184A55FF">
        <w:tc>
          <w:tcPr>
            <w:tcW w:w="218" w:type="pct"/>
          </w:tcPr>
          <w:p w:rsidR="00585950" w:rsidRDefault="00585950" w:rsidP="00585950">
            <w:pPr>
              <w:jc w:val="center"/>
              <w:rPr>
                <w:rFonts w:ascii="Arial" w:hAnsi="Arial" w:cs="Arial"/>
                <w:sz w:val="20"/>
                <w:szCs w:val="20"/>
              </w:rPr>
            </w:pPr>
            <w:r>
              <w:rPr>
                <w:rFonts w:ascii="Arial" w:hAnsi="Arial" w:cs="Arial"/>
                <w:sz w:val="20"/>
                <w:szCs w:val="20"/>
              </w:rPr>
              <w:t>73</w:t>
            </w:r>
          </w:p>
        </w:tc>
        <w:tc>
          <w:tcPr>
            <w:tcW w:w="450" w:type="pct"/>
          </w:tcPr>
          <w:p w:rsidR="00585950" w:rsidRDefault="00585950" w:rsidP="00585950">
            <w:pPr>
              <w:jc w:val="center"/>
              <w:rPr>
                <w:rFonts w:ascii="Arial" w:hAnsi="Arial" w:cs="Arial"/>
                <w:sz w:val="20"/>
                <w:szCs w:val="20"/>
              </w:rPr>
            </w:pPr>
            <w:r>
              <w:rPr>
                <w:rFonts w:ascii="Arial" w:hAnsi="Arial" w:cs="Arial"/>
                <w:sz w:val="20"/>
                <w:szCs w:val="20"/>
              </w:rPr>
              <w:t>11/1/18</w:t>
            </w:r>
          </w:p>
        </w:tc>
        <w:tc>
          <w:tcPr>
            <w:tcW w:w="449" w:type="pct"/>
            <w:shd w:val="clear" w:color="auto" w:fill="auto"/>
          </w:tcPr>
          <w:p w:rsidR="00585950" w:rsidRPr="005C479A" w:rsidRDefault="00585950" w:rsidP="00585950">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585950" w:rsidRPr="007940CA" w:rsidRDefault="00585950" w:rsidP="00585950">
            <w:pPr>
              <w:rPr>
                <w:rFonts w:ascii="Arial" w:hAnsi="Arial" w:cs="Arial"/>
                <w:sz w:val="20"/>
                <w:szCs w:val="20"/>
              </w:rPr>
            </w:pPr>
            <w:r w:rsidRPr="00925BE7">
              <w:rPr>
                <w:rFonts w:ascii="Arial" w:hAnsi="Arial" w:cs="Arial"/>
                <w:sz w:val="20"/>
                <w:szCs w:val="20"/>
              </w:rPr>
              <w:t>Since you already have a working installation of Skype For Business and an existing relationship with Microsoft --- is there anything about that platforms capabilities or the recently released 2019 code release that won’t meet your needs?</w:t>
            </w:r>
          </w:p>
        </w:tc>
        <w:tc>
          <w:tcPr>
            <w:tcW w:w="1297" w:type="pct"/>
            <w:gridSpan w:val="2"/>
            <w:shd w:val="clear" w:color="auto" w:fill="auto"/>
          </w:tcPr>
          <w:p w:rsidR="00585950" w:rsidRPr="00585950" w:rsidRDefault="00585950" w:rsidP="00585950">
            <w:pPr>
              <w:rPr>
                <w:rFonts w:ascii="Arial" w:hAnsi="Arial" w:cs="Arial"/>
                <w:sz w:val="20"/>
                <w:szCs w:val="20"/>
              </w:rPr>
            </w:pPr>
            <w:r w:rsidRPr="00585950">
              <w:rPr>
                <w:rFonts w:ascii="Arial" w:hAnsi="Arial" w:cs="Arial"/>
                <w:sz w:val="20"/>
                <w:szCs w:val="20"/>
              </w:rPr>
              <w:t>The City is looking for the best solution, both design and price, that proposers can provide to meet requirements and desired options as described in the RFP.</w:t>
            </w:r>
          </w:p>
          <w:p w:rsidR="00585950" w:rsidRPr="00585950" w:rsidRDefault="00585950" w:rsidP="00585950">
            <w:pPr>
              <w:rPr>
                <w:rFonts w:ascii="Arial" w:hAnsi="Arial" w:cs="Arial"/>
                <w:sz w:val="20"/>
                <w:szCs w:val="20"/>
              </w:rPr>
            </w:pPr>
          </w:p>
        </w:tc>
        <w:tc>
          <w:tcPr>
            <w:tcW w:w="1288" w:type="pct"/>
            <w:shd w:val="clear" w:color="auto" w:fill="auto"/>
          </w:tcPr>
          <w:p w:rsidR="00585950" w:rsidRPr="00880A54" w:rsidRDefault="00585950" w:rsidP="00585950">
            <w:pPr>
              <w:rPr>
                <w:rFonts w:ascii="Arial" w:hAnsi="Arial" w:cs="Arial"/>
                <w:sz w:val="20"/>
                <w:szCs w:val="20"/>
              </w:rPr>
            </w:pPr>
          </w:p>
        </w:tc>
      </w:tr>
      <w:tr w:rsidR="00585950" w:rsidRPr="00880A54" w:rsidTr="184A55FF">
        <w:tc>
          <w:tcPr>
            <w:tcW w:w="218" w:type="pct"/>
          </w:tcPr>
          <w:p w:rsidR="00585950" w:rsidRDefault="00585950" w:rsidP="00585950">
            <w:pPr>
              <w:jc w:val="center"/>
              <w:rPr>
                <w:rFonts w:ascii="Arial" w:hAnsi="Arial" w:cs="Arial"/>
                <w:sz w:val="20"/>
                <w:szCs w:val="20"/>
              </w:rPr>
            </w:pPr>
            <w:r>
              <w:rPr>
                <w:rFonts w:ascii="Arial" w:hAnsi="Arial" w:cs="Arial"/>
                <w:sz w:val="20"/>
                <w:szCs w:val="20"/>
              </w:rPr>
              <w:t>74</w:t>
            </w:r>
          </w:p>
        </w:tc>
        <w:tc>
          <w:tcPr>
            <w:tcW w:w="450" w:type="pct"/>
          </w:tcPr>
          <w:p w:rsidR="00585950" w:rsidRDefault="00585950" w:rsidP="00585950">
            <w:pPr>
              <w:jc w:val="center"/>
              <w:rPr>
                <w:rFonts w:ascii="Arial" w:hAnsi="Arial" w:cs="Arial"/>
                <w:sz w:val="20"/>
                <w:szCs w:val="20"/>
              </w:rPr>
            </w:pPr>
            <w:r>
              <w:rPr>
                <w:rFonts w:ascii="Arial" w:hAnsi="Arial" w:cs="Arial"/>
                <w:sz w:val="20"/>
                <w:szCs w:val="20"/>
              </w:rPr>
              <w:t>11/1/18</w:t>
            </w:r>
          </w:p>
        </w:tc>
        <w:tc>
          <w:tcPr>
            <w:tcW w:w="449" w:type="pct"/>
            <w:shd w:val="clear" w:color="auto" w:fill="auto"/>
          </w:tcPr>
          <w:p w:rsidR="00585950" w:rsidRPr="005C479A" w:rsidRDefault="00585950" w:rsidP="00585950">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585950" w:rsidRPr="007940CA" w:rsidRDefault="00585950" w:rsidP="00585950">
            <w:pPr>
              <w:rPr>
                <w:rFonts w:ascii="Arial" w:hAnsi="Arial" w:cs="Arial"/>
                <w:sz w:val="20"/>
                <w:szCs w:val="20"/>
              </w:rPr>
            </w:pPr>
            <w:r w:rsidRPr="000A22C7">
              <w:rPr>
                <w:rFonts w:ascii="Arial" w:hAnsi="Arial" w:cs="Arial"/>
                <w:sz w:val="20"/>
                <w:szCs w:val="20"/>
              </w:rPr>
              <w:t>With the complexity of this bid response and the Thanksgiving holiday, would the City entertain a 1 month or longer extension of the RFP Deadline?</w:t>
            </w:r>
          </w:p>
        </w:tc>
        <w:tc>
          <w:tcPr>
            <w:tcW w:w="1297" w:type="pct"/>
            <w:gridSpan w:val="2"/>
            <w:shd w:val="clear" w:color="auto" w:fill="auto"/>
          </w:tcPr>
          <w:p w:rsidR="00585950" w:rsidRPr="00585950" w:rsidRDefault="00585950" w:rsidP="00585950">
            <w:pPr>
              <w:rPr>
                <w:rFonts w:ascii="Arial" w:hAnsi="Arial" w:cs="Arial"/>
                <w:sz w:val="20"/>
                <w:szCs w:val="20"/>
              </w:rPr>
            </w:pPr>
            <w:r w:rsidRPr="00585950">
              <w:rPr>
                <w:rFonts w:ascii="Arial" w:hAnsi="Arial" w:cs="Arial"/>
                <w:sz w:val="20"/>
                <w:szCs w:val="20"/>
              </w:rPr>
              <w:t>See RFP Revision →</w:t>
            </w:r>
          </w:p>
        </w:tc>
        <w:tc>
          <w:tcPr>
            <w:tcW w:w="1288" w:type="pct"/>
            <w:shd w:val="clear" w:color="auto" w:fill="auto"/>
          </w:tcPr>
          <w:p w:rsidR="00585950" w:rsidRPr="002D7F68" w:rsidRDefault="00585950" w:rsidP="00585950">
            <w:pPr>
              <w:rPr>
                <w:rFonts w:ascii="Arial" w:hAnsi="Arial" w:cs="Arial"/>
                <w:sz w:val="20"/>
                <w:szCs w:val="20"/>
              </w:rPr>
            </w:pPr>
            <w:r w:rsidRPr="002D7F68">
              <w:rPr>
                <w:rFonts w:ascii="Arial" w:hAnsi="Arial" w:cs="Arial"/>
                <w:sz w:val="20"/>
                <w:szCs w:val="20"/>
              </w:rPr>
              <w:t xml:space="preserve">Due Date for Proposals has been extended to: December 31, 2018, 12:00 PM Pacific Standard Time. </w:t>
            </w:r>
          </w:p>
          <w:p w:rsidR="00585950" w:rsidRPr="002D7F68" w:rsidRDefault="00585950" w:rsidP="00585950">
            <w:pPr>
              <w:rPr>
                <w:rFonts w:ascii="Arial" w:hAnsi="Arial" w:cs="Arial"/>
                <w:sz w:val="20"/>
                <w:szCs w:val="20"/>
              </w:rPr>
            </w:pPr>
          </w:p>
          <w:p w:rsidR="00585950" w:rsidRPr="00880A54" w:rsidRDefault="00585950" w:rsidP="00585950">
            <w:pPr>
              <w:rPr>
                <w:rFonts w:ascii="Arial" w:hAnsi="Arial" w:cs="Arial"/>
                <w:sz w:val="20"/>
                <w:szCs w:val="20"/>
              </w:rPr>
            </w:pPr>
            <w:r w:rsidRPr="002D7F68">
              <w:rPr>
                <w:rFonts w:ascii="Arial" w:hAnsi="Arial" w:cs="Arial"/>
                <w:sz w:val="20"/>
                <w:szCs w:val="20"/>
              </w:rPr>
              <w:t>The Q&amp;A period remains unchanged</w:t>
            </w:r>
          </w:p>
        </w:tc>
      </w:tr>
      <w:tr w:rsidR="009E680E" w:rsidRPr="00880A54" w:rsidTr="184A55FF">
        <w:tc>
          <w:tcPr>
            <w:tcW w:w="218" w:type="pct"/>
          </w:tcPr>
          <w:p w:rsidR="009E680E" w:rsidRDefault="009E680E" w:rsidP="009E680E">
            <w:pPr>
              <w:jc w:val="center"/>
              <w:rPr>
                <w:rFonts w:ascii="Arial" w:hAnsi="Arial" w:cs="Arial"/>
                <w:sz w:val="20"/>
                <w:szCs w:val="20"/>
              </w:rPr>
            </w:pPr>
            <w:r>
              <w:rPr>
                <w:rFonts w:ascii="Arial" w:hAnsi="Arial" w:cs="Arial"/>
                <w:sz w:val="20"/>
                <w:szCs w:val="20"/>
              </w:rPr>
              <w:t>75</w:t>
            </w:r>
          </w:p>
        </w:tc>
        <w:tc>
          <w:tcPr>
            <w:tcW w:w="450" w:type="pct"/>
          </w:tcPr>
          <w:p w:rsidR="009E680E" w:rsidRDefault="009E680E" w:rsidP="009E680E">
            <w:pPr>
              <w:jc w:val="center"/>
              <w:rPr>
                <w:rFonts w:ascii="Arial" w:hAnsi="Arial" w:cs="Arial"/>
                <w:sz w:val="20"/>
                <w:szCs w:val="20"/>
              </w:rPr>
            </w:pPr>
            <w:r>
              <w:rPr>
                <w:rFonts w:ascii="Arial" w:hAnsi="Arial" w:cs="Arial"/>
                <w:sz w:val="20"/>
                <w:szCs w:val="20"/>
              </w:rPr>
              <w:t>11/1/18</w:t>
            </w:r>
          </w:p>
        </w:tc>
        <w:tc>
          <w:tcPr>
            <w:tcW w:w="449" w:type="pct"/>
            <w:shd w:val="clear" w:color="auto" w:fill="auto"/>
          </w:tcPr>
          <w:p w:rsidR="009E680E" w:rsidRPr="00D81050" w:rsidRDefault="009E680E" w:rsidP="009E680E">
            <w:pPr>
              <w:jc w:val="center"/>
              <w:rPr>
                <w:rFonts w:ascii="Arial" w:hAnsi="Arial" w:cs="Arial"/>
                <w:sz w:val="20"/>
                <w:szCs w:val="20"/>
              </w:rPr>
            </w:pPr>
            <w:r w:rsidRPr="00D81050">
              <w:rPr>
                <w:rFonts w:ascii="Arial" w:hAnsi="Arial" w:cs="Arial"/>
                <w:sz w:val="20"/>
                <w:szCs w:val="20"/>
              </w:rPr>
              <w:t>11/5/18</w:t>
            </w:r>
          </w:p>
        </w:tc>
        <w:tc>
          <w:tcPr>
            <w:tcW w:w="1298" w:type="pct"/>
            <w:shd w:val="clear" w:color="auto" w:fill="auto"/>
          </w:tcPr>
          <w:p w:rsidR="009E680E" w:rsidRPr="000A22C7" w:rsidRDefault="009E680E" w:rsidP="009E680E">
            <w:pPr>
              <w:rPr>
                <w:rFonts w:ascii="Arial" w:hAnsi="Arial" w:cs="Arial"/>
                <w:sz w:val="20"/>
                <w:szCs w:val="20"/>
              </w:rPr>
            </w:pPr>
            <w:r w:rsidRPr="003D5F61">
              <w:rPr>
                <w:rFonts w:ascii="Arial" w:hAnsi="Arial" w:cs="Arial"/>
                <w:sz w:val="20"/>
                <w:szCs w:val="20"/>
              </w:rPr>
              <w:t>Often times, the procurement web sites will display a list of contacts (companies and personnel) who’ve downloaded a particular RFP. That allows vendors to see whom else is participating to learn about potential partnering opportunities. I don’t see that anywhere on the buyline. Do you guys capture that information anywhere?</w:t>
            </w:r>
          </w:p>
        </w:tc>
        <w:tc>
          <w:tcPr>
            <w:tcW w:w="1297" w:type="pct"/>
            <w:gridSpan w:val="2"/>
            <w:shd w:val="clear" w:color="auto" w:fill="auto"/>
          </w:tcPr>
          <w:p w:rsidR="009E680E" w:rsidRDefault="009E680E" w:rsidP="009E680E">
            <w:pPr>
              <w:rPr>
                <w:rFonts w:ascii="Arial" w:hAnsi="Arial" w:cs="Arial"/>
                <w:sz w:val="20"/>
                <w:szCs w:val="20"/>
              </w:rPr>
            </w:pPr>
            <w:r>
              <w:rPr>
                <w:rFonts w:ascii="Arial" w:hAnsi="Arial" w:cs="Arial"/>
                <w:sz w:val="20"/>
                <w:szCs w:val="20"/>
              </w:rPr>
              <w:t xml:space="preserve">Unfortunately, the City does not have this function. We will however have a sign in sheet during the pre-proposal which we can post in the addendum. </w:t>
            </w:r>
          </w:p>
        </w:tc>
        <w:tc>
          <w:tcPr>
            <w:tcW w:w="1288" w:type="pct"/>
            <w:shd w:val="clear" w:color="auto" w:fill="auto"/>
          </w:tcPr>
          <w:p w:rsidR="009E680E" w:rsidRPr="00880A54" w:rsidRDefault="009E680E" w:rsidP="009E680E">
            <w:pPr>
              <w:rPr>
                <w:rFonts w:ascii="Arial" w:hAnsi="Arial" w:cs="Arial"/>
                <w:sz w:val="20"/>
                <w:szCs w:val="20"/>
              </w:rPr>
            </w:pPr>
          </w:p>
        </w:tc>
      </w:tr>
      <w:tr w:rsidR="00591862" w:rsidRPr="00880A54" w:rsidTr="184A55FF">
        <w:tc>
          <w:tcPr>
            <w:tcW w:w="218" w:type="pct"/>
          </w:tcPr>
          <w:p w:rsidR="00591862" w:rsidRDefault="00591862" w:rsidP="00591862">
            <w:pPr>
              <w:jc w:val="center"/>
              <w:rPr>
                <w:rFonts w:ascii="Arial" w:hAnsi="Arial" w:cs="Arial"/>
                <w:sz w:val="20"/>
                <w:szCs w:val="20"/>
              </w:rPr>
            </w:pPr>
            <w:r>
              <w:rPr>
                <w:rFonts w:ascii="Arial" w:hAnsi="Arial" w:cs="Arial"/>
                <w:sz w:val="20"/>
                <w:szCs w:val="20"/>
              </w:rPr>
              <w:t>76</w:t>
            </w:r>
          </w:p>
        </w:tc>
        <w:tc>
          <w:tcPr>
            <w:tcW w:w="450" w:type="pct"/>
          </w:tcPr>
          <w:p w:rsidR="00591862" w:rsidRDefault="00591862" w:rsidP="00591862">
            <w:pPr>
              <w:jc w:val="center"/>
              <w:rPr>
                <w:rFonts w:ascii="Arial" w:hAnsi="Arial" w:cs="Arial"/>
                <w:sz w:val="20"/>
                <w:szCs w:val="20"/>
              </w:rPr>
            </w:pPr>
            <w:r>
              <w:rPr>
                <w:rFonts w:ascii="Arial" w:hAnsi="Arial" w:cs="Arial"/>
                <w:sz w:val="20"/>
                <w:szCs w:val="20"/>
              </w:rPr>
              <w:t>11/1/18</w:t>
            </w:r>
          </w:p>
        </w:tc>
        <w:tc>
          <w:tcPr>
            <w:tcW w:w="449" w:type="pct"/>
            <w:shd w:val="clear" w:color="auto" w:fill="auto"/>
          </w:tcPr>
          <w:p w:rsidR="00591862" w:rsidRPr="00420E97" w:rsidRDefault="00591862" w:rsidP="00591862">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591862" w:rsidRPr="003D5F61" w:rsidRDefault="00591862" w:rsidP="00591862">
            <w:pPr>
              <w:rPr>
                <w:rFonts w:ascii="Arial" w:hAnsi="Arial" w:cs="Arial"/>
                <w:sz w:val="20"/>
                <w:szCs w:val="20"/>
              </w:rPr>
            </w:pPr>
            <w:r w:rsidRPr="00834904">
              <w:rPr>
                <w:rFonts w:ascii="Arial" w:hAnsi="Arial" w:cs="Arial"/>
                <w:sz w:val="20"/>
                <w:szCs w:val="20"/>
              </w:rPr>
              <w:t>We are respectfully requesting an extension of the submission deadline from 11/28/18 to hopefully mid to third week of December.  The complexity of the requirements and scope of this project require more time to ensure that we have provided the City with a fully vetted design solution.</w:t>
            </w:r>
          </w:p>
        </w:tc>
        <w:tc>
          <w:tcPr>
            <w:tcW w:w="1297" w:type="pct"/>
            <w:gridSpan w:val="2"/>
            <w:shd w:val="clear" w:color="auto" w:fill="auto"/>
          </w:tcPr>
          <w:p w:rsidR="00591862" w:rsidRPr="00591862" w:rsidRDefault="00591862" w:rsidP="00591862">
            <w:pPr>
              <w:rPr>
                <w:rFonts w:ascii="Arial" w:hAnsi="Arial" w:cs="Arial"/>
                <w:sz w:val="20"/>
                <w:szCs w:val="20"/>
              </w:rPr>
            </w:pPr>
            <w:r w:rsidRPr="00591862">
              <w:rPr>
                <w:rFonts w:ascii="Arial" w:hAnsi="Arial" w:cs="Arial"/>
                <w:sz w:val="20"/>
                <w:szCs w:val="20"/>
              </w:rPr>
              <w:t>See RFP Revision →</w:t>
            </w:r>
          </w:p>
        </w:tc>
        <w:tc>
          <w:tcPr>
            <w:tcW w:w="1288" w:type="pct"/>
            <w:shd w:val="clear" w:color="auto" w:fill="auto"/>
          </w:tcPr>
          <w:p w:rsidR="00591862" w:rsidRPr="002D7F68" w:rsidRDefault="00591862" w:rsidP="00591862">
            <w:pPr>
              <w:rPr>
                <w:rFonts w:ascii="Arial" w:hAnsi="Arial" w:cs="Arial"/>
                <w:sz w:val="20"/>
                <w:szCs w:val="20"/>
              </w:rPr>
            </w:pPr>
            <w:r w:rsidRPr="002D7F68">
              <w:rPr>
                <w:rFonts w:ascii="Arial" w:hAnsi="Arial" w:cs="Arial"/>
                <w:sz w:val="20"/>
                <w:szCs w:val="20"/>
              </w:rPr>
              <w:t xml:space="preserve">Due Date for Proposals has been extended to: December 31, 2018, 12:00 PM Pacific Standard Time. </w:t>
            </w:r>
          </w:p>
          <w:p w:rsidR="00591862" w:rsidRPr="002D7F68" w:rsidRDefault="00591862" w:rsidP="00591862">
            <w:pPr>
              <w:rPr>
                <w:rFonts w:ascii="Arial" w:hAnsi="Arial" w:cs="Arial"/>
                <w:sz w:val="20"/>
                <w:szCs w:val="20"/>
              </w:rPr>
            </w:pPr>
          </w:p>
          <w:p w:rsidR="00591862" w:rsidRPr="00880A54" w:rsidRDefault="00591862" w:rsidP="00591862">
            <w:pPr>
              <w:rPr>
                <w:rFonts w:ascii="Arial" w:hAnsi="Arial" w:cs="Arial"/>
                <w:sz w:val="20"/>
                <w:szCs w:val="20"/>
              </w:rPr>
            </w:pPr>
            <w:r w:rsidRPr="002D7F68">
              <w:rPr>
                <w:rFonts w:ascii="Arial" w:hAnsi="Arial" w:cs="Arial"/>
                <w:sz w:val="20"/>
                <w:szCs w:val="20"/>
              </w:rPr>
              <w:t>The Q&amp;A period remains unchanged</w:t>
            </w:r>
          </w:p>
        </w:tc>
      </w:tr>
      <w:tr w:rsidR="00591862" w:rsidRPr="00880A54" w:rsidTr="184A55FF">
        <w:tc>
          <w:tcPr>
            <w:tcW w:w="218" w:type="pct"/>
          </w:tcPr>
          <w:p w:rsidR="00591862" w:rsidRDefault="00591862" w:rsidP="00591862">
            <w:pPr>
              <w:jc w:val="center"/>
              <w:rPr>
                <w:rFonts w:ascii="Arial" w:hAnsi="Arial" w:cs="Arial"/>
                <w:sz w:val="20"/>
                <w:szCs w:val="20"/>
              </w:rPr>
            </w:pPr>
            <w:r>
              <w:rPr>
                <w:rFonts w:ascii="Arial" w:hAnsi="Arial" w:cs="Arial"/>
                <w:sz w:val="20"/>
                <w:szCs w:val="20"/>
              </w:rPr>
              <w:t>77</w:t>
            </w:r>
          </w:p>
        </w:tc>
        <w:tc>
          <w:tcPr>
            <w:tcW w:w="450" w:type="pct"/>
          </w:tcPr>
          <w:p w:rsidR="00591862" w:rsidRDefault="00591862" w:rsidP="00591862">
            <w:pPr>
              <w:jc w:val="center"/>
              <w:rPr>
                <w:rFonts w:ascii="Arial" w:hAnsi="Arial" w:cs="Arial"/>
                <w:sz w:val="20"/>
                <w:szCs w:val="20"/>
              </w:rPr>
            </w:pPr>
            <w:r>
              <w:rPr>
                <w:rFonts w:ascii="Arial" w:hAnsi="Arial" w:cs="Arial"/>
                <w:sz w:val="20"/>
                <w:szCs w:val="20"/>
              </w:rPr>
              <w:t>11/1/18</w:t>
            </w:r>
          </w:p>
        </w:tc>
        <w:tc>
          <w:tcPr>
            <w:tcW w:w="449" w:type="pct"/>
            <w:shd w:val="clear" w:color="auto" w:fill="auto"/>
          </w:tcPr>
          <w:p w:rsidR="00591862" w:rsidRPr="00834904" w:rsidRDefault="00591862" w:rsidP="00591862">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591862" w:rsidRPr="00834904" w:rsidRDefault="00591862" w:rsidP="00591862">
            <w:pPr>
              <w:rPr>
                <w:rFonts w:ascii="Arial" w:hAnsi="Arial" w:cs="Arial"/>
                <w:sz w:val="20"/>
                <w:szCs w:val="20"/>
              </w:rPr>
            </w:pPr>
            <w:r w:rsidRPr="00FB724F">
              <w:rPr>
                <w:rFonts w:ascii="Arial" w:hAnsi="Arial" w:cs="Arial"/>
                <w:sz w:val="20"/>
                <w:szCs w:val="20"/>
              </w:rPr>
              <w:t>The City specified a contact center a pilot is to be completed in the first six months of the project, during Phase A, for users/agents in the IT department.  Is the second pilot contact center group in Phase A also from the IT department?  If not, what group/department is the second pilot group?</w:t>
            </w:r>
          </w:p>
        </w:tc>
        <w:tc>
          <w:tcPr>
            <w:tcW w:w="1297" w:type="pct"/>
            <w:gridSpan w:val="2"/>
            <w:shd w:val="clear" w:color="auto" w:fill="auto"/>
          </w:tcPr>
          <w:p w:rsidR="00591862" w:rsidRPr="00591862" w:rsidRDefault="00591862" w:rsidP="00591862">
            <w:pPr>
              <w:rPr>
                <w:rFonts w:ascii="Arial" w:hAnsi="Arial" w:cs="Arial"/>
                <w:sz w:val="20"/>
                <w:szCs w:val="20"/>
              </w:rPr>
            </w:pPr>
            <w:r w:rsidRPr="00591862">
              <w:rPr>
                <w:rFonts w:ascii="Arial" w:hAnsi="Arial" w:cs="Arial"/>
                <w:sz w:val="20"/>
                <w:szCs w:val="20"/>
              </w:rPr>
              <w:t xml:space="preserve">No, department for the second contact center group is to be determined.  </w:t>
            </w:r>
          </w:p>
        </w:tc>
        <w:tc>
          <w:tcPr>
            <w:tcW w:w="1288" w:type="pct"/>
            <w:shd w:val="clear" w:color="auto" w:fill="auto"/>
          </w:tcPr>
          <w:p w:rsidR="00591862" w:rsidRPr="00880A54" w:rsidRDefault="00591862" w:rsidP="00591862">
            <w:pPr>
              <w:rPr>
                <w:rFonts w:ascii="Arial" w:hAnsi="Arial" w:cs="Arial"/>
                <w:sz w:val="20"/>
                <w:szCs w:val="20"/>
              </w:rPr>
            </w:pPr>
          </w:p>
        </w:tc>
      </w:tr>
      <w:tr w:rsidR="00591862" w:rsidRPr="00880A54" w:rsidTr="184A55FF">
        <w:tc>
          <w:tcPr>
            <w:tcW w:w="218" w:type="pct"/>
          </w:tcPr>
          <w:p w:rsidR="00591862" w:rsidRDefault="00591862" w:rsidP="00591862">
            <w:pPr>
              <w:jc w:val="center"/>
              <w:rPr>
                <w:rFonts w:ascii="Arial" w:hAnsi="Arial" w:cs="Arial"/>
                <w:sz w:val="20"/>
                <w:szCs w:val="20"/>
              </w:rPr>
            </w:pPr>
            <w:r>
              <w:rPr>
                <w:rFonts w:ascii="Arial" w:hAnsi="Arial" w:cs="Arial"/>
                <w:sz w:val="20"/>
                <w:szCs w:val="20"/>
              </w:rPr>
              <w:t>78</w:t>
            </w:r>
          </w:p>
        </w:tc>
        <w:tc>
          <w:tcPr>
            <w:tcW w:w="450" w:type="pct"/>
          </w:tcPr>
          <w:p w:rsidR="00591862" w:rsidRDefault="00591862" w:rsidP="00591862">
            <w:pPr>
              <w:jc w:val="center"/>
              <w:rPr>
                <w:rFonts w:ascii="Arial" w:hAnsi="Arial" w:cs="Arial"/>
                <w:sz w:val="20"/>
                <w:szCs w:val="20"/>
              </w:rPr>
            </w:pPr>
            <w:r>
              <w:rPr>
                <w:rFonts w:ascii="Arial" w:hAnsi="Arial" w:cs="Arial"/>
                <w:sz w:val="20"/>
                <w:szCs w:val="20"/>
              </w:rPr>
              <w:t>11/1/18</w:t>
            </w:r>
          </w:p>
        </w:tc>
        <w:tc>
          <w:tcPr>
            <w:tcW w:w="449" w:type="pct"/>
            <w:shd w:val="clear" w:color="auto" w:fill="auto"/>
          </w:tcPr>
          <w:p w:rsidR="00591862" w:rsidRPr="00834904" w:rsidRDefault="00591862" w:rsidP="00591862">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591862" w:rsidRPr="00834904" w:rsidRDefault="00591862" w:rsidP="00591862">
            <w:pPr>
              <w:rPr>
                <w:rFonts w:ascii="Arial" w:hAnsi="Arial" w:cs="Arial"/>
                <w:sz w:val="20"/>
                <w:szCs w:val="20"/>
              </w:rPr>
            </w:pPr>
            <w:r w:rsidRPr="00C83506">
              <w:rPr>
                <w:rFonts w:ascii="Arial" w:hAnsi="Arial" w:cs="Arial"/>
                <w:sz w:val="20"/>
                <w:szCs w:val="20"/>
              </w:rPr>
              <w:t>Does the City envision that all of the contact center design will be completed in the first phase, Phase A, or that the group/department specific design will be done in the phase that the group/department will be deployed?</w:t>
            </w:r>
          </w:p>
        </w:tc>
        <w:tc>
          <w:tcPr>
            <w:tcW w:w="1297" w:type="pct"/>
            <w:gridSpan w:val="2"/>
            <w:shd w:val="clear" w:color="auto" w:fill="auto"/>
          </w:tcPr>
          <w:p w:rsidR="00591862" w:rsidRPr="00591862" w:rsidRDefault="00591862" w:rsidP="00591862">
            <w:pPr>
              <w:rPr>
                <w:rFonts w:ascii="Arial" w:hAnsi="Arial" w:cs="Arial"/>
                <w:sz w:val="20"/>
                <w:szCs w:val="20"/>
              </w:rPr>
            </w:pPr>
            <w:r w:rsidRPr="00591862">
              <w:rPr>
                <w:rFonts w:ascii="Arial" w:hAnsi="Arial" w:cs="Arial"/>
                <w:sz w:val="20"/>
                <w:szCs w:val="20"/>
              </w:rPr>
              <w:t>The City’s intent is a phased implementation of existing contact centers over the life of the project.</w:t>
            </w:r>
          </w:p>
          <w:p w:rsidR="00591862" w:rsidRPr="00591862" w:rsidRDefault="00591862" w:rsidP="00591862">
            <w:pPr>
              <w:rPr>
                <w:rFonts w:ascii="Arial" w:hAnsi="Arial" w:cs="Arial"/>
                <w:sz w:val="20"/>
                <w:szCs w:val="20"/>
              </w:rPr>
            </w:pPr>
          </w:p>
          <w:p w:rsidR="00591862" w:rsidRPr="00591862" w:rsidRDefault="00591862" w:rsidP="00591862">
            <w:pPr>
              <w:rPr>
                <w:rFonts w:ascii="Arial" w:hAnsi="Arial" w:cs="Arial"/>
                <w:sz w:val="20"/>
                <w:szCs w:val="20"/>
              </w:rPr>
            </w:pPr>
            <w:r w:rsidRPr="00591862">
              <w:rPr>
                <w:rFonts w:ascii="Arial" w:hAnsi="Arial" w:cs="Arial"/>
                <w:sz w:val="20"/>
                <w:szCs w:val="20"/>
              </w:rPr>
              <w:t>See RFP Statement of Work 8.2</w:t>
            </w:r>
          </w:p>
        </w:tc>
        <w:tc>
          <w:tcPr>
            <w:tcW w:w="1288" w:type="pct"/>
            <w:shd w:val="clear" w:color="auto" w:fill="auto"/>
          </w:tcPr>
          <w:p w:rsidR="00591862" w:rsidRPr="00880A54" w:rsidRDefault="00591862" w:rsidP="00591862">
            <w:pPr>
              <w:rPr>
                <w:rFonts w:ascii="Arial" w:hAnsi="Arial" w:cs="Arial"/>
                <w:sz w:val="20"/>
                <w:szCs w:val="20"/>
              </w:rPr>
            </w:pPr>
          </w:p>
        </w:tc>
      </w:tr>
      <w:tr w:rsidR="00591862" w:rsidRPr="00880A54" w:rsidTr="184A55FF">
        <w:tc>
          <w:tcPr>
            <w:tcW w:w="218" w:type="pct"/>
          </w:tcPr>
          <w:p w:rsidR="00591862" w:rsidRDefault="00591862" w:rsidP="00591862">
            <w:pPr>
              <w:jc w:val="center"/>
              <w:rPr>
                <w:rFonts w:ascii="Arial" w:hAnsi="Arial" w:cs="Arial"/>
                <w:sz w:val="20"/>
                <w:szCs w:val="20"/>
              </w:rPr>
            </w:pPr>
            <w:r>
              <w:rPr>
                <w:rFonts w:ascii="Arial" w:hAnsi="Arial" w:cs="Arial"/>
                <w:sz w:val="20"/>
                <w:szCs w:val="20"/>
              </w:rPr>
              <w:t>79</w:t>
            </w:r>
          </w:p>
        </w:tc>
        <w:tc>
          <w:tcPr>
            <w:tcW w:w="450" w:type="pct"/>
          </w:tcPr>
          <w:p w:rsidR="00591862" w:rsidRDefault="00591862" w:rsidP="00591862">
            <w:pPr>
              <w:jc w:val="center"/>
              <w:rPr>
                <w:rFonts w:ascii="Arial" w:hAnsi="Arial" w:cs="Arial"/>
                <w:sz w:val="20"/>
                <w:szCs w:val="20"/>
              </w:rPr>
            </w:pPr>
            <w:r>
              <w:rPr>
                <w:rFonts w:ascii="Arial" w:hAnsi="Arial" w:cs="Arial"/>
                <w:sz w:val="20"/>
                <w:szCs w:val="20"/>
              </w:rPr>
              <w:t>11/1/18</w:t>
            </w:r>
          </w:p>
        </w:tc>
        <w:tc>
          <w:tcPr>
            <w:tcW w:w="449" w:type="pct"/>
            <w:shd w:val="clear" w:color="auto" w:fill="auto"/>
          </w:tcPr>
          <w:p w:rsidR="00591862" w:rsidRPr="00834904" w:rsidRDefault="00591862" w:rsidP="00591862">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591862" w:rsidRPr="00834904" w:rsidRDefault="00591862" w:rsidP="00591862">
            <w:pPr>
              <w:rPr>
                <w:rFonts w:ascii="Arial" w:hAnsi="Arial" w:cs="Arial"/>
                <w:sz w:val="20"/>
                <w:szCs w:val="20"/>
              </w:rPr>
            </w:pPr>
            <w:r w:rsidRPr="00950410">
              <w:rPr>
                <w:rFonts w:ascii="Arial" w:hAnsi="Arial" w:cs="Arial"/>
                <w:sz w:val="20"/>
                <w:szCs w:val="20"/>
              </w:rPr>
              <w:t>Which departments have contact centers?  What are all the different contact centers?</w:t>
            </w:r>
          </w:p>
        </w:tc>
        <w:tc>
          <w:tcPr>
            <w:tcW w:w="1297" w:type="pct"/>
            <w:gridSpan w:val="2"/>
            <w:shd w:val="clear" w:color="auto" w:fill="auto"/>
          </w:tcPr>
          <w:p w:rsidR="00591862" w:rsidRPr="00591862" w:rsidRDefault="00591862" w:rsidP="00591862">
            <w:pPr>
              <w:rPr>
                <w:rFonts w:ascii="Arial" w:hAnsi="Arial" w:cs="Arial"/>
                <w:sz w:val="20"/>
                <w:szCs w:val="20"/>
              </w:rPr>
            </w:pPr>
            <w:r w:rsidRPr="00591862">
              <w:rPr>
                <w:rFonts w:ascii="Arial" w:hAnsi="Arial" w:cs="Arial"/>
                <w:sz w:val="20"/>
                <w:szCs w:val="20"/>
              </w:rPr>
              <w:t xml:space="preserve">Existing contact centers are diverse across City departments. </w:t>
            </w:r>
          </w:p>
        </w:tc>
        <w:tc>
          <w:tcPr>
            <w:tcW w:w="1288" w:type="pct"/>
            <w:shd w:val="clear" w:color="auto" w:fill="auto"/>
          </w:tcPr>
          <w:p w:rsidR="00591862" w:rsidRPr="00880A54" w:rsidRDefault="00591862" w:rsidP="00591862">
            <w:pPr>
              <w:rPr>
                <w:rFonts w:ascii="Arial" w:hAnsi="Arial" w:cs="Arial"/>
                <w:sz w:val="20"/>
                <w:szCs w:val="20"/>
              </w:rPr>
            </w:pPr>
          </w:p>
        </w:tc>
      </w:tr>
      <w:tr w:rsidR="004F79B7" w:rsidRPr="00880A54" w:rsidTr="184A55FF">
        <w:tc>
          <w:tcPr>
            <w:tcW w:w="218" w:type="pct"/>
          </w:tcPr>
          <w:p w:rsidR="004F79B7" w:rsidRDefault="004F79B7" w:rsidP="004F79B7">
            <w:pPr>
              <w:jc w:val="center"/>
              <w:rPr>
                <w:rFonts w:ascii="Arial" w:hAnsi="Arial" w:cs="Arial"/>
                <w:sz w:val="20"/>
                <w:szCs w:val="20"/>
              </w:rPr>
            </w:pPr>
            <w:r>
              <w:rPr>
                <w:rFonts w:ascii="Arial" w:hAnsi="Arial" w:cs="Arial"/>
                <w:sz w:val="20"/>
                <w:szCs w:val="20"/>
              </w:rPr>
              <w:t>80</w:t>
            </w:r>
          </w:p>
        </w:tc>
        <w:tc>
          <w:tcPr>
            <w:tcW w:w="450" w:type="pct"/>
          </w:tcPr>
          <w:p w:rsidR="004F79B7" w:rsidRDefault="004F79B7" w:rsidP="004F79B7">
            <w:pPr>
              <w:jc w:val="center"/>
              <w:rPr>
                <w:rFonts w:ascii="Arial" w:hAnsi="Arial" w:cs="Arial"/>
                <w:sz w:val="20"/>
                <w:szCs w:val="20"/>
              </w:rPr>
            </w:pPr>
            <w:r>
              <w:rPr>
                <w:rFonts w:ascii="Arial" w:hAnsi="Arial" w:cs="Arial"/>
                <w:sz w:val="20"/>
                <w:szCs w:val="20"/>
              </w:rPr>
              <w:t>11/1/18</w:t>
            </w:r>
          </w:p>
        </w:tc>
        <w:tc>
          <w:tcPr>
            <w:tcW w:w="449" w:type="pct"/>
            <w:shd w:val="clear" w:color="auto" w:fill="auto"/>
          </w:tcPr>
          <w:p w:rsidR="004F79B7" w:rsidRPr="00834904" w:rsidRDefault="004F79B7" w:rsidP="004F79B7">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4F79B7" w:rsidRPr="00834904" w:rsidRDefault="004F79B7" w:rsidP="004F79B7">
            <w:pPr>
              <w:rPr>
                <w:rFonts w:ascii="Arial" w:hAnsi="Arial" w:cs="Arial"/>
                <w:sz w:val="20"/>
                <w:szCs w:val="20"/>
              </w:rPr>
            </w:pPr>
            <w:r w:rsidRPr="00C870AC">
              <w:rPr>
                <w:rFonts w:ascii="Arial" w:hAnsi="Arial" w:cs="Arial"/>
                <w:sz w:val="20"/>
                <w:szCs w:val="20"/>
              </w:rPr>
              <w:t>How many agents does each department/contact center have?</w:t>
            </w:r>
          </w:p>
        </w:tc>
        <w:tc>
          <w:tcPr>
            <w:tcW w:w="1297" w:type="pct"/>
            <w:gridSpan w:val="2"/>
            <w:shd w:val="clear" w:color="auto" w:fill="auto"/>
          </w:tcPr>
          <w:p w:rsidR="004F79B7" w:rsidRPr="006E2A4B" w:rsidRDefault="004F79B7" w:rsidP="004F79B7">
            <w:pPr>
              <w:rPr>
                <w:rFonts w:ascii="Arial" w:hAnsi="Arial" w:cs="Arial"/>
                <w:color w:val="FF0000"/>
                <w:sz w:val="20"/>
                <w:szCs w:val="20"/>
                <w:highlight w:val="yellow"/>
              </w:rPr>
            </w:pPr>
            <w:r w:rsidRPr="004F79B7">
              <w:rPr>
                <w:rFonts w:ascii="Arial" w:hAnsi="Arial" w:cs="Arial"/>
                <w:sz w:val="20"/>
                <w:szCs w:val="20"/>
              </w:rPr>
              <w:t>Agent counts range from 2 to 150.</w:t>
            </w:r>
          </w:p>
        </w:tc>
        <w:tc>
          <w:tcPr>
            <w:tcW w:w="1288" w:type="pct"/>
            <w:shd w:val="clear" w:color="auto" w:fill="auto"/>
          </w:tcPr>
          <w:p w:rsidR="004F79B7" w:rsidRPr="00880A54" w:rsidRDefault="004F79B7" w:rsidP="004F79B7">
            <w:pPr>
              <w:rPr>
                <w:rFonts w:ascii="Arial" w:hAnsi="Arial" w:cs="Arial"/>
                <w:sz w:val="20"/>
                <w:szCs w:val="20"/>
              </w:rPr>
            </w:pPr>
          </w:p>
        </w:tc>
      </w:tr>
      <w:tr w:rsidR="004F79B7" w:rsidRPr="00880A54" w:rsidTr="184A55FF">
        <w:tc>
          <w:tcPr>
            <w:tcW w:w="218" w:type="pct"/>
          </w:tcPr>
          <w:p w:rsidR="004F79B7" w:rsidRDefault="004F79B7" w:rsidP="004F79B7">
            <w:pPr>
              <w:jc w:val="center"/>
              <w:rPr>
                <w:rFonts w:ascii="Arial" w:hAnsi="Arial" w:cs="Arial"/>
                <w:sz w:val="20"/>
                <w:szCs w:val="20"/>
              </w:rPr>
            </w:pPr>
            <w:r>
              <w:rPr>
                <w:rFonts w:ascii="Arial" w:hAnsi="Arial" w:cs="Arial"/>
                <w:sz w:val="20"/>
                <w:szCs w:val="20"/>
              </w:rPr>
              <w:t>81</w:t>
            </w:r>
          </w:p>
        </w:tc>
        <w:tc>
          <w:tcPr>
            <w:tcW w:w="450" w:type="pct"/>
          </w:tcPr>
          <w:p w:rsidR="004F79B7" w:rsidRDefault="004F79B7" w:rsidP="004F79B7">
            <w:pPr>
              <w:jc w:val="center"/>
              <w:rPr>
                <w:rFonts w:ascii="Arial" w:hAnsi="Arial" w:cs="Arial"/>
                <w:sz w:val="20"/>
                <w:szCs w:val="20"/>
              </w:rPr>
            </w:pPr>
            <w:r>
              <w:rPr>
                <w:rFonts w:ascii="Arial" w:hAnsi="Arial" w:cs="Arial"/>
                <w:sz w:val="20"/>
                <w:szCs w:val="20"/>
              </w:rPr>
              <w:t>11/1/18</w:t>
            </w:r>
          </w:p>
        </w:tc>
        <w:tc>
          <w:tcPr>
            <w:tcW w:w="449" w:type="pct"/>
            <w:shd w:val="clear" w:color="auto" w:fill="auto"/>
          </w:tcPr>
          <w:p w:rsidR="004F79B7" w:rsidRPr="00834904" w:rsidRDefault="004F79B7" w:rsidP="004F79B7">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4F79B7" w:rsidRPr="00834904" w:rsidRDefault="004F79B7" w:rsidP="004F79B7">
            <w:pPr>
              <w:rPr>
                <w:rFonts w:ascii="Arial" w:hAnsi="Arial" w:cs="Arial"/>
                <w:sz w:val="20"/>
                <w:szCs w:val="20"/>
              </w:rPr>
            </w:pPr>
            <w:r w:rsidRPr="00C870AC">
              <w:rPr>
                <w:rFonts w:ascii="Arial" w:hAnsi="Arial" w:cs="Arial"/>
                <w:sz w:val="20"/>
                <w:szCs w:val="20"/>
              </w:rPr>
              <w:t>Which department contact centers are included in each of the implementation phases specified (B, C, D, and E)?</w:t>
            </w:r>
          </w:p>
        </w:tc>
        <w:tc>
          <w:tcPr>
            <w:tcW w:w="1297" w:type="pct"/>
            <w:gridSpan w:val="2"/>
            <w:shd w:val="clear" w:color="auto" w:fill="auto"/>
          </w:tcPr>
          <w:p w:rsidR="004F79B7" w:rsidRPr="004F79B7" w:rsidRDefault="004F79B7" w:rsidP="004F79B7">
            <w:pPr>
              <w:rPr>
                <w:rFonts w:ascii="Arial" w:hAnsi="Arial" w:cs="Arial"/>
                <w:sz w:val="20"/>
                <w:szCs w:val="20"/>
              </w:rPr>
            </w:pPr>
            <w:r w:rsidRPr="004F79B7">
              <w:rPr>
                <w:rFonts w:ascii="Arial" w:hAnsi="Arial" w:cs="Arial"/>
                <w:sz w:val="20"/>
                <w:szCs w:val="20"/>
              </w:rPr>
              <w:t>There is no schedule developed at this time to determine phasing by department. The City expects these discussions to be held with the proposer during the initial planning phase of the project.</w:t>
            </w:r>
          </w:p>
          <w:p w:rsidR="004F79B7" w:rsidRPr="004F79B7" w:rsidRDefault="004F79B7" w:rsidP="004F79B7">
            <w:pPr>
              <w:rPr>
                <w:rFonts w:ascii="Arial" w:hAnsi="Arial" w:cs="Arial"/>
                <w:sz w:val="20"/>
                <w:szCs w:val="20"/>
              </w:rPr>
            </w:pPr>
          </w:p>
          <w:p w:rsidR="004F79B7" w:rsidRPr="004F79B7" w:rsidRDefault="004F79B7" w:rsidP="004F79B7">
            <w:pPr>
              <w:rPr>
                <w:rFonts w:ascii="Arial" w:hAnsi="Arial" w:cs="Arial"/>
                <w:sz w:val="20"/>
                <w:szCs w:val="20"/>
              </w:rPr>
            </w:pPr>
            <w:r w:rsidRPr="004F79B7">
              <w:rPr>
                <w:rFonts w:ascii="Arial" w:hAnsi="Arial" w:cs="Arial"/>
                <w:sz w:val="20"/>
                <w:szCs w:val="20"/>
              </w:rPr>
              <w:t>See RFP Statement of Work 8.2</w:t>
            </w:r>
          </w:p>
        </w:tc>
        <w:tc>
          <w:tcPr>
            <w:tcW w:w="1288" w:type="pct"/>
            <w:shd w:val="clear" w:color="auto" w:fill="auto"/>
          </w:tcPr>
          <w:p w:rsidR="004F79B7" w:rsidRPr="00880A54" w:rsidRDefault="004F79B7" w:rsidP="004F79B7">
            <w:pPr>
              <w:rPr>
                <w:rFonts w:ascii="Arial" w:hAnsi="Arial" w:cs="Arial"/>
                <w:sz w:val="20"/>
                <w:szCs w:val="20"/>
              </w:rPr>
            </w:pPr>
          </w:p>
        </w:tc>
      </w:tr>
      <w:tr w:rsidR="004F79B7" w:rsidRPr="00880A54" w:rsidTr="184A55FF">
        <w:tc>
          <w:tcPr>
            <w:tcW w:w="218" w:type="pct"/>
          </w:tcPr>
          <w:p w:rsidR="004F79B7" w:rsidRDefault="004F79B7" w:rsidP="004F79B7">
            <w:pPr>
              <w:jc w:val="center"/>
              <w:rPr>
                <w:rFonts w:ascii="Arial" w:hAnsi="Arial" w:cs="Arial"/>
                <w:sz w:val="20"/>
                <w:szCs w:val="20"/>
              </w:rPr>
            </w:pPr>
            <w:r>
              <w:rPr>
                <w:rFonts w:ascii="Arial" w:hAnsi="Arial" w:cs="Arial"/>
                <w:sz w:val="20"/>
                <w:szCs w:val="20"/>
              </w:rPr>
              <w:t>82</w:t>
            </w:r>
          </w:p>
        </w:tc>
        <w:tc>
          <w:tcPr>
            <w:tcW w:w="450" w:type="pct"/>
          </w:tcPr>
          <w:p w:rsidR="004F79B7" w:rsidRDefault="004F79B7" w:rsidP="004F79B7">
            <w:pPr>
              <w:jc w:val="center"/>
              <w:rPr>
                <w:rFonts w:ascii="Arial" w:hAnsi="Arial" w:cs="Arial"/>
                <w:sz w:val="20"/>
                <w:szCs w:val="20"/>
              </w:rPr>
            </w:pPr>
            <w:r>
              <w:rPr>
                <w:rFonts w:ascii="Arial" w:hAnsi="Arial" w:cs="Arial"/>
                <w:sz w:val="20"/>
                <w:szCs w:val="20"/>
              </w:rPr>
              <w:t>11/1/18</w:t>
            </w:r>
          </w:p>
        </w:tc>
        <w:tc>
          <w:tcPr>
            <w:tcW w:w="449" w:type="pct"/>
            <w:shd w:val="clear" w:color="auto" w:fill="auto"/>
          </w:tcPr>
          <w:p w:rsidR="004F79B7" w:rsidRPr="00834904" w:rsidRDefault="004F79B7" w:rsidP="004F79B7">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4F79B7" w:rsidRPr="00834904" w:rsidRDefault="004F79B7" w:rsidP="004F79B7">
            <w:pPr>
              <w:rPr>
                <w:rFonts w:ascii="Arial" w:hAnsi="Arial" w:cs="Arial"/>
                <w:sz w:val="20"/>
                <w:szCs w:val="20"/>
              </w:rPr>
            </w:pPr>
            <w:r w:rsidRPr="00836748">
              <w:rPr>
                <w:rFonts w:ascii="Arial" w:hAnsi="Arial" w:cs="Arial"/>
                <w:sz w:val="20"/>
                <w:szCs w:val="20"/>
              </w:rPr>
              <w:t>The City specified that the current PureConnect (CIC) workforce management product is not providing the functionality desired - what features or functionality is the current product not providing?</w:t>
            </w:r>
          </w:p>
        </w:tc>
        <w:tc>
          <w:tcPr>
            <w:tcW w:w="1297" w:type="pct"/>
            <w:gridSpan w:val="2"/>
            <w:shd w:val="clear" w:color="auto" w:fill="auto"/>
          </w:tcPr>
          <w:p w:rsidR="004F79B7" w:rsidRPr="004F79B7" w:rsidRDefault="004F79B7" w:rsidP="004F79B7">
            <w:pPr>
              <w:rPr>
                <w:rFonts w:ascii="Arial" w:hAnsi="Arial" w:cs="Arial"/>
                <w:sz w:val="20"/>
                <w:szCs w:val="20"/>
              </w:rPr>
            </w:pPr>
            <w:r w:rsidRPr="004F79B7">
              <w:rPr>
                <w:rFonts w:ascii="Arial" w:hAnsi="Arial" w:cs="Arial"/>
                <w:sz w:val="20"/>
                <w:szCs w:val="20"/>
              </w:rPr>
              <w:t>The City is looking for the best solution, both design and price, that proposers can provide to meet requirements and desired options as described in the RFP.</w:t>
            </w:r>
          </w:p>
          <w:p w:rsidR="004F79B7" w:rsidRPr="004F79B7" w:rsidRDefault="004F79B7" w:rsidP="004F79B7">
            <w:pPr>
              <w:rPr>
                <w:rFonts w:ascii="Arial" w:hAnsi="Arial" w:cs="Arial"/>
                <w:sz w:val="20"/>
                <w:szCs w:val="20"/>
              </w:rPr>
            </w:pPr>
          </w:p>
        </w:tc>
        <w:tc>
          <w:tcPr>
            <w:tcW w:w="1288" w:type="pct"/>
            <w:shd w:val="clear" w:color="auto" w:fill="auto"/>
          </w:tcPr>
          <w:p w:rsidR="004F79B7" w:rsidRPr="00880A54" w:rsidRDefault="004F79B7" w:rsidP="004F79B7">
            <w:pPr>
              <w:rPr>
                <w:rFonts w:ascii="Arial" w:hAnsi="Arial" w:cs="Arial"/>
                <w:sz w:val="20"/>
                <w:szCs w:val="20"/>
              </w:rPr>
            </w:pPr>
          </w:p>
        </w:tc>
      </w:tr>
      <w:tr w:rsidR="004F79B7" w:rsidRPr="00880A54" w:rsidTr="184A55FF">
        <w:tc>
          <w:tcPr>
            <w:tcW w:w="218" w:type="pct"/>
          </w:tcPr>
          <w:p w:rsidR="004F79B7" w:rsidRDefault="004F79B7" w:rsidP="004F79B7">
            <w:pPr>
              <w:jc w:val="center"/>
              <w:rPr>
                <w:rFonts w:ascii="Arial" w:hAnsi="Arial" w:cs="Arial"/>
                <w:sz w:val="20"/>
                <w:szCs w:val="20"/>
              </w:rPr>
            </w:pPr>
            <w:r>
              <w:rPr>
                <w:rFonts w:ascii="Arial" w:hAnsi="Arial" w:cs="Arial"/>
                <w:sz w:val="20"/>
                <w:szCs w:val="20"/>
              </w:rPr>
              <w:t>83</w:t>
            </w:r>
          </w:p>
        </w:tc>
        <w:tc>
          <w:tcPr>
            <w:tcW w:w="450" w:type="pct"/>
          </w:tcPr>
          <w:p w:rsidR="004F79B7" w:rsidRDefault="004F79B7" w:rsidP="004F79B7">
            <w:pPr>
              <w:jc w:val="center"/>
              <w:rPr>
                <w:rFonts w:ascii="Arial" w:hAnsi="Arial" w:cs="Arial"/>
                <w:sz w:val="20"/>
                <w:szCs w:val="20"/>
              </w:rPr>
            </w:pPr>
            <w:r>
              <w:rPr>
                <w:rFonts w:ascii="Arial" w:hAnsi="Arial" w:cs="Arial"/>
                <w:sz w:val="20"/>
                <w:szCs w:val="20"/>
              </w:rPr>
              <w:t>11/1/18</w:t>
            </w:r>
          </w:p>
        </w:tc>
        <w:tc>
          <w:tcPr>
            <w:tcW w:w="449" w:type="pct"/>
            <w:shd w:val="clear" w:color="auto" w:fill="auto"/>
          </w:tcPr>
          <w:p w:rsidR="004F79B7" w:rsidRPr="00834904" w:rsidRDefault="004F79B7" w:rsidP="004F79B7">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4F79B7" w:rsidRPr="00834904" w:rsidRDefault="004F79B7" w:rsidP="004F79B7">
            <w:pPr>
              <w:rPr>
                <w:rFonts w:ascii="Arial" w:hAnsi="Arial" w:cs="Arial"/>
                <w:sz w:val="20"/>
                <w:szCs w:val="20"/>
              </w:rPr>
            </w:pPr>
            <w:r w:rsidRPr="000B6A19">
              <w:rPr>
                <w:rFonts w:ascii="Arial" w:hAnsi="Arial" w:cs="Arial"/>
                <w:sz w:val="20"/>
                <w:szCs w:val="20"/>
              </w:rPr>
              <w:t>7.</w:t>
            </w:r>
            <w:r w:rsidRPr="000B6A19">
              <w:rPr>
                <w:rFonts w:ascii="Arial" w:hAnsi="Arial" w:cs="Arial"/>
                <w:sz w:val="20"/>
                <w:szCs w:val="20"/>
              </w:rPr>
              <w:tab/>
              <w:t>(Work Force Management, 6.2.1.1) What specific interaction channels require forecasting? Are they immediate, deferred or fixed-staff channels?</w:t>
            </w:r>
          </w:p>
        </w:tc>
        <w:tc>
          <w:tcPr>
            <w:tcW w:w="1297" w:type="pct"/>
            <w:gridSpan w:val="2"/>
            <w:shd w:val="clear" w:color="auto" w:fill="auto"/>
          </w:tcPr>
          <w:p w:rsidR="004F79B7" w:rsidRPr="004F79B7" w:rsidRDefault="004F79B7" w:rsidP="004F79B7">
            <w:pPr>
              <w:rPr>
                <w:rFonts w:ascii="Arial" w:hAnsi="Arial" w:cs="Arial"/>
                <w:sz w:val="20"/>
                <w:szCs w:val="20"/>
              </w:rPr>
            </w:pPr>
            <w:r w:rsidRPr="004F79B7">
              <w:rPr>
                <w:rFonts w:ascii="Arial" w:hAnsi="Arial" w:cs="Arial"/>
                <w:sz w:val="20"/>
                <w:szCs w:val="20"/>
              </w:rPr>
              <w:t>The City plans to use the WFM tool for all agent interaction channels and with the ability to forecast both immediate needs and staffing requirements.</w:t>
            </w:r>
          </w:p>
        </w:tc>
        <w:tc>
          <w:tcPr>
            <w:tcW w:w="1288" w:type="pct"/>
            <w:shd w:val="clear" w:color="auto" w:fill="auto"/>
          </w:tcPr>
          <w:p w:rsidR="004F79B7" w:rsidRPr="00880A54" w:rsidRDefault="004F79B7" w:rsidP="004F79B7">
            <w:pPr>
              <w:rPr>
                <w:rFonts w:ascii="Arial" w:hAnsi="Arial" w:cs="Arial"/>
                <w:sz w:val="20"/>
                <w:szCs w:val="20"/>
              </w:rPr>
            </w:pPr>
          </w:p>
        </w:tc>
      </w:tr>
      <w:tr w:rsidR="004F79B7" w:rsidRPr="00880A54" w:rsidTr="184A55FF">
        <w:tc>
          <w:tcPr>
            <w:tcW w:w="218" w:type="pct"/>
          </w:tcPr>
          <w:p w:rsidR="004F79B7" w:rsidRDefault="004F79B7" w:rsidP="004F79B7">
            <w:pPr>
              <w:jc w:val="center"/>
              <w:rPr>
                <w:rFonts w:ascii="Arial" w:hAnsi="Arial" w:cs="Arial"/>
                <w:sz w:val="20"/>
                <w:szCs w:val="20"/>
              </w:rPr>
            </w:pPr>
            <w:r>
              <w:rPr>
                <w:rFonts w:ascii="Arial" w:hAnsi="Arial" w:cs="Arial"/>
                <w:sz w:val="20"/>
                <w:szCs w:val="20"/>
              </w:rPr>
              <w:t>84</w:t>
            </w:r>
          </w:p>
        </w:tc>
        <w:tc>
          <w:tcPr>
            <w:tcW w:w="450" w:type="pct"/>
          </w:tcPr>
          <w:p w:rsidR="004F79B7" w:rsidRDefault="004F79B7" w:rsidP="004F79B7">
            <w:pPr>
              <w:jc w:val="center"/>
              <w:rPr>
                <w:rFonts w:ascii="Arial" w:hAnsi="Arial" w:cs="Arial"/>
                <w:sz w:val="20"/>
                <w:szCs w:val="20"/>
              </w:rPr>
            </w:pPr>
            <w:r>
              <w:rPr>
                <w:rFonts w:ascii="Arial" w:hAnsi="Arial" w:cs="Arial"/>
                <w:sz w:val="20"/>
                <w:szCs w:val="20"/>
              </w:rPr>
              <w:t>11/1/18</w:t>
            </w:r>
          </w:p>
        </w:tc>
        <w:tc>
          <w:tcPr>
            <w:tcW w:w="449" w:type="pct"/>
            <w:shd w:val="clear" w:color="auto" w:fill="auto"/>
          </w:tcPr>
          <w:p w:rsidR="004F79B7" w:rsidRPr="00834904" w:rsidRDefault="004F79B7" w:rsidP="004F79B7">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4F79B7" w:rsidRPr="00834904" w:rsidRDefault="004F79B7" w:rsidP="004F79B7">
            <w:pPr>
              <w:rPr>
                <w:rFonts w:ascii="Arial" w:hAnsi="Arial" w:cs="Arial"/>
                <w:sz w:val="20"/>
                <w:szCs w:val="20"/>
              </w:rPr>
            </w:pPr>
            <w:r w:rsidRPr="000B6A19">
              <w:rPr>
                <w:rFonts w:ascii="Arial" w:hAnsi="Arial" w:cs="Arial"/>
                <w:sz w:val="20"/>
                <w:szCs w:val="20"/>
              </w:rPr>
              <w:t>(Work Force Management, 6.2.1.2) Is attendance tracking and reporting different than schedule adherence tracking and reporting?  Can the City elaborate on their attendance tracking and reporting requirements?  Can the City provide a sample of or mock-up of required attendance reports (current or desired)?</w:t>
            </w:r>
          </w:p>
        </w:tc>
        <w:tc>
          <w:tcPr>
            <w:tcW w:w="1297" w:type="pct"/>
            <w:gridSpan w:val="2"/>
            <w:shd w:val="clear" w:color="auto" w:fill="auto"/>
          </w:tcPr>
          <w:p w:rsidR="004F79B7" w:rsidRPr="004F79B7" w:rsidRDefault="004F79B7" w:rsidP="004F79B7">
            <w:pPr>
              <w:rPr>
                <w:rFonts w:ascii="Arial" w:hAnsi="Arial" w:cs="Arial"/>
                <w:sz w:val="20"/>
                <w:szCs w:val="20"/>
              </w:rPr>
            </w:pPr>
            <w:r w:rsidRPr="004F79B7">
              <w:rPr>
                <w:rFonts w:ascii="Arial" w:hAnsi="Arial" w:cs="Arial"/>
                <w:sz w:val="20"/>
                <w:szCs w:val="20"/>
              </w:rPr>
              <w:t>Although attendance tracking is one input to schedule adherence, they are different data points.  The ability to track staff attendance / availability is one component but adherence should include actual compliance or non-compliance with the plan, along with reasons why staff were not available as planned.</w:t>
            </w:r>
          </w:p>
        </w:tc>
        <w:tc>
          <w:tcPr>
            <w:tcW w:w="1288" w:type="pct"/>
            <w:shd w:val="clear" w:color="auto" w:fill="auto"/>
          </w:tcPr>
          <w:p w:rsidR="004F79B7" w:rsidRPr="00880A54" w:rsidRDefault="004F79B7" w:rsidP="004F79B7">
            <w:pPr>
              <w:rPr>
                <w:rFonts w:ascii="Arial" w:hAnsi="Arial" w:cs="Arial"/>
                <w:sz w:val="20"/>
                <w:szCs w:val="20"/>
              </w:rPr>
            </w:pPr>
          </w:p>
        </w:tc>
      </w:tr>
      <w:tr w:rsidR="004F79B7" w:rsidRPr="00880A54" w:rsidTr="184A55FF">
        <w:tc>
          <w:tcPr>
            <w:tcW w:w="218" w:type="pct"/>
          </w:tcPr>
          <w:p w:rsidR="004F79B7" w:rsidRDefault="004F79B7" w:rsidP="004F79B7">
            <w:pPr>
              <w:jc w:val="center"/>
              <w:rPr>
                <w:rFonts w:ascii="Arial" w:hAnsi="Arial" w:cs="Arial"/>
                <w:sz w:val="20"/>
                <w:szCs w:val="20"/>
              </w:rPr>
            </w:pPr>
            <w:r>
              <w:rPr>
                <w:rFonts w:ascii="Arial" w:hAnsi="Arial" w:cs="Arial"/>
                <w:sz w:val="20"/>
                <w:szCs w:val="20"/>
              </w:rPr>
              <w:t>85</w:t>
            </w:r>
          </w:p>
        </w:tc>
        <w:tc>
          <w:tcPr>
            <w:tcW w:w="450" w:type="pct"/>
          </w:tcPr>
          <w:p w:rsidR="004F79B7" w:rsidRDefault="004F79B7" w:rsidP="004F79B7">
            <w:pPr>
              <w:jc w:val="center"/>
              <w:rPr>
                <w:rFonts w:ascii="Arial" w:hAnsi="Arial" w:cs="Arial"/>
                <w:sz w:val="20"/>
                <w:szCs w:val="20"/>
              </w:rPr>
            </w:pPr>
            <w:r>
              <w:rPr>
                <w:rFonts w:ascii="Arial" w:hAnsi="Arial" w:cs="Arial"/>
                <w:sz w:val="20"/>
                <w:szCs w:val="20"/>
              </w:rPr>
              <w:t>11/1/18</w:t>
            </w:r>
          </w:p>
        </w:tc>
        <w:tc>
          <w:tcPr>
            <w:tcW w:w="449" w:type="pct"/>
            <w:shd w:val="clear" w:color="auto" w:fill="auto"/>
          </w:tcPr>
          <w:p w:rsidR="004F79B7" w:rsidRPr="00834904" w:rsidRDefault="004F79B7" w:rsidP="004F79B7">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4F79B7" w:rsidRPr="005600B6" w:rsidRDefault="004F79B7" w:rsidP="004F79B7">
            <w:pPr>
              <w:rPr>
                <w:rFonts w:ascii="Arial" w:hAnsi="Arial" w:cs="Arial"/>
                <w:sz w:val="20"/>
                <w:szCs w:val="20"/>
              </w:rPr>
            </w:pPr>
            <w:r w:rsidRPr="005600B6">
              <w:rPr>
                <w:rFonts w:ascii="Arial" w:hAnsi="Arial" w:cs="Arial"/>
                <w:sz w:val="20"/>
                <w:szCs w:val="20"/>
              </w:rPr>
              <w:t>(Work Force Management, 6.2.1.7, 6.2.1.8, 6.2.1.9) Would browser/web-based WFM system access be an acceptable alternative to a SmartPhone application?  Is the objective to have anywhere, any device type access or specifically a SmartPhone application?</w:t>
            </w:r>
          </w:p>
          <w:p w:rsidR="004F79B7" w:rsidRPr="00B42F9C" w:rsidRDefault="004F79B7" w:rsidP="004F79B7">
            <w:pPr>
              <w:pStyle w:val="ListParagraph"/>
              <w:numPr>
                <w:ilvl w:val="0"/>
                <w:numId w:val="13"/>
              </w:numPr>
              <w:rPr>
                <w:rFonts w:ascii="Arial" w:hAnsi="Arial" w:cs="Arial"/>
                <w:sz w:val="20"/>
                <w:szCs w:val="20"/>
              </w:rPr>
            </w:pPr>
            <w:r w:rsidRPr="00B42F9C">
              <w:rPr>
                <w:rFonts w:ascii="Arial" w:hAnsi="Arial" w:cs="Arial"/>
                <w:sz w:val="20"/>
                <w:szCs w:val="20"/>
              </w:rPr>
              <w:t>In the case of a SmartPhone application, what platforms does the application need to support (e.g. Android, Apple, etc.)?</w:t>
            </w:r>
          </w:p>
        </w:tc>
        <w:tc>
          <w:tcPr>
            <w:tcW w:w="1297" w:type="pct"/>
            <w:gridSpan w:val="2"/>
            <w:shd w:val="clear" w:color="auto" w:fill="auto"/>
          </w:tcPr>
          <w:p w:rsidR="004F79B7" w:rsidRPr="004F79B7" w:rsidRDefault="004F79B7" w:rsidP="004F79B7">
            <w:pPr>
              <w:rPr>
                <w:rFonts w:ascii="Arial" w:hAnsi="Arial" w:cs="Arial"/>
                <w:sz w:val="20"/>
                <w:szCs w:val="20"/>
              </w:rPr>
            </w:pPr>
            <w:r w:rsidRPr="004F79B7">
              <w:rPr>
                <w:rFonts w:ascii="Arial" w:hAnsi="Arial" w:cs="Arial"/>
                <w:sz w:val="20"/>
                <w:szCs w:val="20"/>
              </w:rPr>
              <w:t>A browser-based tool is acceptable providing that it is usable with the smaller screens associated with smartphones.  It is preferred that the application provide a version that be optimized for a mobile device.   If a specific app is provided instead of a browser version, then it should be compatible with both Android and iOS devices.</w:t>
            </w:r>
          </w:p>
        </w:tc>
        <w:tc>
          <w:tcPr>
            <w:tcW w:w="1288" w:type="pct"/>
            <w:shd w:val="clear" w:color="auto" w:fill="auto"/>
          </w:tcPr>
          <w:p w:rsidR="004F79B7" w:rsidRPr="00880A54" w:rsidRDefault="004F79B7" w:rsidP="004F79B7">
            <w:pPr>
              <w:rPr>
                <w:rFonts w:ascii="Arial" w:hAnsi="Arial" w:cs="Arial"/>
                <w:sz w:val="20"/>
                <w:szCs w:val="20"/>
              </w:rPr>
            </w:pPr>
          </w:p>
        </w:tc>
      </w:tr>
      <w:tr w:rsidR="009E680E" w:rsidRPr="00880A54" w:rsidTr="184A55FF">
        <w:tc>
          <w:tcPr>
            <w:tcW w:w="218" w:type="pct"/>
          </w:tcPr>
          <w:p w:rsidR="009E680E" w:rsidRDefault="009E680E" w:rsidP="009E680E">
            <w:pPr>
              <w:jc w:val="center"/>
              <w:rPr>
                <w:rFonts w:ascii="Arial" w:hAnsi="Arial" w:cs="Arial"/>
                <w:sz w:val="20"/>
                <w:szCs w:val="20"/>
              </w:rPr>
            </w:pPr>
            <w:r>
              <w:rPr>
                <w:rFonts w:ascii="Arial" w:hAnsi="Arial" w:cs="Arial"/>
                <w:sz w:val="20"/>
                <w:szCs w:val="20"/>
              </w:rPr>
              <w:t>86</w:t>
            </w:r>
          </w:p>
        </w:tc>
        <w:tc>
          <w:tcPr>
            <w:tcW w:w="450" w:type="pct"/>
          </w:tcPr>
          <w:p w:rsidR="009E680E" w:rsidRDefault="009E680E" w:rsidP="009E680E">
            <w:pPr>
              <w:jc w:val="center"/>
              <w:rPr>
                <w:rFonts w:ascii="Arial" w:hAnsi="Arial" w:cs="Arial"/>
                <w:sz w:val="20"/>
                <w:szCs w:val="20"/>
              </w:rPr>
            </w:pPr>
            <w:r>
              <w:rPr>
                <w:rFonts w:ascii="Arial" w:hAnsi="Arial" w:cs="Arial"/>
                <w:sz w:val="20"/>
                <w:szCs w:val="20"/>
              </w:rPr>
              <w:t>11/1/18</w:t>
            </w:r>
          </w:p>
        </w:tc>
        <w:tc>
          <w:tcPr>
            <w:tcW w:w="449" w:type="pct"/>
            <w:shd w:val="clear" w:color="auto" w:fill="auto"/>
          </w:tcPr>
          <w:p w:rsidR="009E680E" w:rsidRPr="00834904" w:rsidRDefault="009E680E" w:rsidP="009E680E">
            <w:pPr>
              <w:jc w:val="center"/>
              <w:rPr>
                <w:rFonts w:ascii="Arial" w:hAnsi="Arial" w:cs="Arial"/>
                <w:color w:val="FF0000"/>
                <w:sz w:val="20"/>
                <w:szCs w:val="20"/>
              </w:rPr>
            </w:pPr>
            <w:r w:rsidRPr="00834904">
              <w:rPr>
                <w:rFonts w:ascii="Arial" w:hAnsi="Arial" w:cs="Arial"/>
                <w:color w:val="FF0000"/>
                <w:sz w:val="20"/>
                <w:szCs w:val="20"/>
              </w:rPr>
              <w:t>Pending</w:t>
            </w:r>
          </w:p>
        </w:tc>
        <w:tc>
          <w:tcPr>
            <w:tcW w:w="1298" w:type="pct"/>
            <w:shd w:val="clear" w:color="auto" w:fill="auto"/>
          </w:tcPr>
          <w:p w:rsidR="009E680E" w:rsidRPr="00834904" w:rsidRDefault="009E680E" w:rsidP="009E680E">
            <w:pPr>
              <w:rPr>
                <w:rFonts w:ascii="Arial" w:hAnsi="Arial" w:cs="Arial"/>
                <w:sz w:val="20"/>
                <w:szCs w:val="20"/>
              </w:rPr>
            </w:pPr>
            <w:r w:rsidRPr="007C7E0B">
              <w:rPr>
                <w:rFonts w:ascii="Arial" w:hAnsi="Arial" w:cs="Arial"/>
                <w:sz w:val="20"/>
                <w:szCs w:val="20"/>
              </w:rPr>
              <w:t>(Work Force Management, 6.2.1.23) Can the City please prove an example or use case for agent surveys and explain survey requirements and usage for WFM (forecasting and scheduling) purposes?</w:t>
            </w:r>
          </w:p>
        </w:tc>
        <w:tc>
          <w:tcPr>
            <w:tcW w:w="1297" w:type="pct"/>
            <w:gridSpan w:val="2"/>
            <w:shd w:val="clear" w:color="auto" w:fill="auto"/>
          </w:tcPr>
          <w:p w:rsidR="009E680E" w:rsidRDefault="009E680E" w:rsidP="009E680E">
            <w:pPr>
              <w:rPr>
                <w:rFonts w:ascii="Arial" w:hAnsi="Arial" w:cs="Arial"/>
                <w:sz w:val="20"/>
                <w:szCs w:val="20"/>
              </w:rPr>
            </w:pPr>
          </w:p>
        </w:tc>
        <w:tc>
          <w:tcPr>
            <w:tcW w:w="1288" w:type="pct"/>
            <w:shd w:val="clear" w:color="auto" w:fill="auto"/>
          </w:tcPr>
          <w:p w:rsidR="009E680E" w:rsidRPr="00981CA9" w:rsidRDefault="009E680E" w:rsidP="009E680E">
            <w:pPr>
              <w:rPr>
                <w:rFonts w:ascii="Arial" w:hAnsi="Arial" w:cs="Arial"/>
                <w:sz w:val="20"/>
                <w:szCs w:val="20"/>
                <w:highlight w:val="yellow"/>
              </w:rPr>
            </w:pPr>
          </w:p>
        </w:tc>
      </w:tr>
      <w:tr w:rsidR="002E5A43" w:rsidRPr="00880A54" w:rsidTr="184A55FF">
        <w:tc>
          <w:tcPr>
            <w:tcW w:w="218" w:type="pct"/>
          </w:tcPr>
          <w:p w:rsidR="002E5A43" w:rsidRDefault="002E5A43" w:rsidP="002E5A43">
            <w:pPr>
              <w:jc w:val="center"/>
              <w:rPr>
                <w:rFonts w:ascii="Arial" w:hAnsi="Arial" w:cs="Arial"/>
                <w:sz w:val="20"/>
                <w:szCs w:val="20"/>
              </w:rPr>
            </w:pPr>
            <w:r>
              <w:rPr>
                <w:rFonts w:ascii="Arial" w:hAnsi="Arial" w:cs="Arial"/>
                <w:sz w:val="20"/>
                <w:szCs w:val="20"/>
              </w:rPr>
              <w:t>87</w:t>
            </w:r>
          </w:p>
        </w:tc>
        <w:tc>
          <w:tcPr>
            <w:tcW w:w="450" w:type="pct"/>
          </w:tcPr>
          <w:p w:rsidR="002E5A43" w:rsidRDefault="002E5A43" w:rsidP="002E5A43">
            <w:pPr>
              <w:jc w:val="center"/>
              <w:rPr>
                <w:rFonts w:ascii="Arial" w:hAnsi="Arial" w:cs="Arial"/>
                <w:sz w:val="20"/>
                <w:szCs w:val="20"/>
              </w:rPr>
            </w:pPr>
            <w:r>
              <w:rPr>
                <w:rFonts w:ascii="Arial" w:hAnsi="Arial" w:cs="Arial"/>
                <w:sz w:val="20"/>
                <w:szCs w:val="20"/>
              </w:rPr>
              <w:t>11/1/18</w:t>
            </w:r>
          </w:p>
        </w:tc>
        <w:tc>
          <w:tcPr>
            <w:tcW w:w="449" w:type="pct"/>
            <w:shd w:val="clear" w:color="auto" w:fill="auto"/>
          </w:tcPr>
          <w:p w:rsidR="002E5A43" w:rsidRPr="00834904" w:rsidRDefault="002E5A43" w:rsidP="002E5A43">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2E5A43" w:rsidRPr="00F412CC" w:rsidRDefault="002E5A43" w:rsidP="002E5A43">
            <w:pPr>
              <w:rPr>
                <w:rFonts w:ascii="Arial" w:hAnsi="Arial" w:cs="Arial"/>
                <w:sz w:val="20"/>
                <w:szCs w:val="20"/>
              </w:rPr>
            </w:pPr>
            <w:r w:rsidRPr="00F412CC">
              <w:rPr>
                <w:rFonts w:ascii="Arial" w:hAnsi="Arial" w:cs="Arial"/>
                <w:sz w:val="20"/>
                <w:szCs w:val="20"/>
              </w:rPr>
              <w:t>(Work Force Management, 6.2.1.24)  How does the messaging requirement in 6.2.1.24 differ from 6.2.1.8 and 6.2.1.9?  Can the City please clarify the requirement to message to all enterprise users?  Does this include people/users who are not part of the contact center and/or not configured on the WFM system?</w:t>
            </w:r>
          </w:p>
          <w:p w:rsidR="002E5A43" w:rsidRPr="00F412CC" w:rsidRDefault="002E5A43" w:rsidP="002E5A43">
            <w:pPr>
              <w:rPr>
                <w:rFonts w:ascii="Arial" w:hAnsi="Arial" w:cs="Arial"/>
                <w:sz w:val="20"/>
                <w:szCs w:val="20"/>
              </w:rPr>
            </w:pPr>
            <w:r w:rsidRPr="00F412CC">
              <w:rPr>
                <w:rFonts w:ascii="Arial" w:hAnsi="Arial" w:cs="Arial"/>
                <w:sz w:val="20"/>
                <w:szCs w:val="20"/>
              </w:rPr>
              <w:t>a.</w:t>
            </w:r>
            <w:r w:rsidRPr="00F412CC">
              <w:rPr>
                <w:rFonts w:ascii="Arial" w:hAnsi="Arial" w:cs="Arial"/>
                <w:sz w:val="20"/>
                <w:szCs w:val="20"/>
              </w:rPr>
              <w:tab/>
              <w:t>Does "messages" refer to notifications in general or specific message types like email and SMS?</w:t>
            </w:r>
          </w:p>
          <w:p w:rsidR="002E5A43" w:rsidRPr="00834904" w:rsidRDefault="002E5A43" w:rsidP="002E5A43">
            <w:pPr>
              <w:rPr>
                <w:rFonts w:ascii="Arial" w:hAnsi="Arial" w:cs="Arial"/>
                <w:sz w:val="20"/>
                <w:szCs w:val="20"/>
              </w:rPr>
            </w:pPr>
            <w:r w:rsidRPr="00F412CC">
              <w:rPr>
                <w:rFonts w:ascii="Arial" w:hAnsi="Arial" w:cs="Arial"/>
                <w:sz w:val="20"/>
                <w:szCs w:val="20"/>
              </w:rPr>
              <w:t>b.</w:t>
            </w:r>
            <w:r w:rsidRPr="00F412CC">
              <w:rPr>
                <w:rFonts w:ascii="Arial" w:hAnsi="Arial" w:cs="Arial"/>
                <w:sz w:val="20"/>
                <w:szCs w:val="20"/>
              </w:rPr>
              <w:tab/>
              <w:t>Does the City require that the message recipient be able to respond to messages?  If so, who would handle the responses - contact center agents or Work Force Managers?</w:t>
            </w:r>
          </w:p>
        </w:tc>
        <w:tc>
          <w:tcPr>
            <w:tcW w:w="1297" w:type="pct"/>
            <w:gridSpan w:val="2"/>
            <w:shd w:val="clear" w:color="auto" w:fill="auto"/>
          </w:tcPr>
          <w:p w:rsidR="002E5A43" w:rsidRPr="002E5A43" w:rsidRDefault="002E5A43" w:rsidP="002E5A43">
            <w:pPr>
              <w:rPr>
                <w:rFonts w:ascii="Arial" w:hAnsi="Arial" w:cs="Arial"/>
                <w:sz w:val="20"/>
                <w:szCs w:val="20"/>
              </w:rPr>
            </w:pPr>
            <w:r w:rsidRPr="002E5A43">
              <w:rPr>
                <w:rFonts w:ascii="Arial" w:hAnsi="Arial" w:cs="Arial"/>
                <w:sz w:val="20"/>
                <w:szCs w:val="20"/>
              </w:rPr>
              <w:t>This appears to reference 6.2.7.24 and 6.2.7.8 and 6.2.7.9.</w:t>
            </w:r>
          </w:p>
          <w:p w:rsidR="002E5A43" w:rsidRPr="002E5A43" w:rsidRDefault="002E5A43" w:rsidP="002E5A43">
            <w:pPr>
              <w:rPr>
                <w:rFonts w:ascii="Arial" w:hAnsi="Arial" w:cs="Arial"/>
                <w:sz w:val="20"/>
                <w:szCs w:val="20"/>
              </w:rPr>
            </w:pPr>
            <w:r w:rsidRPr="002E5A43">
              <w:rPr>
                <w:rFonts w:ascii="Arial" w:hAnsi="Arial" w:cs="Arial"/>
                <w:sz w:val="20"/>
                <w:szCs w:val="20"/>
              </w:rPr>
              <w:t>The requirements for .8 and .9 are specifically for individual messages regarding WFM between one agent and a supervisor.</w:t>
            </w:r>
          </w:p>
          <w:p w:rsidR="002E5A43" w:rsidRPr="002E5A43" w:rsidRDefault="002E5A43" w:rsidP="002E5A43">
            <w:pPr>
              <w:rPr>
                <w:rFonts w:ascii="Arial" w:hAnsi="Arial" w:cs="Arial"/>
                <w:sz w:val="20"/>
                <w:szCs w:val="20"/>
              </w:rPr>
            </w:pPr>
            <w:r w:rsidRPr="002E5A43">
              <w:rPr>
                <w:rFonts w:ascii="Arial" w:hAnsi="Arial" w:cs="Arial"/>
                <w:sz w:val="20"/>
                <w:szCs w:val="20"/>
              </w:rPr>
              <w:t>.24 is the ability of the system to broadcast a message or report about status, compliance, etc. to groups or individuals that may be interested in the information, but not necessarily part of the contact center.  The City is interested in the type of messaging flexibility that exists for proactive notifications.  It is anticipated that these group messages would be one-way.</w:t>
            </w:r>
          </w:p>
        </w:tc>
        <w:tc>
          <w:tcPr>
            <w:tcW w:w="1288" w:type="pct"/>
            <w:shd w:val="clear" w:color="auto" w:fill="auto"/>
          </w:tcPr>
          <w:p w:rsidR="002E5A43" w:rsidRPr="00880A54" w:rsidRDefault="002E5A43" w:rsidP="002E5A43">
            <w:pPr>
              <w:rPr>
                <w:rFonts w:ascii="Arial" w:hAnsi="Arial" w:cs="Arial"/>
                <w:sz w:val="20"/>
                <w:szCs w:val="20"/>
              </w:rPr>
            </w:pPr>
          </w:p>
        </w:tc>
      </w:tr>
      <w:tr w:rsidR="006F3471" w:rsidRPr="00880A54" w:rsidTr="184A55FF">
        <w:tc>
          <w:tcPr>
            <w:tcW w:w="218" w:type="pct"/>
          </w:tcPr>
          <w:p w:rsidR="006F3471" w:rsidRDefault="006F3471" w:rsidP="006F3471">
            <w:pPr>
              <w:jc w:val="center"/>
              <w:rPr>
                <w:rFonts w:ascii="Arial" w:hAnsi="Arial" w:cs="Arial"/>
                <w:sz w:val="20"/>
                <w:szCs w:val="20"/>
              </w:rPr>
            </w:pPr>
            <w:r>
              <w:rPr>
                <w:rFonts w:ascii="Arial" w:hAnsi="Arial" w:cs="Arial"/>
                <w:sz w:val="20"/>
                <w:szCs w:val="20"/>
              </w:rPr>
              <w:t>88</w:t>
            </w:r>
          </w:p>
        </w:tc>
        <w:tc>
          <w:tcPr>
            <w:tcW w:w="450" w:type="pct"/>
          </w:tcPr>
          <w:p w:rsidR="006F3471" w:rsidRDefault="006F3471" w:rsidP="006F3471">
            <w:pPr>
              <w:jc w:val="center"/>
              <w:rPr>
                <w:rFonts w:ascii="Arial" w:hAnsi="Arial" w:cs="Arial"/>
                <w:sz w:val="20"/>
                <w:szCs w:val="20"/>
              </w:rPr>
            </w:pPr>
            <w:r>
              <w:rPr>
                <w:rFonts w:ascii="Arial" w:hAnsi="Arial" w:cs="Arial"/>
                <w:sz w:val="20"/>
                <w:szCs w:val="20"/>
              </w:rPr>
              <w:t>11/1/18</w:t>
            </w:r>
          </w:p>
        </w:tc>
        <w:tc>
          <w:tcPr>
            <w:tcW w:w="449" w:type="pct"/>
            <w:shd w:val="clear" w:color="auto" w:fill="auto"/>
          </w:tcPr>
          <w:p w:rsidR="006F3471" w:rsidRPr="00834904" w:rsidRDefault="006F3471" w:rsidP="006F3471">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6F3471" w:rsidRPr="00834904" w:rsidRDefault="006F3471" w:rsidP="006F3471">
            <w:pPr>
              <w:rPr>
                <w:rFonts w:ascii="Arial" w:hAnsi="Arial" w:cs="Arial"/>
                <w:sz w:val="20"/>
                <w:szCs w:val="20"/>
              </w:rPr>
            </w:pPr>
            <w:r w:rsidRPr="00D44A3B">
              <w:rPr>
                <w:rFonts w:ascii="Arial" w:hAnsi="Arial" w:cs="Arial"/>
                <w:sz w:val="20"/>
                <w:szCs w:val="20"/>
              </w:rPr>
              <w:t>The City specifies that responses may not refer to websites/URLs or attachments and that all responses must be in the body of the response document.  Is it acceptable to embed documents within the body of the response like the City did in the RFP document?</w:t>
            </w:r>
          </w:p>
        </w:tc>
        <w:tc>
          <w:tcPr>
            <w:tcW w:w="1297" w:type="pct"/>
            <w:gridSpan w:val="2"/>
            <w:shd w:val="clear" w:color="auto" w:fill="auto"/>
          </w:tcPr>
          <w:p w:rsidR="006F3471" w:rsidRDefault="006F3471" w:rsidP="006F3471">
            <w:pPr>
              <w:rPr>
                <w:rFonts w:ascii="Arial" w:hAnsi="Arial" w:cs="Arial"/>
                <w:sz w:val="20"/>
                <w:szCs w:val="20"/>
              </w:rPr>
            </w:pPr>
            <w:r w:rsidRPr="006F3471">
              <w:rPr>
                <w:rFonts w:ascii="Arial" w:hAnsi="Arial" w:cs="Arial"/>
                <w:sz w:val="20"/>
                <w:szCs w:val="20"/>
              </w:rPr>
              <w:t xml:space="preserve">Yes, vendors may include documents as attachments as opposed to website or URL links if the documentation is for supporting your proposal. The City is not obligated to view or consider information outside of the proposal that is submitted. </w:t>
            </w:r>
          </w:p>
        </w:tc>
        <w:tc>
          <w:tcPr>
            <w:tcW w:w="1288" w:type="pct"/>
            <w:shd w:val="clear" w:color="auto" w:fill="auto"/>
          </w:tcPr>
          <w:p w:rsidR="006F3471" w:rsidRPr="00880A54" w:rsidRDefault="006F3471" w:rsidP="006F3471">
            <w:pPr>
              <w:rPr>
                <w:rFonts w:ascii="Arial" w:hAnsi="Arial" w:cs="Arial"/>
                <w:sz w:val="20"/>
                <w:szCs w:val="20"/>
              </w:rPr>
            </w:pPr>
          </w:p>
        </w:tc>
      </w:tr>
      <w:tr w:rsidR="006F3471" w:rsidRPr="00880A54" w:rsidTr="184A55FF">
        <w:tc>
          <w:tcPr>
            <w:tcW w:w="218" w:type="pct"/>
          </w:tcPr>
          <w:p w:rsidR="006F3471" w:rsidRDefault="006F3471" w:rsidP="006F3471">
            <w:pPr>
              <w:jc w:val="center"/>
              <w:rPr>
                <w:rFonts w:ascii="Arial" w:hAnsi="Arial" w:cs="Arial"/>
                <w:sz w:val="20"/>
                <w:szCs w:val="20"/>
              </w:rPr>
            </w:pPr>
            <w:r>
              <w:rPr>
                <w:rFonts w:ascii="Arial" w:hAnsi="Arial" w:cs="Arial"/>
                <w:sz w:val="20"/>
                <w:szCs w:val="20"/>
              </w:rPr>
              <w:t>89</w:t>
            </w:r>
          </w:p>
        </w:tc>
        <w:tc>
          <w:tcPr>
            <w:tcW w:w="450" w:type="pct"/>
          </w:tcPr>
          <w:p w:rsidR="006F3471" w:rsidRDefault="006F3471" w:rsidP="006F3471">
            <w:pPr>
              <w:jc w:val="center"/>
              <w:rPr>
                <w:rFonts w:ascii="Arial" w:hAnsi="Arial" w:cs="Arial"/>
                <w:sz w:val="20"/>
                <w:szCs w:val="20"/>
              </w:rPr>
            </w:pPr>
            <w:r>
              <w:rPr>
                <w:rFonts w:ascii="Arial" w:hAnsi="Arial" w:cs="Arial"/>
                <w:sz w:val="20"/>
                <w:szCs w:val="20"/>
              </w:rPr>
              <w:t>11/1/18</w:t>
            </w:r>
          </w:p>
        </w:tc>
        <w:tc>
          <w:tcPr>
            <w:tcW w:w="449" w:type="pct"/>
            <w:shd w:val="clear" w:color="auto" w:fill="auto"/>
          </w:tcPr>
          <w:p w:rsidR="006F3471" w:rsidRPr="00834904" w:rsidRDefault="006F3471" w:rsidP="006F3471">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6F3471" w:rsidRPr="00D44A3B" w:rsidRDefault="006F3471" w:rsidP="006F3471">
            <w:pPr>
              <w:rPr>
                <w:rFonts w:ascii="Arial" w:hAnsi="Arial" w:cs="Arial"/>
                <w:sz w:val="20"/>
                <w:szCs w:val="20"/>
              </w:rPr>
            </w:pPr>
            <w:r w:rsidRPr="002751F4">
              <w:rPr>
                <w:rFonts w:ascii="Arial" w:hAnsi="Arial" w:cs="Arial"/>
                <w:sz w:val="20"/>
                <w:szCs w:val="20"/>
              </w:rPr>
              <w:t>What locations require local survivability?</w:t>
            </w:r>
          </w:p>
        </w:tc>
        <w:tc>
          <w:tcPr>
            <w:tcW w:w="1297" w:type="pct"/>
            <w:gridSpan w:val="2"/>
            <w:shd w:val="clear" w:color="auto" w:fill="auto"/>
          </w:tcPr>
          <w:p w:rsidR="006F3471" w:rsidRPr="006F3471" w:rsidRDefault="006F3471" w:rsidP="006F3471">
            <w:pPr>
              <w:rPr>
                <w:rFonts w:ascii="Arial" w:hAnsi="Arial" w:cs="Arial"/>
                <w:sz w:val="20"/>
                <w:szCs w:val="20"/>
              </w:rPr>
            </w:pPr>
            <w:r w:rsidRPr="006F3471">
              <w:rPr>
                <w:rFonts w:ascii="Arial" w:hAnsi="Arial" w:cs="Arial"/>
                <w:sz w:val="20"/>
                <w:szCs w:val="20"/>
              </w:rPr>
              <w:t xml:space="preserve">Survivability is required as stated in the RFP at two sites. </w:t>
            </w:r>
          </w:p>
          <w:p w:rsidR="006F3471" w:rsidRPr="006F3471" w:rsidRDefault="006F3471" w:rsidP="006F3471">
            <w:pPr>
              <w:rPr>
                <w:rFonts w:ascii="Arial" w:hAnsi="Arial" w:cs="Arial"/>
                <w:sz w:val="20"/>
                <w:szCs w:val="20"/>
              </w:rPr>
            </w:pPr>
          </w:p>
          <w:p w:rsidR="006F3471" w:rsidRPr="006F3471" w:rsidRDefault="006F3471" w:rsidP="006F3471">
            <w:pPr>
              <w:rPr>
                <w:rFonts w:ascii="Arial" w:hAnsi="Arial" w:cs="Arial"/>
                <w:sz w:val="20"/>
                <w:szCs w:val="20"/>
              </w:rPr>
            </w:pPr>
            <w:r w:rsidRPr="006F3471">
              <w:rPr>
                <w:rFonts w:ascii="Arial" w:hAnsi="Arial" w:cs="Arial"/>
                <w:sz w:val="20"/>
                <w:szCs w:val="20"/>
              </w:rPr>
              <w:t xml:space="preserve">The City would like to consider survivability at currently survivable sites in addition to those listed in the RFP. Vendor may include an option in their recommendations for proposed Architecture and Design. </w:t>
            </w:r>
          </w:p>
          <w:p w:rsidR="006F3471" w:rsidRPr="006F3471" w:rsidRDefault="006F3471" w:rsidP="006F3471">
            <w:pPr>
              <w:rPr>
                <w:rFonts w:ascii="Arial" w:hAnsi="Arial" w:cs="Arial"/>
                <w:sz w:val="20"/>
                <w:szCs w:val="20"/>
              </w:rPr>
            </w:pPr>
          </w:p>
          <w:p w:rsidR="006F3471" w:rsidRPr="006F3471" w:rsidRDefault="006F3471" w:rsidP="006F3471">
            <w:pPr>
              <w:rPr>
                <w:rFonts w:ascii="Arial" w:hAnsi="Arial" w:cs="Arial"/>
                <w:sz w:val="20"/>
                <w:szCs w:val="20"/>
              </w:rPr>
            </w:pPr>
            <w:r w:rsidRPr="006F3471">
              <w:rPr>
                <w:rFonts w:ascii="Arial" w:hAnsi="Arial" w:cs="Arial"/>
                <w:sz w:val="20"/>
                <w:szCs w:val="20"/>
              </w:rPr>
              <w:t>Please see RFP Exhibit C, PBX Network Diagram for current SMG sites.</w:t>
            </w:r>
          </w:p>
        </w:tc>
        <w:tc>
          <w:tcPr>
            <w:tcW w:w="1288" w:type="pct"/>
            <w:shd w:val="clear" w:color="auto" w:fill="auto"/>
          </w:tcPr>
          <w:p w:rsidR="006F3471" w:rsidRPr="00880A54" w:rsidRDefault="006F3471" w:rsidP="006F3471">
            <w:pPr>
              <w:rPr>
                <w:rFonts w:ascii="Arial" w:hAnsi="Arial" w:cs="Arial"/>
                <w:sz w:val="20"/>
                <w:szCs w:val="20"/>
              </w:rPr>
            </w:pPr>
          </w:p>
        </w:tc>
      </w:tr>
      <w:tr w:rsidR="006F3471" w:rsidRPr="00880A54" w:rsidTr="184A55FF">
        <w:tc>
          <w:tcPr>
            <w:tcW w:w="218" w:type="pct"/>
          </w:tcPr>
          <w:p w:rsidR="006F3471" w:rsidRDefault="006F3471" w:rsidP="006F3471">
            <w:pPr>
              <w:jc w:val="center"/>
              <w:rPr>
                <w:rFonts w:ascii="Arial" w:hAnsi="Arial" w:cs="Arial"/>
                <w:sz w:val="20"/>
                <w:szCs w:val="20"/>
              </w:rPr>
            </w:pPr>
            <w:r>
              <w:rPr>
                <w:rFonts w:ascii="Arial" w:hAnsi="Arial" w:cs="Arial"/>
                <w:sz w:val="20"/>
                <w:szCs w:val="20"/>
              </w:rPr>
              <w:t>90</w:t>
            </w:r>
          </w:p>
        </w:tc>
        <w:tc>
          <w:tcPr>
            <w:tcW w:w="450" w:type="pct"/>
          </w:tcPr>
          <w:p w:rsidR="006F3471" w:rsidRDefault="006F3471" w:rsidP="006F3471">
            <w:pPr>
              <w:jc w:val="center"/>
              <w:rPr>
                <w:rFonts w:ascii="Arial" w:hAnsi="Arial" w:cs="Arial"/>
                <w:sz w:val="20"/>
                <w:szCs w:val="20"/>
              </w:rPr>
            </w:pPr>
            <w:r>
              <w:rPr>
                <w:rFonts w:ascii="Arial" w:hAnsi="Arial" w:cs="Arial"/>
                <w:sz w:val="20"/>
                <w:szCs w:val="20"/>
              </w:rPr>
              <w:t>11/1/18</w:t>
            </w:r>
          </w:p>
        </w:tc>
        <w:tc>
          <w:tcPr>
            <w:tcW w:w="449" w:type="pct"/>
            <w:shd w:val="clear" w:color="auto" w:fill="auto"/>
          </w:tcPr>
          <w:p w:rsidR="006F3471" w:rsidRPr="00834904" w:rsidRDefault="006F3471" w:rsidP="006F3471">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6F3471" w:rsidRPr="00D44A3B" w:rsidRDefault="006F3471" w:rsidP="006F3471">
            <w:pPr>
              <w:rPr>
                <w:rFonts w:ascii="Arial" w:hAnsi="Arial" w:cs="Arial"/>
                <w:sz w:val="20"/>
                <w:szCs w:val="20"/>
              </w:rPr>
            </w:pPr>
            <w:r w:rsidRPr="009F172F">
              <w:rPr>
                <w:rFonts w:ascii="Arial" w:hAnsi="Arial" w:cs="Arial"/>
                <w:sz w:val="20"/>
                <w:szCs w:val="20"/>
              </w:rPr>
              <w:t>Is the City purchasing the Licenses/Maintenance directly from Genesys?</w:t>
            </w:r>
          </w:p>
        </w:tc>
        <w:tc>
          <w:tcPr>
            <w:tcW w:w="1297" w:type="pct"/>
            <w:gridSpan w:val="2"/>
            <w:shd w:val="clear" w:color="auto" w:fill="auto"/>
          </w:tcPr>
          <w:p w:rsidR="006F3471" w:rsidRPr="006F3471" w:rsidRDefault="006F3471" w:rsidP="006F3471">
            <w:pPr>
              <w:rPr>
                <w:rFonts w:ascii="Arial" w:hAnsi="Arial" w:cs="Arial"/>
                <w:sz w:val="20"/>
                <w:szCs w:val="20"/>
              </w:rPr>
            </w:pPr>
            <w:r w:rsidRPr="006F3471">
              <w:rPr>
                <w:rFonts w:ascii="Arial" w:hAnsi="Arial" w:cs="Arial"/>
                <w:sz w:val="20"/>
                <w:szCs w:val="20"/>
              </w:rPr>
              <w:t xml:space="preserve">No. </w:t>
            </w:r>
          </w:p>
        </w:tc>
        <w:tc>
          <w:tcPr>
            <w:tcW w:w="1288" w:type="pct"/>
            <w:shd w:val="clear" w:color="auto" w:fill="auto"/>
          </w:tcPr>
          <w:p w:rsidR="006F3471" w:rsidRPr="00880A54" w:rsidRDefault="006F3471" w:rsidP="006F3471">
            <w:pPr>
              <w:rPr>
                <w:rFonts w:ascii="Arial" w:hAnsi="Arial" w:cs="Arial"/>
                <w:sz w:val="20"/>
                <w:szCs w:val="20"/>
              </w:rPr>
            </w:pPr>
          </w:p>
        </w:tc>
      </w:tr>
      <w:tr w:rsidR="006F3471" w:rsidRPr="00880A54" w:rsidTr="184A55FF">
        <w:tc>
          <w:tcPr>
            <w:tcW w:w="218" w:type="pct"/>
          </w:tcPr>
          <w:p w:rsidR="006F3471" w:rsidRDefault="006F3471" w:rsidP="006F3471">
            <w:pPr>
              <w:jc w:val="center"/>
              <w:rPr>
                <w:rFonts w:ascii="Arial" w:hAnsi="Arial" w:cs="Arial"/>
                <w:sz w:val="20"/>
                <w:szCs w:val="20"/>
              </w:rPr>
            </w:pPr>
            <w:r>
              <w:rPr>
                <w:rFonts w:ascii="Arial" w:hAnsi="Arial" w:cs="Arial"/>
                <w:sz w:val="20"/>
                <w:szCs w:val="20"/>
              </w:rPr>
              <w:t>91</w:t>
            </w:r>
          </w:p>
        </w:tc>
        <w:tc>
          <w:tcPr>
            <w:tcW w:w="450" w:type="pct"/>
          </w:tcPr>
          <w:p w:rsidR="006F3471" w:rsidRDefault="006F3471" w:rsidP="006F3471">
            <w:pPr>
              <w:jc w:val="center"/>
              <w:rPr>
                <w:rFonts w:ascii="Arial" w:hAnsi="Arial" w:cs="Arial"/>
                <w:sz w:val="20"/>
                <w:szCs w:val="20"/>
              </w:rPr>
            </w:pPr>
            <w:r>
              <w:rPr>
                <w:rFonts w:ascii="Arial" w:hAnsi="Arial" w:cs="Arial"/>
                <w:sz w:val="20"/>
                <w:szCs w:val="20"/>
              </w:rPr>
              <w:t>11/1/18</w:t>
            </w:r>
          </w:p>
        </w:tc>
        <w:tc>
          <w:tcPr>
            <w:tcW w:w="449" w:type="pct"/>
            <w:shd w:val="clear" w:color="auto" w:fill="auto"/>
          </w:tcPr>
          <w:p w:rsidR="006F3471" w:rsidRPr="00834904" w:rsidRDefault="006F3471" w:rsidP="006F3471">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6F3471" w:rsidRPr="00D44A3B" w:rsidRDefault="006F3471" w:rsidP="006F3471">
            <w:pPr>
              <w:rPr>
                <w:rFonts w:ascii="Arial" w:hAnsi="Arial" w:cs="Arial"/>
                <w:sz w:val="20"/>
                <w:szCs w:val="20"/>
              </w:rPr>
            </w:pPr>
            <w:r w:rsidRPr="00D7415A">
              <w:rPr>
                <w:rFonts w:ascii="Arial" w:hAnsi="Arial" w:cs="Arial"/>
                <w:sz w:val="20"/>
                <w:szCs w:val="20"/>
              </w:rPr>
              <w:t>Is the City intending to deploy Speech Recognition during the implementation phase?</w:t>
            </w:r>
          </w:p>
        </w:tc>
        <w:tc>
          <w:tcPr>
            <w:tcW w:w="1297" w:type="pct"/>
            <w:gridSpan w:val="2"/>
            <w:shd w:val="clear" w:color="auto" w:fill="auto"/>
          </w:tcPr>
          <w:p w:rsidR="006F3471" w:rsidRPr="006F3471" w:rsidRDefault="006F3471" w:rsidP="006F3471">
            <w:pPr>
              <w:rPr>
                <w:rFonts w:ascii="Arial" w:hAnsi="Arial" w:cs="Arial"/>
                <w:sz w:val="20"/>
                <w:szCs w:val="20"/>
              </w:rPr>
            </w:pPr>
            <w:r w:rsidRPr="006F3471">
              <w:rPr>
                <w:rFonts w:ascii="Arial" w:hAnsi="Arial" w:cs="Arial"/>
                <w:sz w:val="20"/>
                <w:szCs w:val="20"/>
              </w:rPr>
              <w:t xml:space="preserve">Yes, during the pilot phase. </w:t>
            </w:r>
          </w:p>
        </w:tc>
        <w:tc>
          <w:tcPr>
            <w:tcW w:w="1288" w:type="pct"/>
            <w:shd w:val="clear" w:color="auto" w:fill="auto"/>
          </w:tcPr>
          <w:p w:rsidR="006F3471" w:rsidRPr="00880A54" w:rsidRDefault="006F3471" w:rsidP="006F3471">
            <w:pPr>
              <w:rPr>
                <w:rFonts w:ascii="Arial" w:hAnsi="Arial" w:cs="Arial"/>
                <w:sz w:val="20"/>
                <w:szCs w:val="20"/>
              </w:rPr>
            </w:pPr>
          </w:p>
        </w:tc>
      </w:tr>
      <w:tr w:rsidR="006F3471" w:rsidRPr="00880A54" w:rsidTr="184A55FF">
        <w:tc>
          <w:tcPr>
            <w:tcW w:w="218" w:type="pct"/>
          </w:tcPr>
          <w:p w:rsidR="006F3471" w:rsidRDefault="006F3471" w:rsidP="006F3471">
            <w:pPr>
              <w:jc w:val="center"/>
              <w:rPr>
                <w:rFonts w:ascii="Arial" w:hAnsi="Arial" w:cs="Arial"/>
                <w:sz w:val="20"/>
                <w:szCs w:val="20"/>
              </w:rPr>
            </w:pPr>
            <w:r>
              <w:rPr>
                <w:rFonts w:ascii="Arial" w:hAnsi="Arial" w:cs="Arial"/>
                <w:sz w:val="20"/>
                <w:szCs w:val="20"/>
              </w:rPr>
              <w:t>92</w:t>
            </w:r>
          </w:p>
        </w:tc>
        <w:tc>
          <w:tcPr>
            <w:tcW w:w="450" w:type="pct"/>
          </w:tcPr>
          <w:p w:rsidR="006F3471" w:rsidRDefault="006F3471" w:rsidP="006F3471">
            <w:pPr>
              <w:jc w:val="center"/>
              <w:rPr>
                <w:rFonts w:ascii="Arial" w:hAnsi="Arial" w:cs="Arial"/>
                <w:sz w:val="20"/>
                <w:szCs w:val="20"/>
              </w:rPr>
            </w:pPr>
            <w:r>
              <w:rPr>
                <w:rFonts w:ascii="Arial" w:hAnsi="Arial" w:cs="Arial"/>
                <w:sz w:val="20"/>
                <w:szCs w:val="20"/>
              </w:rPr>
              <w:t>11/1/18</w:t>
            </w:r>
          </w:p>
        </w:tc>
        <w:tc>
          <w:tcPr>
            <w:tcW w:w="449" w:type="pct"/>
            <w:shd w:val="clear" w:color="auto" w:fill="auto"/>
          </w:tcPr>
          <w:p w:rsidR="006F3471" w:rsidRPr="00834904" w:rsidRDefault="006F3471" w:rsidP="006F3471">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6F3471" w:rsidRPr="00D44A3B" w:rsidRDefault="006F3471" w:rsidP="006F3471">
            <w:pPr>
              <w:rPr>
                <w:rFonts w:ascii="Arial" w:hAnsi="Arial" w:cs="Arial"/>
                <w:sz w:val="20"/>
                <w:szCs w:val="20"/>
              </w:rPr>
            </w:pPr>
            <w:r w:rsidRPr="0054621D">
              <w:rPr>
                <w:rFonts w:ascii="Arial" w:hAnsi="Arial" w:cs="Arial"/>
                <w:sz w:val="20"/>
                <w:szCs w:val="20"/>
              </w:rPr>
              <w:t>In which phase will each of the IVR applications be tested and deployed?</w:t>
            </w:r>
          </w:p>
        </w:tc>
        <w:tc>
          <w:tcPr>
            <w:tcW w:w="1297" w:type="pct"/>
            <w:gridSpan w:val="2"/>
            <w:shd w:val="clear" w:color="auto" w:fill="auto"/>
          </w:tcPr>
          <w:p w:rsidR="006F3471" w:rsidRPr="006F3471" w:rsidRDefault="006F3471" w:rsidP="006F3471">
            <w:pPr>
              <w:rPr>
                <w:rFonts w:ascii="Arial" w:hAnsi="Arial" w:cs="Arial"/>
                <w:sz w:val="20"/>
                <w:szCs w:val="20"/>
              </w:rPr>
            </w:pPr>
            <w:r w:rsidRPr="006F3471">
              <w:rPr>
                <w:rFonts w:ascii="Arial" w:hAnsi="Arial" w:cs="Arial"/>
                <w:sz w:val="20"/>
                <w:szCs w:val="20"/>
              </w:rPr>
              <w:t>There is no schedule developed at this time to determine phasing by department. The City expects these discussions to be held with the proposer during the initial planning phase of the project.</w:t>
            </w:r>
          </w:p>
          <w:p w:rsidR="006F3471" w:rsidRPr="006F3471" w:rsidRDefault="006F3471" w:rsidP="006F3471">
            <w:pPr>
              <w:rPr>
                <w:rFonts w:ascii="Arial" w:hAnsi="Arial" w:cs="Arial"/>
                <w:sz w:val="20"/>
                <w:szCs w:val="20"/>
              </w:rPr>
            </w:pPr>
          </w:p>
          <w:p w:rsidR="006F3471" w:rsidRPr="006F3471" w:rsidRDefault="006F3471" w:rsidP="006F3471">
            <w:pPr>
              <w:rPr>
                <w:rFonts w:ascii="Arial" w:hAnsi="Arial" w:cs="Arial"/>
                <w:sz w:val="20"/>
                <w:szCs w:val="20"/>
              </w:rPr>
            </w:pPr>
            <w:r w:rsidRPr="006F3471">
              <w:rPr>
                <w:rFonts w:ascii="Arial" w:hAnsi="Arial" w:cs="Arial"/>
                <w:sz w:val="20"/>
                <w:szCs w:val="20"/>
              </w:rPr>
              <w:t>See RFP Statement of Work 8.2</w:t>
            </w:r>
          </w:p>
        </w:tc>
        <w:tc>
          <w:tcPr>
            <w:tcW w:w="1288" w:type="pct"/>
            <w:shd w:val="clear" w:color="auto" w:fill="auto"/>
          </w:tcPr>
          <w:p w:rsidR="006F3471" w:rsidRPr="00880A54" w:rsidRDefault="006F3471" w:rsidP="006F3471">
            <w:pPr>
              <w:rPr>
                <w:rFonts w:ascii="Arial" w:hAnsi="Arial" w:cs="Arial"/>
                <w:sz w:val="20"/>
                <w:szCs w:val="20"/>
              </w:rPr>
            </w:pPr>
          </w:p>
        </w:tc>
      </w:tr>
      <w:tr w:rsidR="006F3471" w:rsidRPr="00880A54" w:rsidTr="184A55FF">
        <w:tc>
          <w:tcPr>
            <w:tcW w:w="218" w:type="pct"/>
          </w:tcPr>
          <w:p w:rsidR="006F3471" w:rsidRDefault="006F3471" w:rsidP="006F3471">
            <w:pPr>
              <w:jc w:val="center"/>
              <w:rPr>
                <w:rFonts w:ascii="Arial" w:hAnsi="Arial" w:cs="Arial"/>
                <w:sz w:val="20"/>
                <w:szCs w:val="20"/>
              </w:rPr>
            </w:pPr>
            <w:r>
              <w:rPr>
                <w:rFonts w:ascii="Arial" w:hAnsi="Arial" w:cs="Arial"/>
                <w:sz w:val="20"/>
                <w:szCs w:val="20"/>
              </w:rPr>
              <w:t>93</w:t>
            </w:r>
          </w:p>
        </w:tc>
        <w:tc>
          <w:tcPr>
            <w:tcW w:w="450" w:type="pct"/>
          </w:tcPr>
          <w:p w:rsidR="006F3471" w:rsidRDefault="006F3471" w:rsidP="006F3471">
            <w:pPr>
              <w:jc w:val="center"/>
              <w:rPr>
                <w:rFonts w:ascii="Arial" w:hAnsi="Arial" w:cs="Arial"/>
                <w:sz w:val="20"/>
                <w:szCs w:val="20"/>
              </w:rPr>
            </w:pPr>
            <w:r>
              <w:rPr>
                <w:rFonts w:ascii="Arial" w:hAnsi="Arial" w:cs="Arial"/>
                <w:sz w:val="20"/>
                <w:szCs w:val="20"/>
              </w:rPr>
              <w:t>11/1/18</w:t>
            </w:r>
          </w:p>
        </w:tc>
        <w:tc>
          <w:tcPr>
            <w:tcW w:w="449" w:type="pct"/>
            <w:shd w:val="clear" w:color="auto" w:fill="auto"/>
          </w:tcPr>
          <w:p w:rsidR="006F3471" w:rsidRPr="00834904" w:rsidRDefault="006F3471" w:rsidP="006F3471">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6F3471" w:rsidRPr="00D44A3B" w:rsidRDefault="006F3471" w:rsidP="006F3471">
            <w:pPr>
              <w:rPr>
                <w:rFonts w:ascii="Arial" w:hAnsi="Arial" w:cs="Arial"/>
                <w:sz w:val="20"/>
                <w:szCs w:val="20"/>
              </w:rPr>
            </w:pPr>
            <w:r w:rsidRPr="00D2776B">
              <w:rPr>
                <w:rFonts w:ascii="Arial" w:hAnsi="Arial" w:cs="Arial"/>
                <w:sz w:val="20"/>
                <w:szCs w:val="20"/>
              </w:rPr>
              <w:t>Does the City plan to expand IVR functionality?</w:t>
            </w:r>
          </w:p>
        </w:tc>
        <w:tc>
          <w:tcPr>
            <w:tcW w:w="1297" w:type="pct"/>
            <w:gridSpan w:val="2"/>
            <w:shd w:val="clear" w:color="auto" w:fill="auto"/>
          </w:tcPr>
          <w:p w:rsidR="006F3471" w:rsidRPr="006F3471" w:rsidRDefault="006F3471" w:rsidP="006F3471">
            <w:pPr>
              <w:rPr>
                <w:rFonts w:ascii="Arial" w:hAnsi="Arial" w:cs="Arial"/>
                <w:sz w:val="20"/>
                <w:szCs w:val="20"/>
              </w:rPr>
            </w:pPr>
            <w:r w:rsidRPr="006F3471">
              <w:rPr>
                <w:rFonts w:ascii="Arial" w:hAnsi="Arial" w:cs="Arial"/>
                <w:sz w:val="20"/>
                <w:szCs w:val="20"/>
              </w:rPr>
              <w:t>The selected vendor is expected to meet with the Business and IT to identify requirements. We will not be implementing like for like.</w:t>
            </w:r>
          </w:p>
          <w:p w:rsidR="006F3471" w:rsidRPr="006F3471" w:rsidRDefault="006F3471" w:rsidP="006F3471">
            <w:pPr>
              <w:rPr>
                <w:rFonts w:ascii="Arial" w:hAnsi="Arial" w:cs="Arial"/>
                <w:sz w:val="20"/>
                <w:szCs w:val="20"/>
              </w:rPr>
            </w:pPr>
          </w:p>
          <w:p w:rsidR="006F3471" w:rsidRPr="006F3471" w:rsidRDefault="006F3471" w:rsidP="006F3471">
            <w:pPr>
              <w:rPr>
                <w:rFonts w:ascii="Arial" w:hAnsi="Arial" w:cs="Arial"/>
                <w:sz w:val="20"/>
                <w:szCs w:val="20"/>
              </w:rPr>
            </w:pPr>
            <w:r w:rsidRPr="006F3471">
              <w:rPr>
                <w:rFonts w:ascii="Arial" w:hAnsi="Arial" w:cs="Arial"/>
                <w:sz w:val="20"/>
                <w:szCs w:val="20"/>
              </w:rPr>
              <w:t>Scope of the project is to design, build and implement the existing 6 IVR applications.</w:t>
            </w:r>
          </w:p>
        </w:tc>
        <w:tc>
          <w:tcPr>
            <w:tcW w:w="1288" w:type="pct"/>
            <w:shd w:val="clear" w:color="auto" w:fill="auto"/>
          </w:tcPr>
          <w:p w:rsidR="006F3471" w:rsidRPr="00880A54" w:rsidRDefault="006F3471" w:rsidP="006F3471">
            <w:pPr>
              <w:rPr>
                <w:rFonts w:ascii="Arial" w:hAnsi="Arial" w:cs="Arial"/>
                <w:sz w:val="20"/>
                <w:szCs w:val="20"/>
              </w:rPr>
            </w:pPr>
          </w:p>
        </w:tc>
      </w:tr>
      <w:tr w:rsidR="006F3471" w:rsidRPr="00880A54" w:rsidTr="184A55FF">
        <w:tc>
          <w:tcPr>
            <w:tcW w:w="218" w:type="pct"/>
          </w:tcPr>
          <w:p w:rsidR="006F3471" w:rsidRDefault="006F3471" w:rsidP="006F3471">
            <w:pPr>
              <w:jc w:val="center"/>
              <w:rPr>
                <w:rFonts w:ascii="Arial" w:hAnsi="Arial" w:cs="Arial"/>
                <w:sz w:val="20"/>
                <w:szCs w:val="20"/>
              </w:rPr>
            </w:pPr>
            <w:r>
              <w:rPr>
                <w:rFonts w:ascii="Arial" w:hAnsi="Arial" w:cs="Arial"/>
                <w:sz w:val="20"/>
                <w:szCs w:val="20"/>
              </w:rPr>
              <w:t>94</w:t>
            </w:r>
          </w:p>
        </w:tc>
        <w:tc>
          <w:tcPr>
            <w:tcW w:w="450" w:type="pct"/>
          </w:tcPr>
          <w:p w:rsidR="006F3471" w:rsidRDefault="006F3471" w:rsidP="006F3471">
            <w:pPr>
              <w:jc w:val="center"/>
              <w:rPr>
                <w:rFonts w:ascii="Arial" w:hAnsi="Arial" w:cs="Arial"/>
                <w:sz w:val="20"/>
                <w:szCs w:val="20"/>
              </w:rPr>
            </w:pPr>
            <w:r>
              <w:rPr>
                <w:rFonts w:ascii="Arial" w:hAnsi="Arial" w:cs="Arial"/>
                <w:sz w:val="20"/>
                <w:szCs w:val="20"/>
              </w:rPr>
              <w:t>11/1/18</w:t>
            </w:r>
          </w:p>
        </w:tc>
        <w:tc>
          <w:tcPr>
            <w:tcW w:w="449" w:type="pct"/>
            <w:shd w:val="clear" w:color="auto" w:fill="auto"/>
          </w:tcPr>
          <w:p w:rsidR="006F3471" w:rsidRPr="00834904" w:rsidRDefault="006F3471" w:rsidP="006F3471">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6F3471" w:rsidRPr="00D44A3B" w:rsidRDefault="006F3471" w:rsidP="006F3471">
            <w:pPr>
              <w:rPr>
                <w:rFonts w:ascii="Arial" w:hAnsi="Arial" w:cs="Arial"/>
                <w:sz w:val="20"/>
                <w:szCs w:val="20"/>
              </w:rPr>
            </w:pPr>
            <w:r w:rsidRPr="005A02A5">
              <w:rPr>
                <w:rFonts w:ascii="Arial" w:hAnsi="Arial" w:cs="Arial"/>
                <w:sz w:val="20"/>
                <w:szCs w:val="20"/>
              </w:rPr>
              <w:t>Regarding the references section, is it possible to use manufacturers’ as the reference for our response?</w:t>
            </w:r>
          </w:p>
        </w:tc>
        <w:tc>
          <w:tcPr>
            <w:tcW w:w="1297" w:type="pct"/>
            <w:gridSpan w:val="2"/>
            <w:shd w:val="clear" w:color="auto" w:fill="FFFFFF" w:themeFill="background1"/>
          </w:tcPr>
          <w:p w:rsidR="006F3471" w:rsidRPr="006F3471" w:rsidRDefault="006F3471" w:rsidP="006F3471">
            <w:pPr>
              <w:rPr>
                <w:rFonts w:ascii="Arial" w:hAnsi="Arial" w:cs="Arial"/>
                <w:sz w:val="20"/>
                <w:szCs w:val="20"/>
                <w:highlight w:val="yellow"/>
              </w:rPr>
            </w:pPr>
            <w:r w:rsidRPr="006F3471">
              <w:rPr>
                <w:rFonts w:ascii="Arial" w:hAnsi="Arial" w:cs="Arial"/>
                <w:sz w:val="20"/>
                <w:szCs w:val="20"/>
              </w:rPr>
              <w:t>Yes, if the manufacturer provides the referenced services as part of the proposed solution. In this case the manufacturer resources referenced would need to be on the Proposers project team.</w:t>
            </w:r>
          </w:p>
        </w:tc>
        <w:tc>
          <w:tcPr>
            <w:tcW w:w="1288" w:type="pct"/>
            <w:shd w:val="clear" w:color="auto" w:fill="auto"/>
          </w:tcPr>
          <w:p w:rsidR="006F3471" w:rsidRPr="00880A54" w:rsidRDefault="006F3471" w:rsidP="006F3471">
            <w:pPr>
              <w:rPr>
                <w:rFonts w:ascii="Arial" w:hAnsi="Arial" w:cs="Arial"/>
                <w:sz w:val="20"/>
                <w:szCs w:val="20"/>
              </w:rPr>
            </w:pPr>
          </w:p>
        </w:tc>
      </w:tr>
      <w:tr w:rsidR="006F3471" w:rsidRPr="00880A54" w:rsidTr="184A55FF">
        <w:tc>
          <w:tcPr>
            <w:tcW w:w="218" w:type="pct"/>
          </w:tcPr>
          <w:p w:rsidR="006F3471" w:rsidRDefault="006F3471" w:rsidP="006F3471">
            <w:pPr>
              <w:jc w:val="center"/>
              <w:rPr>
                <w:rFonts w:ascii="Arial" w:hAnsi="Arial" w:cs="Arial"/>
                <w:sz w:val="20"/>
                <w:szCs w:val="20"/>
              </w:rPr>
            </w:pPr>
            <w:r>
              <w:rPr>
                <w:rFonts w:ascii="Arial" w:hAnsi="Arial" w:cs="Arial"/>
                <w:sz w:val="20"/>
                <w:szCs w:val="20"/>
              </w:rPr>
              <w:t>95</w:t>
            </w:r>
          </w:p>
        </w:tc>
        <w:tc>
          <w:tcPr>
            <w:tcW w:w="450" w:type="pct"/>
          </w:tcPr>
          <w:p w:rsidR="006F3471" w:rsidRDefault="006F3471" w:rsidP="006F3471">
            <w:pPr>
              <w:jc w:val="center"/>
              <w:rPr>
                <w:rFonts w:ascii="Arial" w:hAnsi="Arial" w:cs="Arial"/>
                <w:sz w:val="20"/>
                <w:szCs w:val="20"/>
              </w:rPr>
            </w:pPr>
            <w:r>
              <w:rPr>
                <w:rFonts w:ascii="Arial" w:hAnsi="Arial" w:cs="Arial"/>
                <w:sz w:val="20"/>
                <w:szCs w:val="20"/>
              </w:rPr>
              <w:t>11/1/18</w:t>
            </w:r>
          </w:p>
        </w:tc>
        <w:tc>
          <w:tcPr>
            <w:tcW w:w="449" w:type="pct"/>
            <w:shd w:val="clear" w:color="auto" w:fill="auto"/>
          </w:tcPr>
          <w:p w:rsidR="006F3471" w:rsidRPr="00834904" w:rsidRDefault="006F3471" w:rsidP="006F3471">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6F3471" w:rsidRPr="00D44A3B" w:rsidRDefault="006F3471" w:rsidP="006F3471">
            <w:pPr>
              <w:rPr>
                <w:rFonts w:ascii="Arial" w:hAnsi="Arial" w:cs="Arial"/>
                <w:sz w:val="20"/>
                <w:szCs w:val="20"/>
              </w:rPr>
            </w:pPr>
            <w:r w:rsidRPr="002E4789">
              <w:rPr>
                <w:rFonts w:ascii="Arial" w:hAnsi="Arial" w:cs="Arial"/>
                <w:sz w:val="20"/>
                <w:szCs w:val="20"/>
              </w:rPr>
              <w:t>Does the City require staff onsite and for what times?</w:t>
            </w:r>
          </w:p>
        </w:tc>
        <w:tc>
          <w:tcPr>
            <w:tcW w:w="1297" w:type="pct"/>
            <w:gridSpan w:val="2"/>
            <w:shd w:val="clear" w:color="auto" w:fill="auto"/>
          </w:tcPr>
          <w:p w:rsidR="006F3471" w:rsidRPr="006F3471" w:rsidRDefault="006F3471" w:rsidP="006F3471">
            <w:pPr>
              <w:rPr>
                <w:rFonts w:ascii="Arial" w:hAnsi="Arial" w:cs="Arial"/>
                <w:sz w:val="20"/>
                <w:szCs w:val="20"/>
              </w:rPr>
            </w:pPr>
            <w:r w:rsidRPr="006F3471">
              <w:rPr>
                <w:rFonts w:ascii="Arial" w:hAnsi="Arial" w:cs="Arial"/>
                <w:sz w:val="20"/>
                <w:szCs w:val="20"/>
              </w:rPr>
              <w:t xml:space="preserve">Yes. Times to be determined with proposer as part of the initial design meetings and anticipate department cutovers to occur after hours and on weekends. </w:t>
            </w:r>
          </w:p>
        </w:tc>
        <w:tc>
          <w:tcPr>
            <w:tcW w:w="1288" w:type="pct"/>
            <w:shd w:val="clear" w:color="auto" w:fill="auto"/>
          </w:tcPr>
          <w:p w:rsidR="006F3471" w:rsidRPr="00880A54" w:rsidRDefault="006F3471" w:rsidP="006F3471">
            <w:pPr>
              <w:rPr>
                <w:rFonts w:ascii="Arial" w:hAnsi="Arial" w:cs="Arial"/>
                <w:sz w:val="20"/>
                <w:szCs w:val="20"/>
              </w:rPr>
            </w:pPr>
          </w:p>
        </w:tc>
      </w:tr>
      <w:tr w:rsidR="006F3471" w:rsidRPr="00880A54" w:rsidTr="184A55FF">
        <w:tc>
          <w:tcPr>
            <w:tcW w:w="218" w:type="pct"/>
          </w:tcPr>
          <w:p w:rsidR="006F3471" w:rsidRDefault="006F3471" w:rsidP="006F3471">
            <w:pPr>
              <w:jc w:val="center"/>
              <w:rPr>
                <w:rFonts w:ascii="Arial" w:hAnsi="Arial" w:cs="Arial"/>
                <w:sz w:val="20"/>
                <w:szCs w:val="20"/>
              </w:rPr>
            </w:pPr>
            <w:r>
              <w:rPr>
                <w:rFonts w:ascii="Arial" w:hAnsi="Arial" w:cs="Arial"/>
                <w:sz w:val="20"/>
                <w:szCs w:val="20"/>
              </w:rPr>
              <w:t>96</w:t>
            </w:r>
          </w:p>
        </w:tc>
        <w:tc>
          <w:tcPr>
            <w:tcW w:w="450" w:type="pct"/>
          </w:tcPr>
          <w:p w:rsidR="006F3471" w:rsidRDefault="006F3471" w:rsidP="006F3471">
            <w:pPr>
              <w:jc w:val="center"/>
              <w:rPr>
                <w:rFonts w:ascii="Arial" w:hAnsi="Arial" w:cs="Arial"/>
                <w:sz w:val="20"/>
                <w:szCs w:val="20"/>
              </w:rPr>
            </w:pPr>
            <w:r>
              <w:rPr>
                <w:rFonts w:ascii="Arial" w:hAnsi="Arial" w:cs="Arial"/>
                <w:sz w:val="20"/>
                <w:szCs w:val="20"/>
              </w:rPr>
              <w:t>11/1/18</w:t>
            </w:r>
          </w:p>
        </w:tc>
        <w:tc>
          <w:tcPr>
            <w:tcW w:w="449" w:type="pct"/>
            <w:shd w:val="clear" w:color="auto" w:fill="auto"/>
          </w:tcPr>
          <w:p w:rsidR="006F3471" w:rsidRPr="00834904" w:rsidRDefault="006F3471" w:rsidP="006F3471">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6F3471" w:rsidRPr="00D44A3B" w:rsidRDefault="006F3471" w:rsidP="006F3471">
            <w:pPr>
              <w:rPr>
                <w:rFonts w:ascii="Arial" w:hAnsi="Arial" w:cs="Arial"/>
                <w:sz w:val="20"/>
                <w:szCs w:val="20"/>
              </w:rPr>
            </w:pPr>
            <w:r w:rsidRPr="00DA7293">
              <w:rPr>
                <w:rFonts w:ascii="Arial" w:hAnsi="Arial" w:cs="Arial"/>
                <w:sz w:val="20"/>
                <w:szCs w:val="20"/>
              </w:rPr>
              <w:t>With the deadline of November 21 for questions (Wednesday prior to Thanksgiving) and the due date of November 28 (Wednesday after Thanksgiving); we respectfully request an extension of a minimum of two weeks from the date answers to Q&amp;A is received from the City.</w:t>
            </w:r>
          </w:p>
        </w:tc>
        <w:tc>
          <w:tcPr>
            <w:tcW w:w="1297" w:type="pct"/>
            <w:gridSpan w:val="2"/>
            <w:shd w:val="clear" w:color="auto" w:fill="auto"/>
          </w:tcPr>
          <w:p w:rsidR="006F3471" w:rsidRPr="006F3471" w:rsidRDefault="006F3471" w:rsidP="006F3471">
            <w:pPr>
              <w:rPr>
                <w:rFonts w:ascii="Arial" w:hAnsi="Arial" w:cs="Arial"/>
                <w:sz w:val="20"/>
                <w:szCs w:val="20"/>
              </w:rPr>
            </w:pPr>
            <w:r w:rsidRPr="006F3471">
              <w:rPr>
                <w:rFonts w:ascii="Arial" w:hAnsi="Arial" w:cs="Arial"/>
                <w:sz w:val="20"/>
                <w:szCs w:val="20"/>
              </w:rPr>
              <w:t>See RFP Revision →</w:t>
            </w:r>
          </w:p>
        </w:tc>
        <w:tc>
          <w:tcPr>
            <w:tcW w:w="1288" w:type="pct"/>
            <w:shd w:val="clear" w:color="auto" w:fill="auto"/>
          </w:tcPr>
          <w:p w:rsidR="006F3471" w:rsidRPr="002D7F68" w:rsidRDefault="006F3471" w:rsidP="006F3471">
            <w:pPr>
              <w:rPr>
                <w:rFonts w:ascii="Arial" w:hAnsi="Arial" w:cs="Arial"/>
                <w:sz w:val="20"/>
                <w:szCs w:val="20"/>
              </w:rPr>
            </w:pPr>
            <w:r w:rsidRPr="002D7F68">
              <w:rPr>
                <w:rFonts w:ascii="Arial" w:hAnsi="Arial" w:cs="Arial"/>
                <w:sz w:val="20"/>
                <w:szCs w:val="20"/>
              </w:rPr>
              <w:t xml:space="preserve">Due Date for Proposals has been extended to: December 31, 2018, 12:00 PM Pacific Standard Time. </w:t>
            </w:r>
          </w:p>
          <w:p w:rsidR="006F3471" w:rsidRPr="002D7F68" w:rsidRDefault="006F3471" w:rsidP="006F3471">
            <w:pPr>
              <w:rPr>
                <w:rFonts w:ascii="Arial" w:hAnsi="Arial" w:cs="Arial"/>
                <w:sz w:val="20"/>
                <w:szCs w:val="20"/>
              </w:rPr>
            </w:pPr>
          </w:p>
          <w:p w:rsidR="006F3471" w:rsidRPr="00880A54" w:rsidRDefault="006F3471" w:rsidP="006F3471">
            <w:pPr>
              <w:rPr>
                <w:rFonts w:ascii="Arial" w:hAnsi="Arial" w:cs="Arial"/>
                <w:sz w:val="20"/>
                <w:szCs w:val="20"/>
              </w:rPr>
            </w:pPr>
            <w:r w:rsidRPr="002D7F68">
              <w:rPr>
                <w:rFonts w:ascii="Arial" w:hAnsi="Arial" w:cs="Arial"/>
                <w:sz w:val="20"/>
                <w:szCs w:val="20"/>
              </w:rPr>
              <w:t>The Q&amp;A period remains unchanged</w:t>
            </w:r>
          </w:p>
        </w:tc>
      </w:tr>
      <w:tr w:rsidR="00893A94" w:rsidRPr="00880A54" w:rsidTr="184A55FF">
        <w:tc>
          <w:tcPr>
            <w:tcW w:w="218" w:type="pct"/>
          </w:tcPr>
          <w:p w:rsidR="00893A94" w:rsidRDefault="00893A94" w:rsidP="00893A94">
            <w:pPr>
              <w:jc w:val="center"/>
              <w:rPr>
                <w:rFonts w:ascii="Arial" w:hAnsi="Arial" w:cs="Arial"/>
                <w:sz w:val="20"/>
                <w:szCs w:val="20"/>
              </w:rPr>
            </w:pPr>
            <w:r>
              <w:rPr>
                <w:rFonts w:ascii="Arial" w:hAnsi="Arial" w:cs="Arial"/>
                <w:sz w:val="20"/>
                <w:szCs w:val="20"/>
              </w:rPr>
              <w:t>97</w:t>
            </w:r>
          </w:p>
        </w:tc>
        <w:tc>
          <w:tcPr>
            <w:tcW w:w="450" w:type="pct"/>
          </w:tcPr>
          <w:p w:rsidR="00893A94" w:rsidRDefault="00893A94" w:rsidP="00893A94">
            <w:pPr>
              <w:jc w:val="center"/>
              <w:rPr>
                <w:rFonts w:ascii="Arial" w:hAnsi="Arial" w:cs="Arial"/>
                <w:sz w:val="20"/>
                <w:szCs w:val="20"/>
              </w:rPr>
            </w:pPr>
            <w:r>
              <w:rPr>
                <w:rFonts w:ascii="Arial" w:hAnsi="Arial" w:cs="Arial"/>
                <w:sz w:val="20"/>
                <w:szCs w:val="20"/>
              </w:rPr>
              <w:t>11/1/18</w:t>
            </w:r>
          </w:p>
        </w:tc>
        <w:tc>
          <w:tcPr>
            <w:tcW w:w="449" w:type="pct"/>
            <w:shd w:val="clear" w:color="auto" w:fill="auto"/>
          </w:tcPr>
          <w:p w:rsidR="00893A94" w:rsidRPr="00834904" w:rsidRDefault="00893A94" w:rsidP="00893A94">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893A94" w:rsidRPr="00D44A3B" w:rsidRDefault="00893A94" w:rsidP="00893A94">
            <w:pPr>
              <w:rPr>
                <w:rFonts w:ascii="Arial" w:hAnsi="Arial" w:cs="Arial"/>
                <w:sz w:val="20"/>
                <w:szCs w:val="20"/>
              </w:rPr>
            </w:pPr>
            <w:r w:rsidRPr="00D4113A">
              <w:rPr>
                <w:rFonts w:ascii="Arial" w:hAnsi="Arial" w:cs="Arial"/>
                <w:sz w:val="20"/>
                <w:szCs w:val="20"/>
              </w:rPr>
              <w:t>Is the City interested in using any of the existing infrastructure?</w:t>
            </w:r>
          </w:p>
        </w:tc>
        <w:tc>
          <w:tcPr>
            <w:tcW w:w="1297" w:type="pct"/>
            <w:gridSpan w:val="2"/>
            <w:shd w:val="clear" w:color="auto" w:fill="auto"/>
          </w:tcPr>
          <w:p w:rsidR="00893A94" w:rsidRPr="00893A94" w:rsidRDefault="00893A94" w:rsidP="00893A94">
            <w:pPr>
              <w:rPr>
                <w:rFonts w:ascii="Arial" w:hAnsi="Arial" w:cs="Arial"/>
                <w:sz w:val="20"/>
                <w:szCs w:val="20"/>
              </w:rPr>
            </w:pPr>
            <w:r w:rsidRPr="00893A94">
              <w:rPr>
                <w:rFonts w:ascii="Arial" w:hAnsi="Arial" w:cs="Arial"/>
                <w:sz w:val="20"/>
                <w:szCs w:val="20"/>
              </w:rPr>
              <w:t>The City is looking for the best solution, both design and price, that proposers can provide to meet requirements and desired options as described in the RFP.</w:t>
            </w:r>
          </w:p>
          <w:p w:rsidR="00893A94" w:rsidRPr="00893A94" w:rsidRDefault="00893A94" w:rsidP="00893A94">
            <w:pPr>
              <w:rPr>
                <w:rFonts w:ascii="Arial" w:hAnsi="Arial" w:cs="Arial"/>
                <w:sz w:val="20"/>
                <w:szCs w:val="20"/>
              </w:rPr>
            </w:pPr>
          </w:p>
        </w:tc>
        <w:tc>
          <w:tcPr>
            <w:tcW w:w="1288" w:type="pct"/>
            <w:shd w:val="clear" w:color="auto" w:fill="auto"/>
          </w:tcPr>
          <w:p w:rsidR="00893A94" w:rsidRPr="00880A54" w:rsidRDefault="00893A94" w:rsidP="00893A94">
            <w:pPr>
              <w:rPr>
                <w:rFonts w:ascii="Arial" w:hAnsi="Arial" w:cs="Arial"/>
                <w:sz w:val="20"/>
                <w:szCs w:val="20"/>
              </w:rPr>
            </w:pPr>
          </w:p>
        </w:tc>
      </w:tr>
      <w:tr w:rsidR="00893A94" w:rsidRPr="00880A54" w:rsidTr="184A55FF">
        <w:tc>
          <w:tcPr>
            <w:tcW w:w="218" w:type="pct"/>
          </w:tcPr>
          <w:p w:rsidR="00893A94" w:rsidRDefault="00893A94" w:rsidP="00893A94">
            <w:pPr>
              <w:jc w:val="center"/>
              <w:rPr>
                <w:rFonts w:ascii="Arial" w:hAnsi="Arial" w:cs="Arial"/>
                <w:sz w:val="20"/>
                <w:szCs w:val="20"/>
              </w:rPr>
            </w:pPr>
            <w:r>
              <w:rPr>
                <w:rFonts w:ascii="Arial" w:hAnsi="Arial" w:cs="Arial"/>
                <w:sz w:val="20"/>
                <w:szCs w:val="20"/>
              </w:rPr>
              <w:t>98</w:t>
            </w:r>
          </w:p>
        </w:tc>
        <w:tc>
          <w:tcPr>
            <w:tcW w:w="450" w:type="pct"/>
          </w:tcPr>
          <w:p w:rsidR="00893A94" w:rsidRDefault="00893A94" w:rsidP="00893A94">
            <w:pPr>
              <w:jc w:val="center"/>
              <w:rPr>
                <w:rFonts w:ascii="Arial" w:hAnsi="Arial" w:cs="Arial"/>
                <w:sz w:val="20"/>
                <w:szCs w:val="20"/>
              </w:rPr>
            </w:pPr>
            <w:r>
              <w:rPr>
                <w:rFonts w:ascii="Arial" w:hAnsi="Arial" w:cs="Arial"/>
                <w:sz w:val="20"/>
                <w:szCs w:val="20"/>
              </w:rPr>
              <w:t>11/1/18</w:t>
            </w:r>
          </w:p>
        </w:tc>
        <w:tc>
          <w:tcPr>
            <w:tcW w:w="449" w:type="pct"/>
            <w:shd w:val="clear" w:color="auto" w:fill="auto"/>
          </w:tcPr>
          <w:p w:rsidR="00893A94" w:rsidRPr="00834904" w:rsidRDefault="00893A94" w:rsidP="00893A94">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893A94" w:rsidRPr="00D44A3B" w:rsidRDefault="00893A94" w:rsidP="00893A94">
            <w:pPr>
              <w:rPr>
                <w:rFonts w:ascii="Arial" w:hAnsi="Arial" w:cs="Arial"/>
                <w:sz w:val="20"/>
                <w:szCs w:val="20"/>
              </w:rPr>
            </w:pPr>
            <w:r w:rsidRPr="00A47FB6">
              <w:rPr>
                <w:rFonts w:ascii="Arial" w:hAnsi="Arial" w:cs="Arial"/>
                <w:sz w:val="20"/>
                <w:szCs w:val="20"/>
              </w:rPr>
              <w:t>What are the City’s pain points for UC and CC/IVR?</w:t>
            </w:r>
          </w:p>
        </w:tc>
        <w:tc>
          <w:tcPr>
            <w:tcW w:w="1297" w:type="pct"/>
            <w:gridSpan w:val="2"/>
            <w:shd w:val="clear" w:color="auto" w:fill="auto"/>
          </w:tcPr>
          <w:p w:rsidR="00893A94" w:rsidRPr="00893A94" w:rsidRDefault="00893A94" w:rsidP="00893A94">
            <w:pPr>
              <w:rPr>
                <w:rFonts w:ascii="Arial" w:hAnsi="Arial" w:cs="Arial"/>
                <w:sz w:val="20"/>
                <w:szCs w:val="20"/>
              </w:rPr>
            </w:pPr>
            <w:r w:rsidRPr="00893A94">
              <w:rPr>
                <w:rFonts w:ascii="Arial" w:hAnsi="Arial" w:cs="Arial"/>
                <w:sz w:val="20"/>
                <w:szCs w:val="20"/>
              </w:rPr>
              <w:t>The City is looking for the best solution, both design and price, that proposers can provide to meet requirements and desired options as described in the RFP.</w:t>
            </w:r>
          </w:p>
          <w:p w:rsidR="00893A94" w:rsidRPr="00893A94" w:rsidRDefault="00893A94" w:rsidP="00893A94">
            <w:pPr>
              <w:rPr>
                <w:rFonts w:ascii="Arial" w:hAnsi="Arial" w:cs="Arial"/>
                <w:sz w:val="20"/>
                <w:szCs w:val="20"/>
              </w:rPr>
            </w:pPr>
          </w:p>
        </w:tc>
        <w:tc>
          <w:tcPr>
            <w:tcW w:w="1288" w:type="pct"/>
            <w:shd w:val="clear" w:color="auto" w:fill="auto"/>
          </w:tcPr>
          <w:p w:rsidR="00893A94" w:rsidRPr="00880A54" w:rsidRDefault="00893A94" w:rsidP="00893A94">
            <w:pPr>
              <w:rPr>
                <w:rFonts w:ascii="Arial" w:hAnsi="Arial" w:cs="Arial"/>
                <w:sz w:val="20"/>
                <w:szCs w:val="20"/>
              </w:rPr>
            </w:pPr>
          </w:p>
        </w:tc>
      </w:tr>
      <w:tr w:rsidR="00893A94" w:rsidRPr="00880A54" w:rsidTr="184A55FF">
        <w:tc>
          <w:tcPr>
            <w:tcW w:w="218" w:type="pct"/>
          </w:tcPr>
          <w:p w:rsidR="00893A94" w:rsidRDefault="00893A94" w:rsidP="00893A94">
            <w:pPr>
              <w:jc w:val="center"/>
              <w:rPr>
                <w:rFonts w:ascii="Arial" w:hAnsi="Arial" w:cs="Arial"/>
                <w:sz w:val="20"/>
                <w:szCs w:val="20"/>
              </w:rPr>
            </w:pPr>
            <w:r>
              <w:rPr>
                <w:rFonts w:ascii="Arial" w:hAnsi="Arial" w:cs="Arial"/>
                <w:sz w:val="20"/>
                <w:szCs w:val="20"/>
              </w:rPr>
              <w:t>99</w:t>
            </w:r>
          </w:p>
        </w:tc>
        <w:tc>
          <w:tcPr>
            <w:tcW w:w="450" w:type="pct"/>
          </w:tcPr>
          <w:p w:rsidR="00893A94" w:rsidRDefault="00893A94" w:rsidP="00893A94">
            <w:pPr>
              <w:jc w:val="center"/>
              <w:rPr>
                <w:rFonts w:ascii="Arial" w:hAnsi="Arial" w:cs="Arial"/>
                <w:sz w:val="20"/>
                <w:szCs w:val="20"/>
              </w:rPr>
            </w:pPr>
            <w:r>
              <w:rPr>
                <w:rFonts w:ascii="Arial" w:hAnsi="Arial" w:cs="Arial"/>
                <w:sz w:val="20"/>
                <w:szCs w:val="20"/>
              </w:rPr>
              <w:t>11/1/18</w:t>
            </w:r>
          </w:p>
        </w:tc>
        <w:tc>
          <w:tcPr>
            <w:tcW w:w="449" w:type="pct"/>
            <w:shd w:val="clear" w:color="auto" w:fill="auto"/>
          </w:tcPr>
          <w:p w:rsidR="00893A94" w:rsidRPr="00834904" w:rsidRDefault="00893A94" w:rsidP="00893A94">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893A94" w:rsidRPr="00D44A3B" w:rsidRDefault="00893A94" w:rsidP="00893A94">
            <w:pPr>
              <w:rPr>
                <w:rFonts w:ascii="Arial" w:hAnsi="Arial" w:cs="Arial"/>
                <w:sz w:val="20"/>
                <w:szCs w:val="20"/>
              </w:rPr>
            </w:pPr>
            <w:r w:rsidRPr="00E42A8A">
              <w:rPr>
                <w:rFonts w:ascii="Arial" w:hAnsi="Arial" w:cs="Arial"/>
                <w:sz w:val="20"/>
                <w:szCs w:val="20"/>
              </w:rPr>
              <w:t>What is the WFM platform the City is using today?</w:t>
            </w:r>
          </w:p>
        </w:tc>
        <w:tc>
          <w:tcPr>
            <w:tcW w:w="1297" w:type="pct"/>
            <w:gridSpan w:val="2"/>
            <w:shd w:val="clear" w:color="auto" w:fill="auto"/>
          </w:tcPr>
          <w:p w:rsidR="00893A94" w:rsidRPr="00893A94" w:rsidRDefault="00893A94" w:rsidP="00893A94">
            <w:pPr>
              <w:rPr>
                <w:rFonts w:ascii="Arial" w:hAnsi="Arial" w:cs="Arial"/>
                <w:sz w:val="20"/>
                <w:szCs w:val="20"/>
              </w:rPr>
            </w:pPr>
            <w:r w:rsidRPr="00893A94">
              <w:rPr>
                <w:rFonts w:ascii="Arial" w:hAnsi="Arial" w:cs="Arial"/>
                <w:sz w:val="20"/>
                <w:szCs w:val="20"/>
              </w:rPr>
              <w:t>Genesys PureConnect.</w:t>
            </w:r>
          </w:p>
        </w:tc>
        <w:tc>
          <w:tcPr>
            <w:tcW w:w="1288" w:type="pct"/>
            <w:shd w:val="clear" w:color="auto" w:fill="auto"/>
          </w:tcPr>
          <w:p w:rsidR="00893A94" w:rsidRPr="00880A54" w:rsidRDefault="00893A94" w:rsidP="00893A94">
            <w:pPr>
              <w:rPr>
                <w:rFonts w:ascii="Arial" w:hAnsi="Arial" w:cs="Arial"/>
                <w:sz w:val="20"/>
                <w:szCs w:val="20"/>
              </w:rPr>
            </w:pPr>
          </w:p>
        </w:tc>
      </w:tr>
      <w:tr w:rsidR="00893A94" w:rsidRPr="00880A54" w:rsidTr="184A55FF">
        <w:tc>
          <w:tcPr>
            <w:tcW w:w="218" w:type="pct"/>
          </w:tcPr>
          <w:p w:rsidR="00893A94" w:rsidRDefault="00893A94" w:rsidP="00893A94">
            <w:pPr>
              <w:jc w:val="center"/>
              <w:rPr>
                <w:rFonts w:ascii="Arial" w:hAnsi="Arial" w:cs="Arial"/>
                <w:sz w:val="20"/>
                <w:szCs w:val="20"/>
              </w:rPr>
            </w:pPr>
            <w:r>
              <w:rPr>
                <w:rFonts w:ascii="Arial" w:hAnsi="Arial" w:cs="Arial"/>
                <w:sz w:val="20"/>
                <w:szCs w:val="20"/>
              </w:rPr>
              <w:t>100</w:t>
            </w:r>
          </w:p>
        </w:tc>
        <w:tc>
          <w:tcPr>
            <w:tcW w:w="450" w:type="pct"/>
          </w:tcPr>
          <w:p w:rsidR="00893A94" w:rsidRDefault="00893A94" w:rsidP="00893A94">
            <w:pPr>
              <w:jc w:val="center"/>
              <w:rPr>
                <w:rFonts w:ascii="Arial" w:hAnsi="Arial" w:cs="Arial"/>
                <w:sz w:val="20"/>
                <w:szCs w:val="20"/>
              </w:rPr>
            </w:pPr>
            <w:r>
              <w:rPr>
                <w:rFonts w:ascii="Arial" w:hAnsi="Arial" w:cs="Arial"/>
                <w:sz w:val="20"/>
                <w:szCs w:val="20"/>
              </w:rPr>
              <w:t>11/1/18</w:t>
            </w:r>
          </w:p>
        </w:tc>
        <w:tc>
          <w:tcPr>
            <w:tcW w:w="449" w:type="pct"/>
            <w:shd w:val="clear" w:color="auto" w:fill="auto"/>
          </w:tcPr>
          <w:p w:rsidR="00893A94" w:rsidRPr="00834904" w:rsidRDefault="00893A94" w:rsidP="00893A94">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893A94" w:rsidRPr="00D44A3B" w:rsidRDefault="00893A94" w:rsidP="00893A94">
            <w:pPr>
              <w:rPr>
                <w:rFonts w:ascii="Arial" w:hAnsi="Arial" w:cs="Arial"/>
                <w:sz w:val="20"/>
                <w:szCs w:val="20"/>
              </w:rPr>
            </w:pPr>
            <w:r w:rsidRPr="003B65F5">
              <w:rPr>
                <w:rFonts w:ascii="Arial" w:hAnsi="Arial" w:cs="Arial"/>
                <w:sz w:val="20"/>
                <w:szCs w:val="20"/>
              </w:rPr>
              <w:t>Is the proposer expected to provide PoE switches?</w:t>
            </w:r>
          </w:p>
        </w:tc>
        <w:tc>
          <w:tcPr>
            <w:tcW w:w="1297" w:type="pct"/>
            <w:gridSpan w:val="2"/>
            <w:shd w:val="clear" w:color="auto" w:fill="auto"/>
          </w:tcPr>
          <w:p w:rsidR="00893A94" w:rsidRPr="00893A94" w:rsidRDefault="00893A94" w:rsidP="00893A94">
            <w:pPr>
              <w:rPr>
                <w:rFonts w:ascii="Arial" w:hAnsi="Arial" w:cs="Arial"/>
                <w:sz w:val="20"/>
                <w:szCs w:val="20"/>
              </w:rPr>
            </w:pPr>
            <w:r w:rsidRPr="00893A94">
              <w:rPr>
                <w:rFonts w:ascii="Arial" w:hAnsi="Arial" w:cs="Arial"/>
                <w:sz w:val="20"/>
                <w:szCs w:val="20"/>
              </w:rPr>
              <w:t xml:space="preserve">No. </w:t>
            </w:r>
          </w:p>
        </w:tc>
        <w:tc>
          <w:tcPr>
            <w:tcW w:w="1288" w:type="pct"/>
            <w:shd w:val="clear" w:color="auto" w:fill="auto"/>
          </w:tcPr>
          <w:p w:rsidR="00893A94" w:rsidRPr="00880A54" w:rsidRDefault="00893A94" w:rsidP="00893A94">
            <w:pPr>
              <w:rPr>
                <w:rFonts w:ascii="Arial" w:hAnsi="Arial" w:cs="Arial"/>
                <w:sz w:val="20"/>
                <w:szCs w:val="20"/>
              </w:rPr>
            </w:pPr>
          </w:p>
        </w:tc>
      </w:tr>
      <w:tr w:rsidR="00893A94" w:rsidRPr="00880A54" w:rsidTr="184A55FF">
        <w:tc>
          <w:tcPr>
            <w:tcW w:w="218" w:type="pct"/>
          </w:tcPr>
          <w:p w:rsidR="00893A94" w:rsidRDefault="00893A94" w:rsidP="00893A94">
            <w:pPr>
              <w:jc w:val="center"/>
              <w:rPr>
                <w:rFonts w:ascii="Arial" w:hAnsi="Arial" w:cs="Arial"/>
                <w:sz w:val="20"/>
                <w:szCs w:val="20"/>
              </w:rPr>
            </w:pPr>
            <w:r>
              <w:rPr>
                <w:rFonts w:ascii="Arial" w:hAnsi="Arial" w:cs="Arial"/>
                <w:sz w:val="20"/>
                <w:szCs w:val="20"/>
              </w:rPr>
              <w:t>101</w:t>
            </w:r>
          </w:p>
        </w:tc>
        <w:tc>
          <w:tcPr>
            <w:tcW w:w="450" w:type="pct"/>
          </w:tcPr>
          <w:p w:rsidR="00893A94" w:rsidRDefault="00893A94" w:rsidP="00893A94">
            <w:pPr>
              <w:jc w:val="center"/>
              <w:rPr>
                <w:rFonts w:ascii="Arial" w:hAnsi="Arial" w:cs="Arial"/>
                <w:sz w:val="20"/>
                <w:szCs w:val="20"/>
              </w:rPr>
            </w:pPr>
            <w:r>
              <w:rPr>
                <w:rFonts w:ascii="Arial" w:hAnsi="Arial" w:cs="Arial"/>
                <w:sz w:val="20"/>
                <w:szCs w:val="20"/>
              </w:rPr>
              <w:t>11/1/18</w:t>
            </w:r>
          </w:p>
        </w:tc>
        <w:tc>
          <w:tcPr>
            <w:tcW w:w="449" w:type="pct"/>
            <w:shd w:val="clear" w:color="auto" w:fill="auto"/>
          </w:tcPr>
          <w:p w:rsidR="00893A94" w:rsidRPr="00834904" w:rsidRDefault="00893A94" w:rsidP="00893A94">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893A94" w:rsidRPr="003B65F5" w:rsidRDefault="00893A94" w:rsidP="00893A94">
            <w:pPr>
              <w:rPr>
                <w:rFonts w:ascii="Arial" w:hAnsi="Arial" w:cs="Arial"/>
                <w:sz w:val="20"/>
                <w:szCs w:val="20"/>
              </w:rPr>
            </w:pPr>
            <w:r w:rsidRPr="006B091F">
              <w:rPr>
                <w:rFonts w:ascii="Arial" w:hAnsi="Arial" w:cs="Arial"/>
                <w:sz w:val="20"/>
                <w:szCs w:val="20"/>
              </w:rPr>
              <w:t>I noticed the RFP skips sections 12.3.6 and 12.3.8. I’m assuming this was just a numbering issue, and not missing sections but wanted to make sure.</w:t>
            </w:r>
          </w:p>
        </w:tc>
        <w:tc>
          <w:tcPr>
            <w:tcW w:w="1297" w:type="pct"/>
            <w:gridSpan w:val="2"/>
            <w:shd w:val="clear" w:color="auto" w:fill="auto"/>
          </w:tcPr>
          <w:p w:rsidR="00893A94" w:rsidRPr="00893A94" w:rsidRDefault="00893A94" w:rsidP="00893A94">
            <w:pPr>
              <w:rPr>
                <w:rFonts w:ascii="Arial" w:hAnsi="Arial" w:cs="Arial"/>
                <w:sz w:val="20"/>
                <w:szCs w:val="20"/>
              </w:rPr>
            </w:pPr>
            <w:r w:rsidRPr="00893A94">
              <w:rPr>
                <w:rFonts w:ascii="Arial" w:hAnsi="Arial" w:cs="Arial"/>
                <w:sz w:val="20"/>
                <w:szCs w:val="20"/>
              </w:rPr>
              <w:t>That is correct. Merely a numbering issue.</w:t>
            </w:r>
          </w:p>
        </w:tc>
        <w:tc>
          <w:tcPr>
            <w:tcW w:w="1288" w:type="pct"/>
            <w:shd w:val="clear" w:color="auto" w:fill="auto"/>
          </w:tcPr>
          <w:p w:rsidR="00893A94" w:rsidRPr="00880A54" w:rsidRDefault="00893A94" w:rsidP="00893A94">
            <w:pPr>
              <w:rPr>
                <w:rFonts w:ascii="Arial" w:hAnsi="Arial" w:cs="Arial"/>
                <w:sz w:val="20"/>
                <w:szCs w:val="20"/>
              </w:rPr>
            </w:pPr>
          </w:p>
        </w:tc>
      </w:tr>
      <w:tr w:rsidR="00893A94" w:rsidRPr="00880A54" w:rsidTr="184A55FF">
        <w:tc>
          <w:tcPr>
            <w:tcW w:w="218" w:type="pct"/>
          </w:tcPr>
          <w:p w:rsidR="00893A94" w:rsidRDefault="00893A94" w:rsidP="00893A94">
            <w:pPr>
              <w:jc w:val="center"/>
              <w:rPr>
                <w:rFonts w:ascii="Arial" w:hAnsi="Arial" w:cs="Arial"/>
                <w:sz w:val="20"/>
                <w:szCs w:val="20"/>
              </w:rPr>
            </w:pPr>
            <w:r>
              <w:rPr>
                <w:rFonts w:ascii="Arial" w:hAnsi="Arial" w:cs="Arial"/>
                <w:sz w:val="20"/>
                <w:szCs w:val="20"/>
              </w:rPr>
              <w:t>102</w:t>
            </w:r>
          </w:p>
        </w:tc>
        <w:tc>
          <w:tcPr>
            <w:tcW w:w="450" w:type="pct"/>
          </w:tcPr>
          <w:p w:rsidR="00893A94" w:rsidRDefault="00893A94" w:rsidP="00893A94">
            <w:pPr>
              <w:jc w:val="center"/>
              <w:rPr>
                <w:rFonts w:ascii="Arial" w:hAnsi="Arial" w:cs="Arial"/>
                <w:sz w:val="20"/>
                <w:szCs w:val="20"/>
              </w:rPr>
            </w:pPr>
            <w:r>
              <w:rPr>
                <w:rFonts w:ascii="Arial" w:hAnsi="Arial" w:cs="Arial"/>
                <w:sz w:val="20"/>
                <w:szCs w:val="20"/>
              </w:rPr>
              <w:t>11/2/18</w:t>
            </w:r>
          </w:p>
        </w:tc>
        <w:tc>
          <w:tcPr>
            <w:tcW w:w="449" w:type="pct"/>
            <w:shd w:val="clear" w:color="auto" w:fill="auto"/>
          </w:tcPr>
          <w:p w:rsidR="00893A94" w:rsidRPr="002250EC" w:rsidRDefault="00893A94" w:rsidP="00893A94">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893A94" w:rsidRPr="00AA07C1" w:rsidRDefault="00893A94" w:rsidP="00893A94">
            <w:pPr>
              <w:pStyle w:val="NormalWeb"/>
              <w:spacing w:before="0" w:beforeAutospacing="0" w:after="0" w:afterAutospacing="0"/>
              <w:rPr>
                <w:rFonts w:ascii="Arial" w:hAnsi="Arial" w:cs="Arial"/>
                <w:sz w:val="20"/>
                <w:szCs w:val="20"/>
              </w:rPr>
            </w:pPr>
            <w:r w:rsidRPr="00AA07C1">
              <w:rPr>
                <w:rFonts w:ascii="Arial" w:hAnsi="Arial" w:cs="Arial"/>
                <w:bCs/>
                <w:sz w:val="20"/>
                <w:szCs w:val="20"/>
              </w:rPr>
              <w:t>How large is the current Contact Center support staff?</w:t>
            </w:r>
          </w:p>
          <w:p w:rsidR="00893A94" w:rsidRPr="00AA07C1" w:rsidRDefault="00893A94" w:rsidP="00893A94">
            <w:pPr>
              <w:pStyle w:val="NormalWeb"/>
              <w:spacing w:before="0" w:beforeAutospacing="0" w:after="0" w:afterAutospacing="0"/>
              <w:rPr>
                <w:rFonts w:ascii="Arial" w:hAnsi="Arial" w:cs="Arial"/>
                <w:sz w:val="20"/>
                <w:szCs w:val="20"/>
              </w:rPr>
            </w:pPr>
            <w:r w:rsidRPr="00AA07C1">
              <w:rPr>
                <w:rFonts w:ascii="Arial" w:hAnsi="Arial" w:cs="Arial"/>
                <w:bCs/>
                <w:sz w:val="20"/>
                <w:szCs w:val="20"/>
              </w:rPr>
              <w:t>How many people do we have dedicated to the Contact Center application?</w:t>
            </w:r>
          </w:p>
          <w:p w:rsidR="00893A94" w:rsidRPr="00AA07C1" w:rsidRDefault="00893A94" w:rsidP="00893A94">
            <w:pPr>
              <w:rPr>
                <w:rFonts w:ascii="Arial" w:hAnsi="Arial" w:cs="Arial"/>
                <w:sz w:val="20"/>
                <w:szCs w:val="20"/>
              </w:rPr>
            </w:pPr>
          </w:p>
        </w:tc>
        <w:tc>
          <w:tcPr>
            <w:tcW w:w="1297" w:type="pct"/>
            <w:gridSpan w:val="2"/>
            <w:shd w:val="clear" w:color="auto" w:fill="auto"/>
          </w:tcPr>
          <w:p w:rsidR="00893A94" w:rsidRPr="00893A94" w:rsidRDefault="00893A94" w:rsidP="00893A94">
            <w:pPr>
              <w:pStyle w:val="NormalWeb"/>
              <w:spacing w:before="0" w:beforeAutospacing="0" w:after="0" w:afterAutospacing="0"/>
              <w:rPr>
                <w:rFonts w:ascii="Arial" w:hAnsi="Arial" w:cs="Arial"/>
                <w:sz w:val="20"/>
                <w:szCs w:val="20"/>
              </w:rPr>
            </w:pPr>
            <w:r w:rsidRPr="00893A94">
              <w:rPr>
                <w:rFonts w:ascii="Arial" w:hAnsi="Arial" w:cs="Arial"/>
                <w:sz w:val="20"/>
                <w:szCs w:val="20"/>
              </w:rPr>
              <w:t>Five Telephone Analysts and two Telephone Engineers support the contact center environment. Two staff support the IVR separately.</w:t>
            </w:r>
          </w:p>
          <w:p w:rsidR="00893A94" w:rsidRPr="00893A94" w:rsidRDefault="00893A94" w:rsidP="00893A94">
            <w:pPr>
              <w:pStyle w:val="NormalWeb"/>
              <w:spacing w:before="0" w:beforeAutospacing="0" w:after="0" w:afterAutospacing="0"/>
              <w:rPr>
                <w:rFonts w:ascii="Arial" w:hAnsi="Arial" w:cs="Arial"/>
                <w:sz w:val="20"/>
                <w:szCs w:val="20"/>
                <w:highlight w:val="yellow"/>
              </w:rPr>
            </w:pPr>
            <w:r w:rsidRPr="00893A94">
              <w:rPr>
                <w:rFonts w:ascii="Arial" w:hAnsi="Arial" w:cs="Arial"/>
                <w:sz w:val="20"/>
                <w:szCs w:val="20"/>
              </w:rPr>
              <w:t> </w:t>
            </w:r>
          </w:p>
        </w:tc>
        <w:tc>
          <w:tcPr>
            <w:tcW w:w="1288" w:type="pct"/>
            <w:shd w:val="clear" w:color="auto" w:fill="auto"/>
          </w:tcPr>
          <w:p w:rsidR="00893A94" w:rsidRPr="00AA07C1" w:rsidRDefault="00893A94" w:rsidP="00893A94">
            <w:pPr>
              <w:rPr>
                <w:rFonts w:ascii="Arial" w:hAnsi="Arial" w:cs="Arial"/>
                <w:sz w:val="20"/>
                <w:szCs w:val="20"/>
              </w:rPr>
            </w:pPr>
          </w:p>
        </w:tc>
      </w:tr>
      <w:tr w:rsidR="00893A94" w:rsidRPr="00880A54" w:rsidTr="184A55FF">
        <w:tc>
          <w:tcPr>
            <w:tcW w:w="218" w:type="pct"/>
          </w:tcPr>
          <w:p w:rsidR="00893A94" w:rsidRDefault="00893A94" w:rsidP="00893A94">
            <w:pPr>
              <w:jc w:val="center"/>
              <w:rPr>
                <w:rFonts w:ascii="Arial" w:hAnsi="Arial" w:cs="Arial"/>
                <w:sz w:val="20"/>
                <w:szCs w:val="20"/>
              </w:rPr>
            </w:pPr>
            <w:r>
              <w:rPr>
                <w:rFonts w:ascii="Arial" w:hAnsi="Arial" w:cs="Arial"/>
                <w:sz w:val="20"/>
                <w:szCs w:val="20"/>
              </w:rPr>
              <w:t>103</w:t>
            </w:r>
          </w:p>
        </w:tc>
        <w:tc>
          <w:tcPr>
            <w:tcW w:w="450" w:type="pct"/>
          </w:tcPr>
          <w:p w:rsidR="00893A94" w:rsidRDefault="00893A94" w:rsidP="00893A94">
            <w:pPr>
              <w:jc w:val="center"/>
              <w:rPr>
                <w:rFonts w:ascii="Arial" w:hAnsi="Arial" w:cs="Arial"/>
                <w:sz w:val="20"/>
                <w:szCs w:val="20"/>
              </w:rPr>
            </w:pPr>
            <w:r>
              <w:rPr>
                <w:rFonts w:ascii="Arial" w:hAnsi="Arial" w:cs="Arial"/>
                <w:sz w:val="20"/>
                <w:szCs w:val="20"/>
              </w:rPr>
              <w:t>11/2/18</w:t>
            </w:r>
          </w:p>
        </w:tc>
        <w:tc>
          <w:tcPr>
            <w:tcW w:w="449" w:type="pct"/>
            <w:shd w:val="clear" w:color="auto" w:fill="auto"/>
          </w:tcPr>
          <w:p w:rsidR="00893A94" w:rsidRPr="002250EC" w:rsidRDefault="00893A94" w:rsidP="00893A94">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893A94" w:rsidRPr="00AA07C1" w:rsidRDefault="00893A94" w:rsidP="00893A94">
            <w:pPr>
              <w:pStyle w:val="NormalWeb"/>
              <w:spacing w:before="0" w:beforeAutospacing="0" w:after="0" w:afterAutospacing="0"/>
              <w:rPr>
                <w:rFonts w:ascii="Arial" w:hAnsi="Arial" w:cs="Arial"/>
                <w:sz w:val="20"/>
                <w:szCs w:val="20"/>
              </w:rPr>
            </w:pPr>
            <w:r w:rsidRPr="00AA07C1">
              <w:rPr>
                <w:rFonts w:ascii="Arial" w:hAnsi="Arial" w:cs="Arial"/>
                <w:bCs/>
                <w:sz w:val="20"/>
                <w:szCs w:val="20"/>
              </w:rPr>
              <w:t>Are we fairly certain about the bill of materials of what is in each of the sites?  Or should they plan for formal sites survey?</w:t>
            </w:r>
          </w:p>
          <w:p w:rsidR="00893A94" w:rsidRPr="00AA07C1" w:rsidRDefault="00893A94" w:rsidP="00893A94">
            <w:pPr>
              <w:rPr>
                <w:rFonts w:ascii="Arial" w:hAnsi="Arial" w:cs="Arial"/>
                <w:sz w:val="20"/>
                <w:szCs w:val="20"/>
              </w:rPr>
            </w:pPr>
          </w:p>
        </w:tc>
        <w:tc>
          <w:tcPr>
            <w:tcW w:w="1297" w:type="pct"/>
            <w:gridSpan w:val="2"/>
            <w:shd w:val="clear" w:color="auto" w:fill="auto"/>
          </w:tcPr>
          <w:p w:rsidR="00893A94" w:rsidRPr="00893A94" w:rsidRDefault="00893A94" w:rsidP="00893A94">
            <w:pPr>
              <w:pStyle w:val="NormalWeb"/>
              <w:spacing w:before="0" w:beforeAutospacing="0" w:after="0" w:afterAutospacing="0"/>
              <w:rPr>
                <w:rFonts w:ascii="Arial" w:hAnsi="Arial" w:cs="Arial"/>
                <w:sz w:val="20"/>
                <w:szCs w:val="20"/>
              </w:rPr>
            </w:pPr>
            <w:r w:rsidRPr="00893A94">
              <w:rPr>
                <w:rFonts w:ascii="Arial" w:hAnsi="Arial" w:cs="Arial"/>
                <w:sz w:val="20"/>
                <w:szCs w:val="20"/>
              </w:rPr>
              <w:t>The information in the RFP is good for sizing for proposal purposes but may not be adequate for implementation.</w:t>
            </w:r>
          </w:p>
          <w:p w:rsidR="00893A94" w:rsidRPr="00893A94" w:rsidRDefault="00893A94" w:rsidP="00893A94">
            <w:pPr>
              <w:rPr>
                <w:rFonts w:ascii="Arial" w:hAnsi="Arial" w:cs="Arial"/>
                <w:sz w:val="20"/>
                <w:szCs w:val="20"/>
              </w:rPr>
            </w:pPr>
          </w:p>
          <w:p w:rsidR="00893A94" w:rsidRPr="00893A94" w:rsidRDefault="00893A94" w:rsidP="00893A94">
            <w:pPr>
              <w:rPr>
                <w:rFonts w:ascii="Arial" w:hAnsi="Arial" w:cs="Arial"/>
                <w:sz w:val="20"/>
                <w:szCs w:val="20"/>
                <w:highlight w:val="yellow"/>
              </w:rPr>
            </w:pPr>
            <w:r w:rsidRPr="00893A94">
              <w:rPr>
                <w:rFonts w:ascii="Arial" w:hAnsi="Arial" w:cs="Arial"/>
                <w:sz w:val="20"/>
                <w:szCs w:val="20"/>
              </w:rPr>
              <w:t>Site surveys may be needed as part of implementation.</w:t>
            </w:r>
          </w:p>
        </w:tc>
        <w:tc>
          <w:tcPr>
            <w:tcW w:w="1288" w:type="pct"/>
            <w:shd w:val="clear" w:color="auto" w:fill="auto"/>
          </w:tcPr>
          <w:p w:rsidR="00893A94" w:rsidRPr="00AA07C1" w:rsidRDefault="00893A94" w:rsidP="00893A94">
            <w:pPr>
              <w:rPr>
                <w:rFonts w:ascii="Arial" w:hAnsi="Arial" w:cs="Arial"/>
                <w:sz w:val="20"/>
                <w:szCs w:val="20"/>
              </w:rPr>
            </w:pPr>
          </w:p>
        </w:tc>
      </w:tr>
      <w:tr w:rsidR="00893A94" w:rsidRPr="00880A54" w:rsidTr="184A55FF">
        <w:tc>
          <w:tcPr>
            <w:tcW w:w="218" w:type="pct"/>
          </w:tcPr>
          <w:p w:rsidR="00893A94" w:rsidRDefault="00893A94" w:rsidP="00893A94">
            <w:pPr>
              <w:jc w:val="center"/>
              <w:rPr>
                <w:rFonts w:ascii="Arial" w:hAnsi="Arial" w:cs="Arial"/>
                <w:sz w:val="20"/>
                <w:szCs w:val="20"/>
              </w:rPr>
            </w:pPr>
            <w:r>
              <w:rPr>
                <w:rFonts w:ascii="Arial" w:hAnsi="Arial" w:cs="Arial"/>
                <w:sz w:val="20"/>
                <w:szCs w:val="20"/>
              </w:rPr>
              <w:t>104</w:t>
            </w:r>
          </w:p>
        </w:tc>
        <w:tc>
          <w:tcPr>
            <w:tcW w:w="450" w:type="pct"/>
          </w:tcPr>
          <w:p w:rsidR="00893A94" w:rsidRDefault="00893A94" w:rsidP="00893A94">
            <w:pPr>
              <w:jc w:val="center"/>
              <w:rPr>
                <w:rFonts w:ascii="Arial" w:hAnsi="Arial" w:cs="Arial"/>
                <w:sz w:val="20"/>
                <w:szCs w:val="20"/>
              </w:rPr>
            </w:pPr>
            <w:r>
              <w:rPr>
                <w:rFonts w:ascii="Arial" w:hAnsi="Arial" w:cs="Arial"/>
                <w:sz w:val="20"/>
                <w:szCs w:val="20"/>
              </w:rPr>
              <w:t>11/2/18</w:t>
            </w:r>
          </w:p>
        </w:tc>
        <w:tc>
          <w:tcPr>
            <w:tcW w:w="449" w:type="pct"/>
            <w:shd w:val="clear" w:color="auto" w:fill="auto"/>
          </w:tcPr>
          <w:p w:rsidR="00893A94" w:rsidRDefault="00893A94" w:rsidP="00893A94">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893A94" w:rsidRPr="00AA07C1" w:rsidRDefault="00893A94" w:rsidP="00893A94">
            <w:pPr>
              <w:pStyle w:val="NormalWeb"/>
              <w:spacing w:before="0" w:beforeAutospacing="0" w:after="0" w:afterAutospacing="0"/>
              <w:rPr>
                <w:rFonts w:ascii="Arial" w:hAnsi="Arial" w:cs="Arial"/>
                <w:color w:val="000000"/>
                <w:sz w:val="20"/>
                <w:szCs w:val="20"/>
              </w:rPr>
            </w:pPr>
            <w:r w:rsidRPr="00AA07C1">
              <w:rPr>
                <w:rFonts w:ascii="Arial" w:hAnsi="Arial" w:cs="Arial"/>
                <w:color w:val="000000"/>
                <w:sz w:val="20"/>
                <w:szCs w:val="20"/>
              </w:rPr>
              <w:t>1) Why is section 7, have 6.x below them on page 20?</w:t>
            </w:r>
          </w:p>
          <w:p w:rsidR="00893A94" w:rsidRPr="00AA07C1" w:rsidRDefault="00893A94" w:rsidP="00893A94">
            <w:pPr>
              <w:pStyle w:val="NormalWeb"/>
              <w:spacing w:before="40" w:beforeAutospacing="0" w:after="40" w:afterAutospacing="0"/>
              <w:rPr>
                <w:rFonts w:ascii="Arial" w:hAnsi="Arial" w:cs="Arial"/>
                <w:color w:val="000000"/>
                <w:sz w:val="20"/>
                <w:szCs w:val="20"/>
              </w:rPr>
            </w:pPr>
            <w:r w:rsidRPr="00AA07C1">
              <w:rPr>
                <w:rFonts w:ascii="Arial" w:hAnsi="Arial" w:cs="Arial"/>
                <w:color w:val="000000"/>
                <w:sz w:val="20"/>
                <w:szCs w:val="20"/>
              </w:rPr>
              <w:t>2) Table 3 - Submittal Checklist mentions a "Management Response" document, but we don't see an explanation for it in the RFP. Can you clarify?</w:t>
            </w:r>
          </w:p>
          <w:p w:rsidR="00893A94" w:rsidRPr="00AA07C1" w:rsidRDefault="00893A94" w:rsidP="00893A94">
            <w:pPr>
              <w:pStyle w:val="NormalWeb"/>
              <w:spacing w:before="0" w:beforeAutospacing="0" w:after="0" w:afterAutospacing="0"/>
              <w:rPr>
                <w:rFonts w:ascii="Arial" w:hAnsi="Arial" w:cs="Arial"/>
                <w:sz w:val="20"/>
                <w:szCs w:val="20"/>
              </w:rPr>
            </w:pPr>
          </w:p>
        </w:tc>
        <w:tc>
          <w:tcPr>
            <w:tcW w:w="1297" w:type="pct"/>
            <w:gridSpan w:val="2"/>
            <w:shd w:val="clear" w:color="auto" w:fill="auto"/>
          </w:tcPr>
          <w:p w:rsidR="00893A94" w:rsidRPr="00893A94" w:rsidRDefault="00893A94" w:rsidP="00893A94">
            <w:pPr>
              <w:pStyle w:val="NormalWeb"/>
              <w:numPr>
                <w:ilvl w:val="0"/>
                <w:numId w:val="18"/>
              </w:numPr>
              <w:spacing w:before="0" w:beforeAutospacing="0" w:after="0" w:afterAutospacing="0"/>
              <w:rPr>
                <w:rFonts w:ascii="Arial" w:hAnsi="Arial" w:cs="Arial"/>
                <w:sz w:val="20"/>
                <w:szCs w:val="20"/>
              </w:rPr>
            </w:pPr>
            <w:r w:rsidRPr="00893A94">
              <w:rPr>
                <w:rFonts w:ascii="Arial" w:hAnsi="Arial" w:cs="Arial"/>
                <w:sz w:val="20"/>
                <w:szCs w:val="20"/>
              </w:rPr>
              <w:t xml:space="preserve">Section 7 shows 6.X subsections. That section was misnumbered. </w:t>
            </w:r>
          </w:p>
          <w:p w:rsidR="00893A94" w:rsidRPr="00893A94" w:rsidRDefault="00893A94" w:rsidP="00893A94">
            <w:pPr>
              <w:pStyle w:val="NormalWeb"/>
              <w:spacing w:before="0" w:beforeAutospacing="0" w:after="0" w:afterAutospacing="0"/>
              <w:rPr>
                <w:rFonts w:ascii="Arial" w:hAnsi="Arial" w:cs="Arial"/>
                <w:sz w:val="20"/>
                <w:szCs w:val="20"/>
              </w:rPr>
            </w:pPr>
            <w:r w:rsidRPr="00893A94">
              <w:rPr>
                <w:rFonts w:ascii="Arial" w:hAnsi="Arial" w:cs="Arial"/>
                <w:sz w:val="20"/>
                <w:szCs w:val="20"/>
              </w:rPr>
              <w:t> </w:t>
            </w:r>
          </w:p>
          <w:p w:rsidR="00893A94" w:rsidRPr="00893A94" w:rsidRDefault="00893A94" w:rsidP="00893A94">
            <w:pPr>
              <w:pStyle w:val="NormalWeb"/>
              <w:numPr>
                <w:ilvl w:val="0"/>
                <w:numId w:val="18"/>
              </w:numPr>
              <w:spacing w:before="0" w:beforeAutospacing="0" w:after="0" w:afterAutospacing="0"/>
              <w:rPr>
                <w:rFonts w:ascii="Arial" w:hAnsi="Arial" w:cs="Arial"/>
                <w:sz w:val="20"/>
                <w:szCs w:val="20"/>
              </w:rPr>
            </w:pPr>
            <w:r w:rsidRPr="00893A94">
              <w:rPr>
                <w:rFonts w:ascii="Arial" w:hAnsi="Arial" w:cs="Arial"/>
                <w:sz w:val="20"/>
                <w:szCs w:val="20"/>
              </w:rPr>
              <w:t>There is no Management Response document. It is integrated into the RESPONSE FORM</w:t>
            </w:r>
          </w:p>
          <w:p w:rsidR="00893A94" w:rsidRPr="00893A94" w:rsidRDefault="00893A94" w:rsidP="00893A94">
            <w:pPr>
              <w:rPr>
                <w:rFonts w:ascii="Arial" w:hAnsi="Arial" w:cs="Arial"/>
                <w:sz w:val="20"/>
                <w:szCs w:val="20"/>
                <w:highlight w:val="yellow"/>
              </w:rPr>
            </w:pPr>
          </w:p>
        </w:tc>
        <w:tc>
          <w:tcPr>
            <w:tcW w:w="1288" w:type="pct"/>
            <w:shd w:val="clear" w:color="auto" w:fill="auto"/>
          </w:tcPr>
          <w:p w:rsidR="00893A94" w:rsidRPr="00AA07C1" w:rsidRDefault="00893A94" w:rsidP="00893A94">
            <w:pPr>
              <w:rPr>
                <w:rFonts w:ascii="Arial" w:hAnsi="Arial" w:cs="Arial"/>
                <w:sz w:val="20"/>
                <w:szCs w:val="20"/>
              </w:rPr>
            </w:pPr>
          </w:p>
        </w:tc>
      </w:tr>
      <w:tr w:rsidR="00893A94" w:rsidRPr="00880A54" w:rsidTr="184A55FF">
        <w:tc>
          <w:tcPr>
            <w:tcW w:w="218" w:type="pct"/>
          </w:tcPr>
          <w:p w:rsidR="00893A94" w:rsidRDefault="00893A94" w:rsidP="00893A94">
            <w:pPr>
              <w:jc w:val="center"/>
              <w:rPr>
                <w:rFonts w:ascii="Arial" w:hAnsi="Arial" w:cs="Arial"/>
                <w:sz w:val="20"/>
                <w:szCs w:val="20"/>
              </w:rPr>
            </w:pPr>
            <w:r>
              <w:rPr>
                <w:rFonts w:ascii="Arial" w:hAnsi="Arial" w:cs="Arial"/>
                <w:sz w:val="20"/>
                <w:szCs w:val="20"/>
              </w:rPr>
              <w:t>105</w:t>
            </w:r>
          </w:p>
        </w:tc>
        <w:tc>
          <w:tcPr>
            <w:tcW w:w="450" w:type="pct"/>
          </w:tcPr>
          <w:p w:rsidR="00893A94" w:rsidRDefault="00893A94" w:rsidP="00893A94">
            <w:pPr>
              <w:jc w:val="center"/>
              <w:rPr>
                <w:rFonts w:ascii="Arial" w:hAnsi="Arial" w:cs="Arial"/>
                <w:sz w:val="20"/>
                <w:szCs w:val="20"/>
              </w:rPr>
            </w:pPr>
            <w:r>
              <w:rPr>
                <w:rFonts w:ascii="Arial" w:hAnsi="Arial" w:cs="Arial"/>
                <w:sz w:val="20"/>
                <w:szCs w:val="20"/>
              </w:rPr>
              <w:t>11/2/18</w:t>
            </w:r>
          </w:p>
        </w:tc>
        <w:tc>
          <w:tcPr>
            <w:tcW w:w="449" w:type="pct"/>
            <w:shd w:val="clear" w:color="auto" w:fill="auto"/>
          </w:tcPr>
          <w:p w:rsidR="00893A94" w:rsidRDefault="00893A94" w:rsidP="00893A94">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893A94" w:rsidRPr="00AA07C1" w:rsidRDefault="00893A94" w:rsidP="00893A94">
            <w:pPr>
              <w:pStyle w:val="NormalWeb"/>
              <w:spacing w:before="0" w:beforeAutospacing="0" w:after="0" w:afterAutospacing="0"/>
              <w:rPr>
                <w:rFonts w:ascii="Arial" w:hAnsi="Arial" w:cs="Arial"/>
                <w:sz w:val="20"/>
                <w:szCs w:val="20"/>
              </w:rPr>
            </w:pPr>
            <w:r w:rsidRPr="00AA07C1">
              <w:rPr>
                <w:rFonts w:ascii="Arial" w:hAnsi="Arial" w:cs="Arial"/>
                <w:bCs/>
                <w:sz w:val="20"/>
                <w:szCs w:val="20"/>
              </w:rPr>
              <w:t>Is there any thought to coming back with the due date of the RESPONSE TIMES? With the Thanksgiving and Christmas holidays?</w:t>
            </w:r>
          </w:p>
          <w:p w:rsidR="00893A94" w:rsidRPr="00AA07C1" w:rsidRDefault="00893A94" w:rsidP="00893A94">
            <w:pPr>
              <w:rPr>
                <w:rFonts w:ascii="Arial" w:hAnsi="Arial" w:cs="Arial"/>
                <w:sz w:val="20"/>
                <w:szCs w:val="20"/>
              </w:rPr>
            </w:pPr>
          </w:p>
        </w:tc>
        <w:tc>
          <w:tcPr>
            <w:tcW w:w="1297" w:type="pct"/>
            <w:gridSpan w:val="2"/>
            <w:shd w:val="clear" w:color="auto" w:fill="auto"/>
          </w:tcPr>
          <w:p w:rsidR="00893A94" w:rsidRPr="00893A94" w:rsidRDefault="00893A94" w:rsidP="00893A94">
            <w:pPr>
              <w:pStyle w:val="NormalWeb"/>
              <w:spacing w:before="0" w:beforeAutospacing="0" w:after="0" w:afterAutospacing="0"/>
              <w:rPr>
                <w:rFonts w:ascii="Arial" w:hAnsi="Arial" w:cs="Arial"/>
                <w:sz w:val="20"/>
                <w:szCs w:val="20"/>
              </w:rPr>
            </w:pPr>
            <w:r w:rsidRPr="00893A94">
              <w:rPr>
                <w:rFonts w:ascii="Arial" w:hAnsi="Arial" w:cs="Arial"/>
                <w:sz w:val="20"/>
                <w:szCs w:val="20"/>
              </w:rPr>
              <w:t>We will look at it as a team and consider the impacts of the holidays.</w:t>
            </w:r>
          </w:p>
          <w:p w:rsidR="00893A94" w:rsidRPr="00893A94" w:rsidRDefault="00893A94" w:rsidP="00893A94">
            <w:pPr>
              <w:rPr>
                <w:rFonts w:ascii="Arial" w:hAnsi="Arial" w:cs="Arial"/>
                <w:sz w:val="20"/>
                <w:szCs w:val="20"/>
                <w:highlight w:val="yellow"/>
              </w:rPr>
            </w:pPr>
          </w:p>
        </w:tc>
        <w:tc>
          <w:tcPr>
            <w:tcW w:w="1288" w:type="pct"/>
            <w:shd w:val="clear" w:color="auto" w:fill="auto"/>
          </w:tcPr>
          <w:p w:rsidR="00893A94" w:rsidRPr="00AA07C1" w:rsidRDefault="00893A94" w:rsidP="00893A94">
            <w:pPr>
              <w:rPr>
                <w:rFonts w:ascii="Arial" w:hAnsi="Arial" w:cs="Arial"/>
                <w:sz w:val="20"/>
                <w:szCs w:val="20"/>
              </w:rPr>
            </w:pPr>
          </w:p>
        </w:tc>
      </w:tr>
      <w:tr w:rsidR="00893A94" w:rsidRPr="00880A54" w:rsidTr="184A55FF">
        <w:tc>
          <w:tcPr>
            <w:tcW w:w="218" w:type="pct"/>
          </w:tcPr>
          <w:p w:rsidR="00893A94" w:rsidRDefault="00893A94" w:rsidP="00893A94">
            <w:pPr>
              <w:jc w:val="center"/>
              <w:rPr>
                <w:rFonts w:ascii="Arial" w:hAnsi="Arial" w:cs="Arial"/>
                <w:sz w:val="20"/>
                <w:szCs w:val="20"/>
              </w:rPr>
            </w:pPr>
            <w:r>
              <w:rPr>
                <w:rFonts w:ascii="Arial" w:hAnsi="Arial" w:cs="Arial"/>
                <w:sz w:val="20"/>
                <w:szCs w:val="20"/>
              </w:rPr>
              <w:t>106</w:t>
            </w:r>
          </w:p>
        </w:tc>
        <w:tc>
          <w:tcPr>
            <w:tcW w:w="450" w:type="pct"/>
          </w:tcPr>
          <w:p w:rsidR="00893A94" w:rsidRDefault="00893A94" w:rsidP="00893A94">
            <w:pPr>
              <w:jc w:val="center"/>
              <w:rPr>
                <w:rFonts w:ascii="Arial" w:hAnsi="Arial" w:cs="Arial"/>
                <w:sz w:val="20"/>
                <w:szCs w:val="20"/>
              </w:rPr>
            </w:pPr>
            <w:r>
              <w:rPr>
                <w:rFonts w:ascii="Arial" w:hAnsi="Arial" w:cs="Arial"/>
                <w:sz w:val="20"/>
                <w:szCs w:val="20"/>
              </w:rPr>
              <w:t>11/2/18</w:t>
            </w:r>
          </w:p>
        </w:tc>
        <w:tc>
          <w:tcPr>
            <w:tcW w:w="449" w:type="pct"/>
            <w:shd w:val="clear" w:color="auto" w:fill="auto"/>
          </w:tcPr>
          <w:p w:rsidR="00893A94" w:rsidRDefault="00893A94" w:rsidP="00893A94">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893A94" w:rsidRPr="00AA07C1" w:rsidRDefault="00893A94" w:rsidP="00893A94">
            <w:pPr>
              <w:pStyle w:val="NormalWeb"/>
              <w:spacing w:before="0" w:beforeAutospacing="0" w:after="0" w:afterAutospacing="0"/>
              <w:rPr>
                <w:rFonts w:ascii="Arial" w:hAnsi="Arial" w:cs="Arial"/>
                <w:sz w:val="20"/>
                <w:szCs w:val="20"/>
              </w:rPr>
            </w:pPr>
            <w:r w:rsidRPr="00AA07C1">
              <w:rPr>
                <w:rFonts w:ascii="Arial" w:hAnsi="Arial" w:cs="Arial"/>
                <w:bCs/>
                <w:sz w:val="20"/>
                <w:szCs w:val="20"/>
              </w:rPr>
              <w:t>The response says you can withdraw at any time - just notify Purchasing. However, there isn't anything about intent to bid? Was that intentional?</w:t>
            </w:r>
          </w:p>
          <w:p w:rsidR="00893A94" w:rsidRPr="00AA07C1" w:rsidRDefault="00893A94" w:rsidP="00893A94">
            <w:pPr>
              <w:rPr>
                <w:rFonts w:ascii="Arial" w:hAnsi="Arial" w:cs="Arial"/>
                <w:sz w:val="20"/>
                <w:szCs w:val="20"/>
              </w:rPr>
            </w:pPr>
          </w:p>
        </w:tc>
        <w:tc>
          <w:tcPr>
            <w:tcW w:w="1297" w:type="pct"/>
            <w:gridSpan w:val="2"/>
            <w:shd w:val="clear" w:color="auto" w:fill="auto"/>
          </w:tcPr>
          <w:p w:rsidR="00893A94" w:rsidRPr="00893A94" w:rsidRDefault="00893A94" w:rsidP="00893A94">
            <w:pPr>
              <w:pStyle w:val="NormalWeb"/>
              <w:spacing w:before="0" w:beforeAutospacing="0" w:after="0" w:afterAutospacing="0"/>
              <w:rPr>
                <w:rFonts w:ascii="Arial" w:hAnsi="Arial" w:cs="Arial"/>
                <w:sz w:val="20"/>
                <w:szCs w:val="20"/>
              </w:rPr>
            </w:pPr>
            <w:r w:rsidRPr="00893A94">
              <w:rPr>
                <w:rFonts w:ascii="Arial" w:hAnsi="Arial" w:cs="Arial"/>
                <w:sz w:val="20"/>
                <w:szCs w:val="20"/>
              </w:rPr>
              <w:t>Vendors can withdraw at any time.  Until we have a signed agreement, the vendor is not committed.</w:t>
            </w:r>
          </w:p>
          <w:p w:rsidR="00893A94" w:rsidRPr="00893A94" w:rsidRDefault="00893A94" w:rsidP="00893A94">
            <w:pPr>
              <w:pStyle w:val="NormalWeb"/>
              <w:spacing w:before="0" w:beforeAutospacing="0" w:after="0" w:afterAutospacing="0"/>
              <w:rPr>
                <w:rFonts w:ascii="Arial" w:hAnsi="Arial" w:cs="Arial"/>
                <w:sz w:val="20"/>
                <w:szCs w:val="20"/>
              </w:rPr>
            </w:pPr>
            <w:r w:rsidRPr="00893A94">
              <w:rPr>
                <w:rFonts w:ascii="Arial" w:hAnsi="Arial" w:cs="Arial"/>
                <w:sz w:val="20"/>
                <w:szCs w:val="20"/>
              </w:rPr>
              <w:t>We did not require an Intent to Bid letter.</w:t>
            </w:r>
          </w:p>
          <w:p w:rsidR="00893A94" w:rsidRPr="00893A94" w:rsidRDefault="00893A94" w:rsidP="00893A94">
            <w:pPr>
              <w:rPr>
                <w:rFonts w:ascii="Arial" w:hAnsi="Arial" w:cs="Arial"/>
                <w:sz w:val="20"/>
                <w:szCs w:val="20"/>
                <w:highlight w:val="yellow"/>
              </w:rPr>
            </w:pPr>
          </w:p>
        </w:tc>
        <w:tc>
          <w:tcPr>
            <w:tcW w:w="1288" w:type="pct"/>
            <w:shd w:val="clear" w:color="auto" w:fill="auto"/>
          </w:tcPr>
          <w:p w:rsidR="00893A94" w:rsidRPr="00AA07C1" w:rsidRDefault="00893A94" w:rsidP="00893A94">
            <w:pPr>
              <w:rPr>
                <w:rFonts w:ascii="Arial" w:hAnsi="Arial" w:cs="Arial"/>
                <w:sz w:val="20"/>
                <w:szCs w:val="20"/>
              </w:rPr>
            </w:pPr>
          </w:p>
        </w:tc>
      </w:tr>
      <w:tr w:rsidR="00893A94" w:rsidRPr="00880A54" w:rsidTr="184A55FF">
        <w:tc>
          <w:tcPr>
            <w:tcW w:w="218" w:type="pct"/>
          </w:tcPr>
          <w:p w:rsidR="00893A94" w:rsidRDefault="00893A94" w:rsidP="00893A94">
            <w:pPr>
              <w:jc w:val="center"/>
              <w:rPr>
                <w:rFonts w:ascii="Arial" w:hAnsi="Arial" w:cs="Arial"/>
                <w:sz w:val="20"/>
                <w:szCs w:val="20"/>
              </w:rPr>
            </w:pPr>
            <w:r>
              <w:rPr>
                <w:rFonts w:ascii="Arial" w:hAnsi="Arial" w:cs="Arial"/>
                <w:sz w:val="20"/>
                <w:szCs w:val="20"/>
              </w:rPr>
              <w:t>107</w:t>
            </w:r>
          </w:p>
        </w:tc>
        <w:tc>
          <w:tcPr>
            <w:tcW w:w="450" w:type="pct"/>
          </w:tcPr>
          <w:p w:rsidR="00893A94" w:rsidRDefault="00893A94" w:rsidP="00893A94">
            <w:pPr>
              <w:jc w:val="center"/>
              <w:rPr>
                <w:rFonts w:ascii="Arial" w:hAnsi="Arial" w:cs="Arial"/>
                <w:sz w:val="20"/>
                <w:szCs w:val="20"/>
              </w:rPr>
            </w:pPr>
            <w:r>
              <w:rPr>
                <w:rFonts w:ascii="Arial" w:hAnsi="Arial" w:cs="Arial"/>
                <w:sz w:val="20"/>
                <w:szCs w:val="20"/>
              </w:rPr>
              <w:t>11/2/18</w:t>
            </w:r>
          </w:p>
        </w:tc>
        <w:tc>
          <w:tcPr>
            <w:tcW w:w="449" w:type="pct"/>
            <w:shd w:val="clear" w:color="auto" w:fill="auto"/>
          </w:tcPr>
          <w:p w:rsidR="00893A94" w:rsidRDefault="00893A94" w:rsidP="00893A94">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893A94" w:rsidRPr="00AA07C1" w:rsidRDefault="00893A94" w:rsidP="00893A94">
            <w:pPr>
              <w:pStyle w:val="NormalWeb"/>
              <w:spacing w:before="0" w:beforeAutospacing="0" w:after="0" w:afterAutospacing="0"/>
              <w:rPr>
                <w:rFonts w:ascii="Arial" w:hAnsi="Arial" w:cs="Arial"/>
                <w:sz w:val="20"/>
                <w:szCs w:val="20"/>
              </w:rPr>
            </w:pPr>
            <w:r w:rsidRPr="00AA07C1">
              <w:rPr>
                <w:rFonts w:ascii="Arial" w:hAnsi="Arial" w:cs="Arial"/>
                <w:bCs/>
                <w:sz w:val="20"/>
                <w:szCs w:val="20"/>
              </w:rPr>
              <w:t xml:space="preserve">The RFP prior to this was for MITEL and GENESYS only.  </w:t>
            </w:r>
            <w:r>
              <w:rPr>
                <w:rFonts w:ascii="Arial" w:hAnsi="Arial" w:cs="Arial"/>
                <w:bCs/>
                <w:sz w:val="20"/>
                <w:szCs w:val="20"/>
              </w:rPr>
              <w:t>Is</w:t>
            </w:r>
            <w:r w:rsidRPr="00AA07C1">
              <w:rPr>
                <w:rFonts w:ascii="Arial" w:hAnsi="Arial" w:cs="Arial"/>
                <w:bCs/>
                <w:sz w:val="20"/>
                <w:szCs w:val="20"/>
              </w:rPr>
              <w:t xml:space="preserve"> there a predisposition to MITEL</w:t>
            </w:r>
            <w:r>
              <w:rPr>
                <w:rFonts w:ascii="Arial" w:hAnsi="Arial" w:cs="Arial"/>
                <w:bCs/>
                <w:sz w:val="20"/>
                <w:szCs w:val="20"/>
              </w:rPr>
              <w:t xml:space="preserve"> and GENESYS</w:t>
            </w:r>
            <w:r w:rsidRPr="00AA07C1">
              <w:rPr>
                <w:rFonts w:ascii="Arial" w:hAnsi="Arial" w:cs="Arial"/>
                <w:bCs/>
                <w:sz w:val="20"/>
                <w:szCs w:val="20"/>
              </w:rPr>
              <w:t>?</w:t>
            </w:r>
          </w:p>
          <w:p w:rsidR="00893A94" w:rsidRPr="00AA07C1" w:rsidRDefault="00893A94" w:rsidP="00893A94">
            <w:pPr>
              <w:rPr>
                <w:rFonts w:ascii="Arial" w:hAnsi="Arial" w:cs="Arial"/>
                <w:sz w:val="20"/>
                <w:szCs w:val="20"/>
              </w:rPr>
            </w:pPr>
          </w:p>
        </w:tc>
        <w:tc>
          <w:tcPr>
            <w:tcW w:w="1297" w:type="pct"/>
            <w:gridSpan w:val="2"/>
            <w:shd w:val="clear" w:color="auto" w:fill="auto"/>
          </w:tcPr>
          <w:p w:rsidR="00893A94" w:rsidRPr="00893A94" w:rsidRDefault="00893A94" w:rsidP="00893A94">
            <w:pPr>
              <w:pStyle w:val="NormalWeb"/>
              <w:spacing w:before="0" w:beforeAutospacing="0" w:after="0" w:afterAutospacing="0"/>
              <w:rPr>
                <w:rFonts w:ascii="Arial" w:hAnsi="Arial" w:cs="Arial"/>
                <w:sz w:val="20"/>
                <w:szCs w:val="20"/>
                <w:highlight w:val="yellow"/>
              </w:rPr>
            </w:pPr>
            <w:r w:rsidRPr="00893A94">
              <w:rPr>
                <w:rFonts w:ascii="Arial" w:hAnsi="Arial" w:cs="Arial"/>
                <w:sz w:val="20"/>
                <w:szCs w:val="20"/>
              </w:rPr>
              <w:t xml:space="preserve">No </w:t>
            </w:r>
          </w:p>
        </w:tc>
        <w:tc>
          <w:tcPr>
            <w:tcW w:w="1288" w:type="pct"/>
            <w:shd w:val="clear" w:color="auto" w:fill="auto"/>
          </w:tcPr>
          <w:p w:rsidR="00893A94" w:rsidRPr="00AA07C1" w:rsidRDefault="00893A94" w:rsidP="00893A94">
            <w:pPr>
              <w:rPr>
                <w:rFonts w:ascii="Arial" w:hAnsi="Arial" w:cs="Arial"/>
                <w:sz w:val="20"/>
                <w:szCs w:val="20"/>
                <w:highlight w:val="yellow"/>
              </w:rPr>
            </w:pPr>
          </w:p>
        </w:tc>
      </w:tr>
      <w:tr w:rsidR="00893A94" w:rsidRPr="00880A54" w:rsidTr="184A55FF">
        <w:tc>
          <w:tcPr>
            <w:tcW w:w="218" w:type="pct"/>
          </w:tcPr>
          <w:p w:rsidR="00893A94" w:rsidRDefault="00893A94" w:rsidP="00893A94">
            <w:pPr>
              <w:jc w:val="center"/>
              <w:rPr>
                <w:rFonts w:ascii="Arial" w:hAnsi="Arial" w:cs="Arial"/>
                <w:sz w:val="20"/>
                <w:szCs w:val="20"/>
              </w:rPr>
            </w:pPr>
            <w:r>
              <w:rPr>
                <w:rFonts w:ascii="Arial" w:hAnsi="Arial" w:cs="Arial"/>
                <w:sz w:val="20"/>
                <w:szCs w:val="20"/>
              </w:rPr>
              <w:t>108</w:t>
            </w:r>
          </w:p>
        </w:tc>
        <w:tc>
          <w:tcPr>
            <w:tcW w:w="450" w:type="pct"/>
          </w:tcPr>
          <w:p w:rsidR="00893A94" w:rsidRDefault="00893A94" w:rsidP="00893A94">
            <w:pPr>
              <w:jc w:val="center"/>
              <w:rPr>
                <w:rFonts w:ascii="Arial" w:hAnsi="Arial" w:cs="Arial"/>
                <w:sz w:val="20"/>
                <w:szCs w:val="20"/>
              </w:rPr>
            </w:pPr>
            <w:r>
              <w:rPr>
                <w:rFonts w:ascii="Arial" w:hAnsi="Arial" w:cs="Arial"/>
                <w:sz w:val="20"/>
                <w:szCs w:val="20"/>
              </w:rPr>
              <w:t>11/2/18</w:t>
            </w:r>
          </w:p>
        </w:tc>
        <w:tc>
          <w:tcPr>
            <w:tcW w:w="449" w:type="pct"/>
            <w:shd w:val="clear" w:color="auto" w:fill="auto"/>
          </w:tcPr>
          <w:p w:rsidR="00893A94" w:rsidRDefault="00893A94" w:rsidP="00893A94">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893A94" w:rsidRPr="00AA07C1" w:rsidRDefault="00893A94" w:rsidP="00893A94">
            <w:pPr>
              <w:rPr>
                <w:rFonts w:ascii="Arial" w:hAnsi="Arial" w:cs="Arial"/>
                <w:sz w:val="20"/>
                <w:szCs w:val="20"/>
              </w:rPr>
            </w:pPr>
            <w:r w:rsidRPr="00AA07C1">
              <w:rPr>
                <w:rFonts w:ascii="Arial" w:hAnsi="Arial" w:cs="Arial"/>
                <w:bCs/>
                <w:sz w:val="20"/>
                <w:szCs w:val="20"/>
              </w:rPr>
              <w:t>What was the rational for opening the RFP to a broader group?</w:t>
            </w:r>
          </w:p>
        </w:tc>
        <w:tc>
          <w:tcPr>
            <w:tcW w:w="1297" w:type="pct"/>
            <w:gridSpan w:val="2"/>
            <w:shd w:val="clear" w:color="auto" w:fill="auto"/>
          </w:tcPr>
          <w:p w:rsidR="00893A94" w:rsidRPr="00893A94" w:rsidRDefault="00893A94" w:rsidP="00893A94">
            <w:pPr>
              <w:rPr>
                <w:rFonts w:ascii="Arial" w:hAnsi="Arial" w:cs="Arial"/>
                <w:sz w:val="20"/>
                <w:szCs w:val="20"/>
                <w:highlight w:val="yellow"/>
              </w:rPr>
            </w:pPr>
            <w:r w:rsidRPr="00893A94">
              <w:rPr>
                <w:rFonts w:ascii="Arial" w:hAnsi="Arial" w:cs="Arial"/>
                <w:sz w:val="20"/>
                <w:szCs w:val="20"/>
              </w:rPr>
              <w:t>The City is interested in a wide variety of options.</w:t>
            </w:r>
          </w:p>
        </w:tc>
        <w:tc>
          <w:tcPr>
            <w:tcW w:w="1288" w:type="pct"/>
            <w:shd w:val="clear" w:color="auto" w:fill="auto"/>
          </w:tcPr>
          <w:p w:rsidR="00893A94" w:rsidRPr="00AA07C1" w:rsidRDefault="00893A94" w:rsidP="00893A94">
            <w:pPr>
              <w:rPr>
                <w:rFonts w:ascii="Arial" w:hAnsi="Arial" w:cs="Arial"/>
                <w:sz w:val="20"/>
                <w:szCs w:val="20"/>
              </w:rPr>
            </w:pPr>
          </w:p>
        </w:tc>
      </w:tr>
      <w:tr w:rsidR="00893A94" w:rsidRPr="00880A54" w:rsidTr="184A55FF">
        <w:tc>
          <w:tcPr>
            <w:tcW w:w="218" w:type="pct"/>
          </w:tcPr>
          <w:p w:rsidR="00893A94" w:rsidRDefault="00893A94" w:rsidP="00893A94">
            <w:pPr>
              <w:jc w:val="center"/>
              <w:rPr>
                <w:rFonts w:ascii="Arial" w:hAnsi="Arial" w:cs="Arial"/>
                <w:sz w:val="20"/>
                <w:szCs w:val="20"/>
              </w:rPr>
            </w:pPr>
            <w:r>
              <w:rPr>
                <w:rFonts w:ascii="Arial" w:hAnsi="Arial" w:cs="Arial"/>
                <w:sz w:val="20"/>
                <w:szCs w:val="20"/>
              </w:rPr>
              <w:t>109</w:t>
            </w:r>
          </w:p>
        </w:tc>
        <w:tc>
          <w:tcPr>
            <w:tcW w:w="450" w:type="pct"/>
          </w:tcPr>
          <w:p w:rsidR="00893A94" w:rsidRDefault="00893A94" w:rsidP="00893A94">
            <w:pPr>
              <w:jc w:val="center"/>
              <w:rPr>
                <w:rFonts w:ascii="Arial" w:hAnsi="Arial" w:cs="Arial"/>
                <w:sz w:val="20"/>
                <w:szCs w:val="20"/>
              </w:rPr>
            </w:pPr>
            <w:r>
              <w:rPr>
                <w:rFonts w:ascii="Arial" w:hAnsi="Arial" w:cs="Arial"/>
                <w:sz w:val="20"/>
                <w:szCs w:val="20"/>
              </w:rPr>
              <w:t>11/2/18</w:t>
            </w:r>
          </w:p>
        </w:tc>
        <w:tc>
          <w:tcPr>
            <w:tcW w:w="449" w:type="pct"/>
            <w:shd w:val="clear" w:color="auto" w:fill="auto"/>
          </w:tcPr>
          <w:p w:rsidR="00893A94" w:rsidRDefault="00893A94" w:rsidP="00893A94">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893A94" w:rsidRPr="00AA07C1" w:rsidRDefault="00893A94" w:rsidP="00893A94">
            <w:pPr>
              <w:rPr>
                <w:rFonts w:ascii="Arial" w:hAnsi="Arial" w:cs="Arial"/>
                <w:sz w:val="20"/>
                <w:szCs w:val="20"/>
              </w:rPr>
            </w:pPr>
            <w:r w:rsidRPr="00AA07C1">
              <w:rPr>
                <w:rFonts w:ascii="Arial" w:hAnsi="Arial" w:cs="Arial"/>
                <w:bCs/>
                <w:sz w:val="20"/>
                <w:szCs w:val="20"/>
              </w:rPr>
              <w:t xml:space="preserve">Will references from a government customer limited to responding yes/no work was completed be sufficient? </w:t>
            </w:r>
          </w:p>
        </w:tc>
        <w:tc>
          <w:tcPr>
            <w:tcW w:w="1297" w:type="pct"/>
            <w:gridSpan w:val="2"/>
            <w:shd w:val="clear" w:color="auto" w:fill="auto"/>
          </w:tcPr>
          <w:p w:rsidR="00893A94" w:rsidRPr="00893A94" w:rsidRDefault="00893A94" w:rsidP="00893A94">
            <w:pPr>
              <w:pStyle w:val="NormalWeb"/>
              <w:spacing w:before="0" w:beforeAutospacing="0" w:after="0" w:afterAutospacing="0"/>
              <w:rPr>
                <w:rFonts w:ascii="Arial" w:hAnsi="Arial" w:cs="Arial"/>
                <w:sz w:val="20"/>
                <w:szCs w:val="20"/>
              </w:rPr>
            </w:pPr>
            <w:r w:rsidRPr="00893A94">
              <w:rPr>
                <w:rFonts w:ascii="Arial" w:hAnsi="Arial" w:cs="Arial"/>
                <w:sz w:val="20"/>
                <w:szCs w:val="20"/>
              </w:rPr>
              <w:t>Yes, that will meet the minimum requirements. However, references will require a more in-depth analysis of your work.</w:t>
            </w:r>
          </w:p>
          <w:p w:rsidR="00893A94" w:rsidRPr="00893A94" w:rsidRDefault="00893A94" w:rsidP="00893A94">
            <w:pPr>
              <w:pStyle w:val="NormalWeb"/>
              <w:spacing w:before="0" w:beforeAutospacing="0" w:after="0" w:afterAutospacing="0"/>
              <w:rPr>
                <w:rFonts w:ascii="Arial" w:hAnsi="Arial" w:cs="Arial"/>
                <w:sz w:val="20"/>
                <w:szCs w:val="20"/>
              </w:rPr>
            </w:pPr>
            <w:r w:rsidRPr="00893A94">
              <w:rPr>
                <w:rFonts w:ascii="Arial" w:hAnsi="Arial" w:cs="Arial"/>
                <w:sz w:val="20"/>
                <w:szCs w:val="20"/>
              </w:rPr>
              <w:t xml:space="preserve"> </w:t>
            </w:r>
          </w:p>
          <w:p w:rsidR="00893A94" w:rsidRPr="00893A94" w:rsidRDefault="00893A94" w:rsidP="00893A94">
            <w:pPr>
              <w:pStyle w:val="NormalWeb"/>
              <w:spacing w:before="0" w:beforeAutospacing="0" w:after="0" w:afterAutospacing="0"/>
              <w:rPr>
                <w:rFonts w:ascii="Arial" w:hAnsi="Arial" w:cs="Arial"/>
                <w:sz w:val="20"/>
                <w:szCs w:val="20"/>
              </w:rPr>
            </w:pPr>
            <w:r w:rsidRPr="00893A94">
              <w:rPr>
                <w:rFonts w:ascii="Arial" w:hAnsi="Arial" w:cs="Arial"/>
                <w:sz w:val="20"/>
                <w:szCs w:val="20"/>
              </w:rPr>
              <w:t>Generally, government references will provide another government entity a reference.</w:t>
            </w:r>
          </w:p>
          <w:p w:rsidR="00893A94" w:rsidRPr="00893A94" w:rsidRDefault="00893A94" w:rsidP="00893A94">
            <w:pPr>
              <w:rPr>
                <w:rFonts w:ascii="Arial" w:hAnsi="Arial" w:cs="Arial"/>
                <w:sz w:val="20"/>
                <w:szCs w:val="20"/>
                <w:highlight w:val="yellow"/>
              </w:rPr>
            </w:pPr>
          </w:p>
        </w:tc>
        <w:tc>
          <w:tcPr>
            <w:tcW w:w="1288" w:type="pct"/>
            <w:shd w:val="clear" w:color="auto" w:fill="auto"/>
          </w:tcPr>
          <w:p w:rsidR="00893A94" w:rsidRPr="00AA07C1" w:rsidRDefault="00893A94" w:rsidP="00893A94">
            <w:pPr>
              <w:rPr>
                <w:rFonts w:ascii="Arial" w:hAnsi="Arial" w:cs="Arial"/>
                <w:sz w:val="20"/>
                <w:szCs w:val="20"/>
              </w:rPr>
            </w:pPr>
          </w:p>
        </w:tc>
      </w:tr>
      <w:tr w:rsidR="00893A94" w:rsidRPr="00E76798" w:rsidTr="184A55FF">
        <w:tc>
          <w:tcPr>
            <w:tcW w:w="218" w:type="pct"/>
          </w:tcPr>
          <w:p w:rsidR="00893A94" w:rsidRPr="00E76798" w:rsidRDefault="00893A94" w:rsidP="00893A94">
            <w:pPr>
              <w:jc w:val="center"/>
              <w:rPr>
                <w:rFonts w:ascii="Arial" w:hAnsi="Arial" w:cs="Arial"/>
                <w:sz w:val="20"/>
                <w:szCs w:val="20"/>
              </w:rPr>
            </w:pPr>
            <w:r w:rsidRPr="00E76798">
              <w:rPr>
                <w:rFonts w:ascii="Arial" w:hAnsi="Arial" w:cs="Arial"/>
                <w:sz w:val="20"/>
                <w:szCs w:val="20"/>
              </w:rPr>
              <w:t>11</w:t>
            </w:r>
            <w:r>
              <w:rPr>
                <w:rFonts w:ascii="Arial" w:hAnsi="Arial" w:cs="Arial"/>
                <w:sz w:val="20"/>
                <w:szCs w:val="20"/>
              </w:rPr>
              <w:t>0</w:t>
            </w:r>
          </w:p>
        </w:tc>
        <w:tc>
          <w:tcPr>
            <w:tcW w:w="450" w:type="pct"/>
          </w:tcPr>
          <w:p w:rsidR="00893A94" w:rsidRPr="00E76798" w:rsidRDefault="00893A94" w:rsidP="00893A94">
            <w:pPr>
              <w:jc w:val="center"/>
              <w:rPr>
                <w:rFonts w:ascii="Arial" w:hAnsi="Arial" w:cs="Arial"/>
                <w:sz w:val="20"/>
                <w:szCs w:val="20"/>
              </w:rPr>
            </w:pPr>
            <w:r w:rsidRPr="00E76798">
              <w:rPr>
                <w:rFonts w:ascii="Arial" w:hAnsi="Arial" w:cs="Arial"/>
                <w:sz w:val="20"/>
                <w:szCs w:val="20"/>
              </w:rPr>
              <w:t>11/2/18</w:t>
            </w:r>
          </w:p>
        </w:tc>
        <w:tc>
          <w:tcPr>
            <w:tcW w:w="449" w:type="pct"/>
            <w:shd w:val="clear" w:color="auto" w:fill="auto"/>
          </w:tcPr>
          <w:p w:rsidR="00893A94" w:rsidRPr="00E76798" w:rsidRDefault="00893A94" w:rsidP="00893A94">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893A94" w:rsidRPr="00E76798" w:rsidRDefault="00893A94" w:rsidP="00893A94">
            <w:pPr>
              <w:pStyle w:val="NormalWeb"/>
              <w:spacing w:before="0" w:beforeAutospacing="0" w:after="0" w:afterAutospacing="0"/>
              <w:rPr>
                <w:rFonts w:ascii="Arial" w:hAnsi="Arial" w:cs="Arial"/>
                <w:sz w:val="20"/>
                <w:szCs w:val="20"/>
              </w:rPr>
            </w:pPr>
            <w:r w:rsidRPr="00E76798">
              <w:rPr>
                <w:rFonts w:ascii="Arial" w:hAnsi="Arial" w:cs="Arial"/>
                <w:bCs/>
                <w:sz w:val="20"/>
                <w:szCs w:val="20"/>
              </w:rPr>
              <w:t>If the company is awarded a contract, would the City be willing to act as a reference?</w:t>
            </w:r>
          </w:p>
          <w:p w:rsidR="00893A94" w:rsidRPr="00E76798" w:rsidRDefault="00893A94" w:rsidP="00893A94">
            <w:pPr>
              <w:rPr>
                <w:rFonts w:ascii="Arial" w:hAnsi="Arial" w:cs="Arial"/>
                <w:sz w:val="20"/>
                <w:szCs w:val="20"/>
              </w:rPr>
            </w:pPr>
          </w:p>
        </w:tc>
        <w:tc>
          <w:tcPr>
            <w:tcW w:w="1297" w:type="pct"/>
            <w:gridSpan w:val="2"/>
            <w:shd w:val="clear" w:color="auto" w:fill="auto"/>
          </w:tcPr>
          <w:p w:rsidR="00893A94" w:rsidRPr="00893A94" w:rsidRDefault="00893A94" w:rsidP="00893A94">
            <w:pPr>
              <w:rPr>
                <w:rFonts w:ascii="Arial" w:hAnsi="Arial" w:cs="Arial"/>
                <w:sz w:val="20"/>
                <w:szCs w:val="20"/>
                <w:highlight w:val="yellow"/>
              </w:rPr>
            </w:pPr>
            <w:r w:rsidRPr="00893A94">
              <w:rPr>
                <w:rFonts w:ascii="Arial" w:hAnsi="Arial" w:cs="Arial"/>
                <w:sz w:val="20"/>
                <w:szCs w:val="20"/>
              </w:rPr>
              <w:t>Yes, as described in 110.</w:t>
            </w:r>
          </w:p>
        </w:tc>
        <w:tc>
          <w:tcPr>
            <w:tcW w:w="1288" w:type="pct"/>
            <w:shd w:val="clear" w:color="auto" w:fill="auto"/>
          </w:tcPr>
          <w:p w:rsidR="00893A94" w:rsidRPr="00E76798" w:rsidRDefault="00893A94" w:rsidP="00893A94">
            <w:pPr>
              <w:rPr>
                <w:rFonts w:ascii="Arial" w:hAnsi="Arial" w:cs="Arial"/>
                <w:sz w:val="20"/>
                <w:szCs w:val="20"/>
              </w:rPr>
            </w:pPr>
          </w:p>
        </w:tc>
      </w:tr>
      <w:tr w:rsidR="00893A94" w:rsidRPr="00E76798" w:rsidTr="184A55FF">
        <w:tc>
          <w:tcPr>
            <w:tcW w:w="218" w:type="pct"/>
          </w:tcPr>
          <w:p w:rsidR="00893A94" w:rsidRPr="00E76798" w:rsidRDefault="00893A94" w:rsidP="00893A94">
            <w:pPr>
              <w:jc w:val="center"/>
              <w:rPr>
                <w:rFonts w:ascii="Arial" w:hAnsi="Arial" w:cs="Arial"/>
                <w:sz w:val="20"/>
                <w:szCs w:val="20"/>
              </w:rPr>
            </w:pPr>
            <w:r w:rsidRPr="00E76798">
              <w:rPr>
                <w:rFonts w:ascii="Arial" w:hAnsi="Arial" w:cs="Arial"/>
                <w:sz w:val="20"/>
                <w:szCs w:val="20"/>
              </w:rPr>
              <w:t>11</w:t>
            </w:r>
            <w:r>
              <w:rPr>
                <w:rFonts w:ascii="Arial" w:hAnsi="Arial" w:cs="Arial"/>
                <w:sz w:val="20"/>
                <w:szCs w:val="20"/>
              </w:rPr>
              <w:t>1</w:t>
            </w:r>
          </w:p>
        </w:tc>
        <w:tc>
          <w:tcPr>
            <w:tcW w:w="450" w:type="pct"/>
          </w:tcPr>
          <w:p w:rsidR="00893A94" w:rsidRPr="00E76798" w:rsidRDefault="00893A94" w:rsidP="00893A94">
            <w:pPr>
              <w:jc w:val="center"/>
              <w:rPr>
                <w:rFonts w:ascii="Arial" w:hAnsi="Arial" w:cs="Arial"/>
                <w:sz w:val="20"/>
                <w:szCs w:val="20"/>
              </w:rPr>
            </w:pPr>
            <w:r w:rsidRPr="00E76798">
              <w:rPr>
                <w:rFonts w:ascii="Arial" w:hAnsi="Arial" w:cs="Arial"/>
                <w:sz w:val="20"/>
                <w:szCs w:val="20"/>
              </w:rPr>
              <w:t>11/2/18</w:t>
            </w:r>
          </w:p>
        </w:tc>
        <w:tc>
          <w:tcPr>
            <w:tcW w:w="449" w:type="pct"/>
            <w:shd w:val="clear" w:color="auto" w:fill="auto"/>
          </w:tcPr>
          <w:p w:rsidR="00893A94" w:rsidRPr="00E76798" w:rsidRDefault="00893A94" w:rsidP="00893A94">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893A94" w:rsidRPr="00E76798" w:rsidRDefault="00893A94" w:rsidP="00893A94">
            <w:pPr>
              <w:pStyle w:val="NormalWeb"/>
              <w:spacing w:before="0" w:beforeAutospacing="0" w:after="0" w:afterAutospacing="0"/>
              <w:rPr>
                <w:rFonts w:ascii="Arial" w:hAnsi="Arial" w:cs="Arial"/>
                <w:sz w:val="20"/>
                <w:szCs w:val="20"/>
              </w:rPr>
            </w:pPr>
            <w:r w:rsidRPr="00E76798">
              <w:rPr>
                <w:rFonts w:ascii="Arial" w:hAnsi="Arial" w:cs="Arial"/>
                <w:bCs/>
                <w:sz w:val="20"/>
                <w:szCs w:val="20"/>
              </w:rPr>
              <w:t>Do references have to be public sector only? Are you looking more for completely aligned use cases or with size /scale and functionality/complexity?</w:t>
            </w:r>
          </w:p>
          <w:p w:rsidR="00893A94" w:rsidRPr="00E76798" w:rsidRDefault="00893A94" w:rsidP="00893A94">
            <w:pPr>
              <w:rPr>
                <w:rFonts w:ascii="Arial" w:hAnsi="Arial" w:cs="Arial"/>
                <w:sz w:val="20"/>
                <w:szCs w:val="20"/>
              </w:rPr>
            </w:pPr>
          </w:p>
        </w:tc>
        <w:tc>
          <w:tcPr>
            <w:tcW w:w="1297" w:type="pct"/>
            <w:gridSpan w:val="2"/>
            <w:shd w:val="clear" w:color="auto" w:fill="auto"/>
          </w:tcPr>
          <w:p w:rsidR="00893A94" w:rsidRPr="00893A94" w:rsidRDefault="00893A94" w:rsidP="00893A94">
            <w:pPr>
              <w:pStyle w:val="NormalWeb"/>
              <w:spacing w:before="0" w:beforeAutospacing="0" w:after="0" w:afterAutospacing="0"/>
              <w:rPr>
                <w:rFonts w:ascii="Arial" w:hAnsi="Arial" w:cs="Arial"/>
                <w:sz w:val="20"/>
                <w:szCs w:val="20"/>
              </w:rPr>
            </w:pPr>
            <w:r w:rsidRPr="00893A94">
              <w:rPr>
                <w:rFonts w:ascii="Arial" w:hAnsi="Arial" w:cs="Arial"/>
                <w:sz w:val="20"/>
                <w:szCs w:val="20"/>
              </w:rPr>
              <w:t xml:space="preserve">No. The proposer may provide any reference meeting or exceeding the minimum requirements in the RFP. </w:t>
            </w:r>
          </w:p>
          <w:p w:rsidR="00893A94" w:rsidRPr="00893A94" w:rsidRDefault="00893A94" w:rsidP="00893A94">
            <w:pPr>
              <w:pStyle w:val="NormalWeb"/>
              <w:spacing w:before="0" w:beforeAutospacing="0" w:after="0" w:afterAutospacing="0"/>
              <w:rPr>
                <w:rFonts w:ascii="Arial" w:hAnsi="Arial" w:cs="Arial"/>
                <w:sz w:val="20"/>
                <w:szCs w:val="20"/>
              </w:rPr>
            </w:pPr>
            <w:r w:rsidRPr="00893A94">
              <w:rPr>
                <w:rFonts w:ascii="Arial" w:hAnsi="Arial" w:cs="Arial"/>
                <w:sz w:val="20"/>
                <w:szCs w:val="20"/>
              </w:rPr>
              <w:t>Complexity alignment is more important than reference being a similar government agency.</w:t>
            </w:r>
          </w:p>
          <w:p w:rsidR="00893A94" w:rsidRPr="00893A94" w:rsidRDefault="00893A94" w:rsidP="00893A94">
            <w:pPr>
              <w:rPr>
                <w:rFonts w:ascii="Arial" w:hAnsi="Arial" w:cs="Arial"/>
                <w:sz w:val="20"/>
                <w:szCs w:val="20"/>
                <w:highlight w:val="yellow"/>
              </w:rPr>
            </w:pPr>
          </w:p>
        </w:tc>
        <w:tc>
          <w:tcPr>
            <w:tcW w:w="1288" w:type="pct"/>
            <w:shd w:val="clear" w:color="auto" w:fill="auto"/>
          </w:tcPr>
          <w:p w:rsidR="00893A94" w:rsidRPr="00E76798" w:rsidRDefault="00893A94" w:rsidP="00893A94">
            <w:pPr>
              <w:rPr>
                <w:rFonts w:ascii="Arial" w:hAnsi="Arial" w:cs="Arial"/>
                <w:sz w:val="20"/>
                <w:szCs w:val="20"/>
              </w:rPr>
            </w:pPr>
          </w:p>
        </w:tc>
      </w:tr>
      <w:tr w:rsidR="00893A94" w:rsidRPr="00E76798" w:rsidTr="184A55FF">
        <w:tc>
          <w:tcPr>
            <w:tcW w:w="218" w:type="pct"/>
          </w:tcPr>
          <w:p w:rsidR="00893A94" w:rsidRPr="00E76798" w:rsidRDefault="00893A94" w:rsidP="00893A94">
            <w:pPr>
              <w:jc w:val="center"/>
              <w:rPr>
                <w:rFonts w:ascii="Arial" w:hAnsi="Arial" w:cs="Arial"/>
                <w:sz w:val="20"/>
                <w:szCs w:val="20"/>
              </w:rPr>
            </w:pPr>
            <w:r w:rsidRPr="00E76798">
              <w:rPr>
                <w:rFonts w:ascii="Arial" w:hAnsi="Arial" w:cs="Arial"/>
                <w:sz w:val="20"/>
                <w:szCs w:val="20"/>
              </w:rPr>
              <w:t>11</w:t>
            </w:r>
            <w:r>
              <w:rPr>
                <w:rFonts w:ascii="Arial" w:hAnsi="Arial" w:cs="Arial"/>
                <w:sz w:val="20"/>
                <w:szCs w:val="20"/>
              </w:rPr>
              <w:t>2</w:t>
            </w:r>
          </w:p>
        </w:tc>
        <w:tc>
          <w:tcPr>
            <w:tcW w:w="450" w:type="pct"/>
          </w:tcPr>
          <w:p w:rsidR="00893A94" w:rsidRPr="00E76798" w:rsidRDefault="00893A94" w:rsidP="00893A94">
            <w:pPr>
              <w:jc w:val="center"/>
              <w:rPr>
                <w:rFonts w:ascii="Arial" w:hAnsi="Arial" w:cs="Arial"/>
                <w:sz w:val="20"/>
                <w:szCs w:val="20"/>
              </w:rPr>
            </w:pPr>
            <w:r w:rsidRPr="00E76798">
              <w:rPr>
                <w:rFonts w:ascii="Arial" w:hAnsi="Arial" w:cs="Arial"/>
                <w:sz w:val="20"/>
                <w:szCs w:val="20"/>
              </w:rPr>
              <w:t>11/2/18</w:t>
            </w:r>
          </w:p>
        </w:tc>
        <w:tc>
          <w:tcPr>
            <w:tcW w:w="449" w:type="pct"/>
            <w:shd w:val="clear" w:color="auto" w:fill="auto"/>
          </w:tcPr>
          <w:p w:rsidR="00893A94" w:rsidRPr="00E76798" w:rsidRDefault="00893A94" w:rsidP="00893A94">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893A94" w:rsidRPr="00E76798" w:rsidRDefault="00893A94" w:rsidP="00893A94">
            <w:pPr>
              <w:rPr>
                <w:rFonts w:ascii="Arial" w:hAnsi="Arial" w:cs="Arial"/>
                <w:sz w:val="20"/>
                <w:szCs w:val="20"/>
              </w:rPr>
            </w:pPr>
            <w:r w:rsidRPr="00E76798">
              <w:rPr>
                <w:rFonts w:ascii="Arial" w:hAnsi="Arial" w:cs="Arial"/>
                <w:bCs/>
                <w:sz w:val="20"/>
                <w:szCs w:val="20"/>
              </w:rPr>
              <w:t>Process question - Hosted / Hybrid - Pricing structure - Do we adapt the pricing worksheets?</w:t>
            </w:r>
          </w:p>
        </w:tc>
        <w:tc>
          <w:tcPr>
            <w:tcW w:w="1297" w:type="pct"/>
            <w:gridSpan w:val="2"/>
            <w:shd w:val="clear" w:color="auto" w:fill="auto"/>
          </w:tcPr>
          <w:p w:rsidR="00893A94" w:rsidRPr="00893A94" w:rsidRDefault="00893A94" w:rsidP="00893A94">
            <w:pPr>
              <w:pStyle w:val="NormalWeb"/>
              <w:spacing w:before="0" w:beforeAutospacing="0" w:after="0" w:afterAutospacing="0"/>
              <w:rPr>
                <w:rFonts w:ascii="Arial" w:hAnsi="Arial" w:cs="Arial"/>
                <w:sz w:val="20"/>
                <w:szCs w:val="20"/>
              </w:rPr>
            </w:pPr>
            <w:r w:rsidRPr="00893A94">
              <w:rPr>
                <w:rFonts w:ascii="Arial" w:hAnsi="Arial" w:cs="Arial"/>
                <w:sz w:val="20"/>
                <w:szCs w:val="20"/>
              </w:rPr>
              <w:t>We recognize that the application of these worksheets will differ.  If there are questions or sections that don't apply to your solution, you should make it clear what the reason was for not filling in the section.</w:t>
            </w:r>
          </w:p>
          <w:p w:rsidR="00893A94" w:rsidRPr="00893A94" w:rsidRDefault="00893A94" w:rsidP="00893A94">
            <w:pPr>
              <w:rPr>
                <w:rFonts w:ascii="Arial" w:hAnsi="Arial" w:cs="Arial"/>
                <w:sz w:val="20"/>
                <w:szCs w:val="20"/>
                <w:highlight w:val="yellow"/>
              </w:rPr>
            </w:pPr>
          </w:p>
        </w:tc>
        <w:tc>
          <w:tcPr>
            <w:tcW w:w="1288" w:type="pct"/>
            <w:shd w:val="clear" w:color="auto" w:fill="auto"/>
          </w:tcPr>
          <w:p w:rsidR="00893A94" w:rsidRPr="00E76798" w:rsidRDefault="00893A94" w:rsidP="00893A94">
            <w:pPr>
              <w:rPr>
                <w:rFonts w:ascii="Arial" w:hAnsi="Arial" w:cs="Arial"/>
                <w:sz w:val="20"/>
                <w:szCs w:val="20"/>
              </w:rPr>
            </w:pPr>
          </w:p>
        </w:tc>
      </w:tr>
      <w:tr w:rsidR="00893A94" w:rsidRPr="00E76798" w:rsidTr="184A55FF">
        <w:tc>
          <w:tcPr>
            <w:tcW w:w="218" w:type="pct"/>
          </w:tcPr>
          <w:p w:rsidR="00893A94" w:rsidRPr="00E76798" w:rsidRDefault="00893A94" w:rsidP="00893A94">
            <w:pPr>
              <w:jc w:val="center"/>
              <w:rPr>
                <w:rFonts w:ascii="Arial" w:hAnsi="Arial" w:cs="Arial"/>
                <w:sz w:val="20"/>
                <w:szCs w:val="20"/>
              </w:rPr>
            </w:pPr>
            <w:r w:rsidRPr="00E76798">
              <w:rPr>
                <w:rFonts w:ascii="Arial" w:hAnsi="Arial" w:cs="Arial"/>
                <w:sz w:val="20"/>
                <w:szCs w:val="20"/>
              </w:rPr>
              <w:t>11</w:t>
            </w:r>
            <w:r>
              <w:rPr>
                <w:rFonts w:ascii="Arial" w:hAnsi="Arial" w:cs="Arial"/>
                <w:sz w:val="20"/>
                <w:szCs w:val="20"/>
              </w:rPr>
              <w:t>3</w:t>
            </w:r>
          </w:p>
        </w:tc>
        <w:tc>
          <w:tcPr>
            <w:tcW w:w="450" w:type="pct"/>
          </w:tcPr>
          <w:p w:rsidR="00893A94" w:rsidRPr="00E76798" w:rsidRDefault="00893A94" w:rsidP="00893A94">
            <w:pPr>
              <w:jc w:val="center"/>
              <w:rPr>
                <w:rFonts w:ascii="Arial" w:hAnsi="Arial" w:cs="Arial"/>
                <w:sz w:val="20"/>
                <w:szCs w:val="20"/>
              </w:rPr>
            </w:pPr>
            <w:r w:rsidRPr="00E76798">
              <w:rPr>
                <w:rFonts w:ascii="Arial" w:hAnsi="Arial" w:cs="Arial"/>
                <w:sz w:val="20"/>
                <w:szCs w:val="20"/>
              </w:rPr>
              <w:t>11/2/18</w:t>
            </w:r>
          </w:p>
        </w:tc>
        <w:tc>
          <w:tcPr>
            <w:tcW w:w="449" w:type="pct"/>
            <w:shd w:val="clear" w:color="auto" w:fill="auto"/>
          </w:tcPr>
          <w:p w:rsidR="00893A94" w:rsidRPr="00E76798" w:rsidRDefault="00893A94" w:rsidP="00893A94">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893A94" w:rsidRPr="00E76798" w:rsidRDefault="00893A94" w:rsidP="00893A94">
            <w:pPr>
              <w:rPr>
                <w:rFonts w:ascii="Arial" w:hAnsi="Arial" w:cs="Arial"/>
                <w:sz w:val="20"/>
                <w:szCs w:val="20"/>
              </w:rPr>
            </w:pPr>
            <w:r w:rsidRPr="00E76798">
              <w:rPr>
                <w:rFonts w:ascii="Arial" w:hAnsi="Arial" w:cs="Arial"/>
                <w:bCs/>
                <w:sz w:val="20"/>
                <w:szCs w:val="20"/>
              </w:rPr>
              <w:t>When will you provide the interview questions and use cases?</w:t>
            </w:r>
          </w:p>
        </w:tc>
        <w:tc>
          <w:tcPr>
            <w:tcW w:w="1297" w:type="pct"/>
            <w:gridSpan w:val="2"/>
            <w:shd w:val="clear" w:color="auto" w:fill="auto"/>
          </w:tcPr>
          <w:p w:rsidR="00893A94" w:rsidRPr="00893A94" w:rsidRDefault="00893A94" w:rsidP="00893A94">
            <w:pPr>
              <w:rPr>
                <w:rFonts w:ascii="Arial" w:hAnsi="Arial" w:cs="Arial"/>
                <w:b/>
                <w:sz w:val="20"/>
                <w:szCs w:val="20"/>
                <w:highlight w:val="yellow"/>
              </w:rPr>
            </w:pPr>
            <w:r w:rsidRPr="00893A94">
              <w:rPr>
                <w:rFonts w:ascii="Arial" w:hAnsi="Arial" w:cs="Arial"/>
                <w:sz w:val="20"/>
                <w:szCs w:val="20"/>
              </w:rPr>
              <w:t>The City’s goal is at least two weeks before the Interviews and Demos, but earlier if possible.</w:t>
            </w:r>
          </w:p>
        </w:tc>
        <w:tc>
          <w:tcPr>
            <w:tcW w:w="1288" w:type="pct"/>
            <w:shd w:val="clear" w:color="auto" w:fill="auto"/>
          </w:tcPr>
          <w:p w:rsidR="00893A94" w:rsidRPr="00E76798" w:rsidRDefault="00893A94" w:rsidP="00893A94">
            <w:pPr>
              <w:rPr>
                <w:rFonts w:ascii="Arial" w:hAnsi="Arial" w:cs="Arial"/>
                <w:sz w:val="20"/>
                <w:szCs w:val="20"/>
              </w:rPr>
            </w:pPr>
          </w:p>
        </w:tc>
      </w:tr>
      <w:tr w:rsidR="00893A94" w:rsidRPr="00E76798" w:rsidTr="184A55FF">
        <w:tc>
          <w:tcPr>
            <w:tcW w:w="218" w:type="pct"/>
          </w:tcPr>
          <w:p w:rsidR="00893A94" w:rsidRPr="00E76798" w:rsidRDefault="00893A94" w:rsidP="00893A94">
            <w:pPr>
              <w:jc w:val="center"/>
              <w:rPr>
                <w:rFonts w:ascii="Arial" w:hAnsi="Arial" w:cs="Arial"/>
                <w:sz w:val="20"/>
                <w:szCs w:val="20"/>
              </w:rPr>
            </w:pPr>
            <w:r w:rsidRPr="00E76798">
              <w:rPr>
                <w:rFonts w:ascii="Arial" w:hAnsi="Arial" w:cs="Arial"/>
                <w:sz w:val="20"/>
                <w:szCs w:val="20"/>
              </w:rPr>
              <w:t>11</w:t>
            </w:r>
            <w:r>
              <w:rPr>
                <w:rFonts w:ascii="Arial" w:hAnsi="Arial" w:cs="Arial"/>
                <w:sz w:val="20"/>
                <w:szCs w:val="20"/>
              </w:rPr>
              <w:t>4</w:t>
            </w:r>
          </w:p>
        </w:tc>
        <w:tc>
          <w:tcPr>
            <w:tcW w:w="450" w:type="pct"/>
          </w:tcPr>
          <w:p w:rsidR="00893A94" w:rsidRPr="00E76798" w:rsidRDefault="00893A94" w:rsidP="00893A94">
            <w:pPr>
              <w:jc w:val="center"/>
              <w:rPr>
                <w:rFonts w:ascii="Arial" w:hAnsi="Arial" w:cs="Arial"/>
                <w:sz w:val="20"/>
                <w:szCs w:val="20"/>
              </w:rPr>
            </w:pPr>
            <w:r w:rsidRPr="00E76798">
              <w:rPr>
                <w:rFonts w:ascii="Arial" w:hAnsi="Arial" w:cs="Arial"/>
                <w:sz w:val="20"/>
                <w:szCs w:val="20"/>
              </w:rPr>
              <w:t>11/2/18</w:t>
            </w:r>
          </w:p>
        </w:tc>
        <w:tc>
          <w:tcPr>
            <w:tcW w:w="449" w:type="pct"/>
            <w:shd w:val="clear" w:color="auto" w:fill="auto"/>
          </w:tcPr>
          <w:p w:rsidR="00893A94" w:rsidRPr="00E76798" w:rsidRDefault="00893A94" w:rsidP="00893A94">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893A94" w:rsidRPr="00E76798" w:rsidRDefault="00893A94" w:rsidP="00893A94">
            <w:pPr>
              <w:rPr>
                <w:rFonts w:ascii="Arial" w:hAnsi="Arial" w:cs="Arial"/>
                <w:sz w:val="20"/>
                <w:szCs w:val="20"/>
              </w:rPr>
            </w:pPr>
            <w:r w:rsidRPr="00E76798">
              <w:rPr>
                <w:rFonts w:ascii="Arial" w:hAnsi="Arial" w:cs="Arial"/>
                <w:bCs/>
                <w:sz w:val="20"/>
                <w:szCs w:val="20"/>
              </w:rPr>
              <w:t>Does the City have any specific preference for a Cloud / Hosted or Hybrid solution?</w:t>
            </w:r>
          </w:p>
        </w:tc>
        <w:tc>
          <w:tcPr>
            <w:tcW w:w="1297" w:type="pct"/>
            <w:gridSpan w:val="2"/>
            <w:shd w:val="clear" w:color="auto" w:fill="auto"/>
          </w:tcPr>
          <w:p w:rsidR="00893A94" w:rsidRPr="00893A94" w:rsidRDefault="00893A94" w:rsidP="00893A94">
            <w:pPr>
              <w:pStyle w:val="NormalWeb"/>
              <w:spacing w:before="0" w:beforeAutospacing="0" w:after="0" w:afterAutospacing="0"/>
              <w:rPr>
                <w:rFonts w:ascii="Arial" w:hAnsi="Arial" w:cs="Arial"/>
                <w:sz w:val="20"/>
                <w:szCs w:val="20"/>
              </w:rPr>
            </w:pPr>
            <w:r w:rsidRPr="00893A94">
              <w:rPr>
                <w:rFonts w:ascii="Arial" w:hAnsi="Arial" w:cs="Arial"/>
                <w:sz w:val="20"/>
                <w:szCs w:val="20"/>
              </w:rPr>
              <w:t xml:space="preserve">No. Looking for the vendors to provide options. </w:t>
            </w:r>
          </w:p>
          <w:p w:rsidR="00893A94" w:rsidRPr="00893A94" w:rsidRDefault="00893A94" w:rsidP="00893A94">
            <w:pPr>
              <w:pStyle w:val="NormalWeb"/>
              <w:spacing w:before="0" w:beforeAutospacing="0" w:after="0" w:afterAutospacing="0"/>
              <w:rPr>
                <w:rFonts w:ascii="Arial" w:hAnsi="Arial" w:cs="Arial"/>
                <w:sz w:val="20"/>
                <w:szCs w:val="20"/>
              </w:rPr>
            </w:pPr>
            <w:r w:rsidRPr="00893A94">
              <w:rPr>
                <w:rFonts w:ascii="Arial" w:hAnsi="Arial" w:cs="Arial"/>
                <w:sz w:val="20"/>
                <w:szCs w:val="20"/>
              </w:rPr>
              <w:t>As stated in the RFP, the City is open to On-Premise, Hosted, or Hybrid, as long as  requirements are met.</w:t>
            </w:r>
          </w:p>
        </w:tc>
        <w:tc>
          <w:tcPr>
            <w:tcW w:w="1288" w:type="pct"/>
            <w:shd w:val="clear" w:color="auto" w:fill="auto"/>
          </w:tcPr>
          <w:p w:rsidR="00893A94" w:rsidRPr="00E76798" w:rsidRDefault="00893A94" w:rsidP="00893A94">
            <w:pPr>
              <w:rPr>
                <w:rFonts w:ascii="Arial" w:hAnsi="Arial" w:cs="Arial"/>
                <w:sz w:val="20"/>
                <w:szCs w:val="20"/>
              </w:rPr>
            </w:pPr>
          </w:p>
        </w:tc>
      </w:tr>
      <w:tr w:rsidR="00893A94" w:rsidRPr="00E76798" w:rsidTr="184A55FF">
        <w:tc>
          <w:tcPr>
            <w:tcW w:w="218" w:type="pct"/>
          </w:tcPr>
          <w:p w:rsidR="00893A94" w:rsidRPr="00E76798" w:rsidRDefault="00893A94" w:rsidP="00893A94">
            <w:pPr>
              <w:jc w:val="center"/>
              <w:rPr>
                <w:rFonts w:ascii="Arial" w:hAnsi="Arial" w:cs="Arial"/>
                <w:sz w:val="20"/>
                <w:szCs w:val="20"/>
              </w:rPr>
            </w:pPr>
            <w:r w:rsidRPr="00E76798">
              <w:rPr>
                <w:rFonts w:ascii="Arial" w:hAnsi="Arial" w:cs="Arial"/>
                <w:sz w:val="20"/>
                <w:szCs w:val="20"/>
              </w:rPr>
              <w:t>11</w:t>
            </w:r>
            <w:r>
              <w:rPr>
                <w:rFonts w:ascii="Arial" w:hAnsi="Arial" w:cs="Arial"/>
                <w:sz w:val="20"/>
                <w:szCs w:val="20"/>
              </w:rPr>
              <w:t>5</w:t>
            </w:r>
          </w:p>
        </w:tc>
        <w:tc>
          <w:tcPr>
            <w:tcW w:w="450" w:type="pct"/>
          </w:tcPr>
          <w:p w:rsidR="00893A94" w:rsidRPr="00E76798" w:rsidRDefault="00893A94" w:rsidP="00893A94">
            <w:pPr>
              <w:jc w:val="center"/>
              <w:rPr>
                <w:rFonts w:ascii="Arial" w:hAnsi="Arial" w:cs="Arial"/>
                <w:sz w:val="20"/>
                <w:szCs w:val="20"/>
              </w:rPr>
            </w:pPr>
            <w:r w:rsidRPr="00E76798">
              <w:rPr>
                <w:rFonts w:ascii="Arial" w:hAnsi="Arial" w:cs="Arial"/>
                <w:sz w:val="20"/>
                <w:szCs w:val="20"/>
              </w:rPr>
              <w:t>11/2/18</w:t>
            </w:r>
          </w:p>
        </w:tc>
        <w:tc>
          <w:tcPr>
            <w:tcW w:w="449" w:type="pct"/>
            <w:shd w:val="clear" w:color="auto" w:fill="auto"/>
          </w:tcPr>
          <w:p w:rsidR="00893A94" w:rsidRPr="00E76798" w:rsidRDefault="00893A94" w:rsidP="00893A94">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893A94" w:rsidRPr="00E76798" w:rsidRDefault="00893A94" w:rsidP="00893A94">
            <w:pPr>
              <w:rPr>
                <w:rFonts w:ascii="Arial" w:hAnsi="Arial" w:cs="Arial"/>
                <w:sz w:val="20"/>
                <w:szCs w:val="20"/>
              </w:rPr>
            </w:pPr>
            <w:r w:rsidRPr="00E76798">
              <w:rPr>
                <w:rFonts w:ascii="Arial" w:hAnsi="Arial" w:cs="Arial"/>
                <w:bCs/>
                <w:sz w:val="20"/>
                <w:szCs w:val="20"/>
              </w:rPr>
              <w:t xml:space="preserve">For the Contact Centers, is there any preference between the Nortel AACC and the CIC? </w:t>
            </w:r>
            <w:r w:rsidRPr="00E76798">
              <w:rPr>
                <w:rFonts w:ascii="Arial" w:hAnsi="Arial" w:cs="Arial"/>
                <w:b/>
                <w:bCs/>
                <w:sz w:val="20"/>
                <w:szCs w:val="20"/>
              </w:rPr>
              <w:t xml:space="preserve"> </w:t>
            </w:r>
          </w:p>
        </w:tc>
        <w:tc>
          <w:tcPr>
            <w:tcW w:w="1297" w:type="pct"/>
            <w:gridSpan w:val="2"/>
            <w:shd w:val="clear" w:color="auto" w:fill="auto"/>
          </w:tcPr>
          <w:p w:rsidR="00893A94" w:rsidRPr="00893A94" w:rsidRDefault="00893A94" w:rsidP="00893A94">
            <w:pPr>
              <w:pStyle w:val="NormalWeb"/>
              <w:spacing w:before="0" w:beforeAutospacing="0" w:after="0" w:afterAutospacing="0"/>
              <w:rPr>
                <w:rFonts w:ascii="Arial" w:hAnsi="Arial" w:cs="Arial"/>
                <w:sz w:val="20"/>
                <w:szCs w:val="20"/>
              </w:rPr>
            </w:pPr>
            <w:r w:rsidRPr="00893A94">
              <w:rPr>
                <w:rFonts w:ascii="Arial" w:hAnsi="Arial" w:cs="Arial"/>
                <w:sz w:val="20"/>
                <w:szCs w:val="20"/>
              </w:rPr>
              <w:t xml:space="preserve">No preference. We want the solution to be intuitive and very robust, both feature and functionality rich. </w:t>
            </w:r>
          </w:p>
          <w:p w:rsidR="00893A94" w:rsidRPr="00893A94" w:rsidRDefault="00893A94" w:rsidP="00893A94">
            <w:pPr>
              <w:rPr>
                <w:rFonts w:ascii="Arial" w:hAnsi="Arial" w:cs="Arial"/>
                <w:sz w:val="20"/>
                <w:szCs w:val="20"/>
                <w:highlight w:val="yellow"/>
              </w:rPr>
            </w:pPr>
          </w:p>
        </w:tc>
        <w:tc>
          <w:tcPr>
            <w:tcW w:w="1288" w:type="pct"/>
            <w:shd w:val="clear" w:color="auto" w:fill="auto"/>
          </w:tcPr>
          <w:p w:rsidR="00893A94" w:rsidRPr="00E76798" w:rsidRDefault="00893A94" w:rsidP="00893A94">
            <w:pPr>
              <w:rPr>
                <w:rFonts w:ascii="Arial" w:hAnsi="Arial" w:cs="Arial"/>
                <w:sz w:val="20"/>
                <w:szCs w:val="20"/>
              </w:rPr>
            </w:pPr>
          </w:p>
        </w:tc>
      </w:tr>
      <w:tr w:rsidR="00893A94" w:rsidRPr="00E76798" w:rsidTr="184A55FF">
        <w:tc>
          <w:tcPr>
            <w:tcW w:w="218" w:type="pct"/>
          </w:tcPr>
          <w:p w:rsidR="00893A94" w:rsidRPr="00E76798" w:rsidRDefault="00893A94" w:rsidP="00893A94">
            <w:pPr>
              <w:jc w:val="center"/>
              <w:rPr>
                <w:rFonts w:ascii="Arial" w:hAnsi="Arial" w:cs="Arial"/>
                <w:sz w:val="20"/>
                <w:szCs w:val="20"/>
              </w:rPr>
            </w:pPr>
            <w:r w:rsidRPr="00E76798">
              <w:rPr>
                <w:rFonts w:ascii="Arial" w:hAnsi="Arial" w:cs="Arial"/>
                <w:sz w:val="20"/>
                <w:szCs w:val="20"/>
              </w:rPr>
              <w:t>11</w:t>
            </w:r>
            <w:r>
              <w:rPr>
                <w:rFonts w:ascii="Arial" w:hAnsi="Arial" w:cs="Arial"/>
                <w:sz w:val="20"/>
                <w:szCs w:val="20"/>
              </w:rPr>
              <w:t>6</w:t>
            </w:r>
          </w:p>
        </w:tc>
        <w:tc>
          <w:tcPr>
            <w:tcW w:w="450" w:type="pct"/>
          </w:tcPr>
          <w:p w:rsidR="00893A94" w:rsidRPr="00E76798" w:rsidRDefault="00893A94" w:rsidP="00893A94">
            <w:pPr>
              <w:jc w:val="center"/>
              <w:rPr>
                <w:rFonts w:ascii="Arial" w:hAnsi="Arial" w:cs="Arial"/>
                <w:sz w:val="20"/>
                <w:szCs w:val="20"/>
              </w:rPr>
            </w:pPr>
            <w:r w:rsidRPr="00E76798">
              <w:rPr>
                <w:rFonts w:ascii="Arial" w:hAnsi="Arial" w:cs="Arial"/>
                <w:sz w:val="20"/>
                <w:szCs w:val="20"/>
              </w:rPr>
              <w:t>11/2/18</w:t>
            </w:r>
          </w:p>
        </w:tc>
        <w:tc>
          <w:tcPr>
            <w:tcW w:w="449" w:type="pct"/>
            <w:shd w:val="clear" w:color="auto" w:fill="auto"/>
          </w:tcPr>
          <w:p w:rsidR="00893A94" w:rsidRPr="00E76798" w:rsidRDefault="00893A94" w:rsidP="00893A94">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893A94" w:rsidRPr="00E76798" w:rsidRDefault="00893A94" w:rsidP="00893A94">
            <w:pPr>
              <w:rPr>
                <w:rFonts w:ascii="Arial" w:hAnsi="Arial" w:cs="Arial"/>
                <w:sz w:val="20"/>
                <w:szCs w:val="20"/>
              </w:rPr>
            </w:pPr>
            <w:r w:rsidRPr="00E76798">
              <w:rPr>
                <w:rFonts w:ascii="Arial" w:hAnsi="Arial" w:cs="Arial"/>
                <w:bCs/>
                <w:sz w:val="20"/>
                <w:szCs w:val="20"/>
              </w:rPr>
              <w:t>If a vendor intends to provide a Cloud, Hybrid, or On-Prem solution do they need to provide 3 separate proposals?</w:t>
            </w:r>
          </w:p>
        </w:tc>
        <w:tc>
          <w:tcPr>
            <w:tcW w:w="1297" w:type="pct"/>
            <w:gridSpan w:val="2"/>
            <w:shd w:val="clear" w:color="auto" w:fill="auto"/>
          </w:tcPr>
          <w:p w:rsidR="00893A94" w:rsidRPr="00893A94" w:rsidRDefault="00893A94" w:rsidP="00893A94">
            <w:pPr>
              <w:rPr>
                <w:rFonts w:ascii="Arial" w:hAnsi="Arial" w:cs="Arial"/>
                <w:sz w:val="20"/>
                <w:szCs w:val="20"/>
                <w:highlight w:val="yellow"/>
              </w:rPr>
            </w:pPr>
            <w:r w:rsidRPr="00893A94">
              <w:rPr>
                <w:rFonts w:ascii="Arial" w:hAnsi="Arial" w:cs="Arial"/>
                <w:sz w:val="20"/>
                <w:szCs w:val="20"/>
              </w:rPr>
              <w:t xml:space="preserve">Yes, submit 3 separate proposals. </w:t>
            </w:r>
          </w:p>
        </w:tc>
        <w:tc>
          <w:tcPr>
            <w:tcW w:w="1288" w:type="pct"/>
            <w:shd w:val="clear" w:color="auto" w:fill="auto"/>
          </w:tcPr>
          <w:p w:rsidR="00893A94" w:rsidRPr="00E76798" w:rsidRDefault="00893A94" w:rsidP="00893A94">
            <w:pPr>
              <w:rPr>
                <w:rFonts w:ascii="Arial" w:hAnsi="Arial" w:cs="Arial"/>
                <w:sz w:val="20"/>
                <w:szCs w:val="20"/>
              </w:rPr>
            </w:pPr>
          </w:p>
        </w:tc>
      </w:tr>
      <w:tr w:rsidR="00893A94" w:rsidRPr="00E76798" w:rsidTr="184A55FF">
        <w:tc>
          <w:tcPr>
            <w:tcW w:w="218" w:type="pct"/>
          </w:tcPr>
          <w:p w:rsidR="00893A94" w:rsidRPr="00E76798" w:rsidRDefault="00893A94" w:rsidP="00893A94">
            <w:pPr>
              <w:jc w:val="center"/>
              <w:rPr>
                <w:rFonts w:ascii="Arial" w:hAnsi="Arial" w:cs="Arial"/>
                <w:sz w:val="20"/>
                <w:szCs w:val="20"/>
              </w:rPr>
            </w:pPr>
            <w:r w:rsidRPr="00E76798">
              <w:rPr>
                <w:rFonts w:ascii="Arial" w:hAnsi="Arial" w:cs="Arial"/>
                <w:sz w:val="20"/>
                <w:szCs w:val="20"/>
              </w:rPr>
              <w:t>11</w:t>
            </w:r>
            <w:r>
              <w:rPr>
                <w:rFonts w:ascii="Arial" w:hAnsi="Arial" w:cs="Arial"/>
                <w:sz w:val="20"/>
                <w:szCs w:val="20"/>
              </w:rPr>
              <w:t>7</w:t>
            </w:r>
          </w:p>
        </w:tc>
        <w:tc>
          <w:tcPr>
            <w:tcW w:w="450" w:type="pct"/>
          </w:tcPr>
          <w:p w:rsidR="00893A94" w:rsidRPr="00E76798" w:rsidRDefault="00893A94" w:rsidP="00893A94">
            <w:pPr>
              <w:jc w:val="center"/>
              <w:rPr>
                <w:rFonts w:ascii="Arial" w:hAnsi="Arial" w:cs="Arial"/>
                <w:sz w:val="20"/>
                <w:szCs w:val="20"/>
              </w:rPr>
            </w:pPr>
            <w:r w:rsidRPr="00E76798">
              <w:rPr>
                <w:rFonts w:ascii="Arial" w:hAnsi="Arial" w:cs="Arial"/>
                <w:sz w:val="20"/>
                <w:szCs w:val="20"/>
              </w:rPr>
              <w:t>11/2/18</w:t>
            </w:r>
          </w:p>
        </w:tc>
        <w:tc>
          <w:tcPr>
            <w:tcW w:w="449" w:type="pct"/>
            <w:shd w:val="clear" w:color="auto" w:fill="auto"/>
          </w:tcPr>
          <w:p w:rsidR="00893A94" w:rsidRPr="00E76798" w:rsidRDefault="00893A94" w:rsidP="00893A94">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893A94" w:rsidRPr="00E76798" w:rsidRDefault="00893A94" w:rsidP="00893A94">
            <w:pPr>
              <w:pStyle w:val="NormalWeb"/>
              <w:spacing w:before="0" w:beforeAutospacing="0" w:after="0" w:afterAutospacing="0"/>
              <w:rPr>
                <w:rFonts w:ascii="Arial" w:hAnsi="Arial" w:cs="Arial"/>
                <w:sz w:val="20"/>
                <w:szCs w:val="20"/>
              </w:rPr>
            </w:pPr>
            <w:r w:rsidRPr="00E76798">
              <w:rPr>
                <w:rFonts w:ascii="Arial" w:hAnsi="Arial" w:cs="Arial"/>
                <w:bCs/>
                <w:sz w:val="20"/>
                <w:szCs w:val="20"/>
              </w:rPr>
              <w:t>May a given vendor may provide multiple proposals if they are different architectures?</w:t>
            </w:r>
          </w:p>
          <w:p w:rsidR="00893A94" w:rsidRPr="00E76798" w:rsidRDefault="00893A94" w:rsidP="00893A94">
            <w:pPr>
              <w:rPr>
                <w:rFonts w:ascii="Arial" w:hAnsi="Arial" w:cs="Arial"/>
                <w:bCs/>
                <w:sz w:val="20"/>
                <w:szCs w:val="20"/>
              </w:rPr>
            </w:pPr>
          </w:p>
        </w:tc>
        <w:tc>
          <w:tcPr>
            <w:tcW w:w="1297" w:type="pct"/>
            <w:gridSpan w:val="2"/>
            <w:shd w:val="clear" w:color="auto" w:fill="auto"/>
          </w:tcPr>
          <w:p w:rsidR="00893A94" w:rsidRPr="00893A94" w:rsidRDefault="00893A94" w:rsidP="00893A94">
            <w:pPr>
              <w:rPr>
                <w:rFonts w:ascii="Arial" w:hAnsi="Arial" w:cs="Arial"/>
                <w:sz w:val="20"/>
                <w:szCs w:val="20"/>
              </w:rPr>
            </w:pPr>
            <w:r w:rsidRPr="00893A94">
              <w:rPr>
                <w:rFonts w:ascii="Arial" w:hAnsi="Arial" w:cs="Arial"/>
                <w:sz w:val="20"/>
                <w:szCs w:val="20"/>
              </w:rPr>
              <w:t xml:space="preserve">Yes, different architectures or different manufacturers. </w:t>
            </w:r>
          </w:p>
        </w:tc>
        <w:tc>
          <w:tcPr>
            <w:tcW w:w="1288" w:type="pct"/>
            <w:shd w:val="clear" w:color="auto" w:fill="auto"/>
          </w:tcPr>
          <w:p w:rsidR="00893A94" w:rsidRPr="00E76798" w:rsidRDefault="00893A94" w:rsidP="00893A94">
            <w:pPr>
              <w:rPr>
                <w:rFonts w:ascii="Arial" w:hAnsi="Arial" w:cs="Arial"/>
                <w:sz w:val="20"/>
                <w:szCs w:val="20"/>
              </w:rPr>
            </w:pPr>
          </w:p>
        </w:tc>
      </w:tr>
      <w:tr w:rsidR="00893A94" w:rsidRPr="00E76798" w:rsidTr="184A55FF">
        <w:tc>
          <w:tcPr>
            <w:tcW w:w="218" w:type="pct"/>
          </w:tcPr>
          <w:p w:rsidR="00893A94" w:rsidRPr="00E76798" w:rsidRDefault="00893A94" w:rsidP="00893A94">
            <w:pPr>
              <w:jc w:val="center"/>
              <w:rPr>
                <w:rFonts w:ascii="Arial" w:hAnsi="Arial" w:cs="Arial"/>
                <w:sz w:val="20"/>
                <w:szCs w:val="20"/>
              </w:rPr>
            </w:pPr>
            <w:r w:rsidRPr="00E76798">
              <w:rPr>
                <w:rFonts w:ascii="Arial" w:hAnsi="Arial" w:cs="Arial"/>
                <w:sz w:val="20"/>
                <w:szCs w:val="20"/>
              </w:rPr>
              <w:t>11</w:t>
            </w:r>
            <w:r>
              <w:rPr>
                <w:rFonts w:ascii="Arial" w:hAnsi="Arial" w:cs="Arial"/>
                <w:sz w:val="20"/>
                <w:szCs w:val="20"/>
              </w:rPr>
              <w:t>8</w:t>
            </w:r>
          </w:p>
        </w:tc>
        <w:tc>
          <w:tcPr>
            <w:tcW w:w="450" w:type="pct"/>
          </w:tcPr>
          <w:p w:rsidR="00893A94" w:rsidRPr="00E76798" w:rsidRDefault="00893A94" w:rsidP="00893A94">
            <w:pPr>
              <w:jc w:val="center"/>
              <w:rPr>
                <w:rFonts w:ascii="Arial" w:hAnsi="Arial" w:cs="Arial"/>
                <w:sz w:val="20"/>
                <w:szCs w:val="20"/>
              </w:rPr>
            </w:pPr>
            <w:r w:rsidRPr="00E76798">
              <w:rPr>
                <w:rFonts w:ascii="Arial" w:hAnsi="Arial" w:cs="Arial"/>
                <w:sz w:val="20"/>
                <w:szCs w:val="20"/>
              </w:rPr>
              <w:t>11/2/18</w:t>
            </w:r>
          </w:p>
          <w:p w:rsidR="00893A94" w:rsidRPr="00E76798" w:rsidRDefault="00893A94" w:rsidP="00893A94">
            <w:pPr>
              <w:rPr>
                <w:rFonts w:ascii="Arial" w:hAnsi="Arial" w:cs="Arial"/>
                <w:sz w:val="20"/>
                <w:szCs w:val="20"/>
              </w:rPr>
            </w:pPr>
          </w:p>
        </w:tc>
        <w:tc>
          <w:tcPr>
            <w:tcW w:w="449" w:type="pct"/>
            <w:shd w:val="clear" w:color="auto" w:fill="auto"/>
          </w:tcPr>
          <w:p w:rsidR="00893A94" w:rsidRPr="00E76798" w:rsidRDefault="00893A94" w:rsidP="00893A94">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893A94" w:rsidRPr="00E76798" w:rsidRDefault="00893A94" w:rsidP="00893A94">
            <w:pPr>
              <w:rPr>
                <w:rFonts w:ascii="Arial" w:hAnsi="Arial" w:cs="Arial"/>
                <w:bCs/>
                <w:sz w:val="20"/>
                <w:szCs w:val="20"/>
              </w:rPr>
            </w:pPr>
            <w:r w:rsidRPr="00E76798">
              <w:rPr>
                <w:rFonts w:ascii="Arial" w:hAnsi="Arial" w:cs="Arial"/>
                <w:bCs/>
                <w:sz w:val="20"/>
                <w:szCs w:val="20"/>
              </w:rPr>
              <w:t>Do you list the number of concurrent active agents in the RFP?</w:t>
            </w:r>
          </w:p>
        </w:tc>
        <w:tc>
          <w:tcPr>
            <w:tcW w:w="1297" w:type="pct"/>
            <w:gridSpan w:val="2"/>
            <w:shd w:val="clear" w:color="auto" w:fill="auto"/>
          </w:tcPr>
          <w:p w:rsidR="00893A94" w:rsidRPr="00893A94" w:rsidRDefault="00893A94" w:rsidP="00893A94">
            <w:pPr>
              <w:pStyle w:val="NormalWeb"/>
              <w:spacing w:before="0" w:beforeAutospacing="0" w:after="0" w:afterAutospacing="0"/>
              <w:rPr>
                <w:rFonts w:ascii="Arial" w:hAnsi="Arial" w:cs="Arial"/>
                <w:sz w:val="20"/>
                <w:szCs w:val="20"/>
              </w:rPr>
            </w:pPr>
            <w:r w:rsidRPr="00893A94">
              <w:rPr>
                <w:rFonts w:ascii="Arial" w:hAnsi="Arial" w:cs="Arial"/>
                <w:sz w:val="20"/>
                <w:szCs w:val="20"/>
              </w:rPr>
              <w:t xml:space="preserve">Yes. </w:t>
            </w:r>
          </w:p>
          <w:p w:rsidR="00893A94" w:rsidRPr="00893A94" w:rsidRDefault="00893A94" w:rsidP="00893A94">
            <w:pPr>
              <w:pStyle w:val="NormalWeb"/>
              <w:spacing w:before="0" w:beforeAutospacing="0" w:after="0" w:afterAutospacing="0"/>
              <w:rPr>
                <w:rFonts w:ascii="Arial" w:hAnsi="Arial" w:cs="Arial"/>
                <w:sz w:val="20"/>
                <w:szCs w:val="20"/>
              </w:rPr>
            </w:pPr>
          </w:p>
        </w:tc>
        <w:tc>
          <w:tcPr>
            <w:tcW w:w="1288" w:type="pct"/>
            <w:shd w:val="clear" w:color="auto" w:fill="auto"/>
          </w:tcPr>
          <w:p w:rsidR="00893A94" w:rsidRPr="00E76798" w:rsidRDefault="00893A94" w:rsidP="00893A94">
            <w:pPr>
              <w:rPr>
                <w:rFonts w:ascii="Arial" w:hAnsi="Arial" w:cs="Arial"/>
                <w:sz w:val="20"/>
                <w:szCs w:val="20"/>
              </w:rPr>
            </w:pPr>
          </w:p>
        </w:tc>
      </w:tr>
      <w:tr w:rsidR="00893A94" w:rsidRPr="00E76798" w:rsidTr="184A55FF">
        <w:tc>
          <w:tcPr>
            <w:tcW w:w="218" w:type="pct"/>
          </w:tcPr>
          <w:p w:rsidR="00893A94" w:rsidRPr="00E76798" w:rsidRDefault="00893A94" w:rsidP="00893A94">
            <w:pPr>
              <w:jc w:val="center"/>
              <w:rPr>
                <w:rFonts w:ascii="Arial" w:hAnsi="Arial" w:cs="Arial"/>
                <w:sz w:val="20"/>
                <w:szCs w:val="20"/>
              </w:rPr>
            </w:pPr>
            <w:r w:rsidRPr="00E76798">
              <w:rPr>
                <w:rFonts w:ascii="Arial" w:hAnsi="Arial" w:cs="Arial"/>
                <w:sz w:val="20"/>
                <w:szCs w:val="20"/>
              </w:rPr>
              <w:t>1</w:t>
            </w:r>
            <w:r>
              <w:rPr>
                <w:rFonts w:ascii="Arial" w:hAnsi="Arial" w:cs="Arial"/>
                <w:sz w:val="20"/>
                <w:szCs w:val="20"/>
              </w:rPr>
              <w:t>19</w:t>
            </w:r>
          </w:p>
        </w:tc>
        <w:tc>
          <w:tcPr>
            <w:tcW w:w="450" w:type="pct"/>
          </w:tcPr>
          <w:p w:rsidR="00893A94" w:rsidRPr="00E76798" w:rsidRDefault="00893A94" w:rsidP="00893A94">
            <w:pPr>
              <w:jc w:val="center"/>
              <w:rPr>
                <w:rFonts w:ascii="Arial" w:hAnsi="Arial" w:cs="Arial"/>
                <w:sz w:val="20"/>
                <w:szCs w:val="20"/>
              </w:rPr>
            </w:pPr>
            <w:r w:rsidRPr="00E76798">
              <w:rPr>
                <w:rFonts w:ascii="Arial" w:hAnsi="Arial" w:cs="Arial"/>
                <w:sz w:val="20"/>
                <w:szCs w:val="20"/>
              </w:rPr>
              <w:t>11/2/18</w:t>
            </w:r>
          </w:p>
        </w:tc>
        <w:tc>
          <w:tcPr>
            <w:tcW w:w="449" w:type="pct"/>
            <w:shd w:val="clear" w:color="auto" w:fill="auto"/>
          </w:tcPr>
          <w:p w:rsidR="00893A94" w:rsidRPr="00E76798" w:rsidRDefault="00893A94" w:rsidP="00893A94">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893A94" w:rsidRPr="00E76798" w:rsidRDefault="00893A94" w:rsidP="00893A94">
            <w:pPr>
              <w:pStyle w:val="NormalWeb"/>
              <w:spacing w:before="0" w:beforeAutospacing="0" w:after="0" w:afterAutospacing="0"/>
              <w:rPr>
                <w:rFonts w:ascii="Arial" w:hAnsi="Arial" w:cs="Arial"/>
                <w:sz w:val="20"/>
                <w:szCs w:val="20"/>
              </w:rPr>
            </w:pPr>
            <w:r w:rsidRPr="00E76798">
              <w:rPr>
                <w:rFonts w:ascii="Arial" w:hAnsi="Arial" w:cs="Arial"/>
                <w:bCs/>
                <w:sz w:val="20"/>
                <w:szCs w:val="20"/>
              </w:rPr>
              <w:t>Are you looking to reuse any of the components of the current system?</w:t>
            </w:r>
          </w:p>
          <w:p w:rsidR="00893A94" w:rsidRPr="00E76798" w:rsidRDefault="00893A94" w:rsidP="00893A94">
            <w:pPr>
              <w:rPr>
                <w:rFonts w:ascii="Arial" w:hAnsi="Arial" w:cs="Arial"/>
                <w:bCs/>
                <w:sz w:val="20"/>
                <w:szCs w:val="20"/>
              </w:rPr>
            </w:pPr>
          </w:p>
        </w:tc>
        <w:tc>
          <w:tcPr>
            <w:tcW w:w="1297" w:type="pct"/>
            <w:gridSpan w:val="2"/>
            <w:shd w:val="clear" w:color="auto" w:fill="auto"/>
          </w:tcPr>
          <w:p w:rsidR="00893A94" w:rsidRPr="00893A94" w:rsidRDefault="00893A94" w:rsidP="00893A94">
            <w:pPr>
              <w:rPr>
                <w:rFonts w:ascii="Arial" w:hAnsi="Arial" w:cs="Arial"/>
                <w:sz w:val="20"/>
                <w:szCs w:val="20"/>
              </w:rPr>
            </w:pPr>
            <w:r w:rsidRPr="00893A94">
              <w:rPr>
                <w:rFonts w:ascii="Arial" w:hAnsi="Arial" w:cs="Arial"/>
                <w:sz w:val="20"/>
                <w:szCs w:val="20"/>
              </w:rPr>
              <w:t xml:space="preserve">The City is looking for a solution with new components. If proposer would like to provide and option to reuse any existing components, please proposed as options. </w:t>
            </w:r>
          </w:p>
        </w:tc>
        <w:tc>
          <w:tcPr>
            <w:tcW w:w="1288" w:type="pct"/>
            <w:shd w:val="clear" w:color="auto" w:fill="auto"/>
          </w:tcPr>
          <w:p w:rsidR="00893A94" w:rsidRPr="00E76798" w:rsidRDefault="00893A94" w:rsidP="00893A94">
            <w:pPr>
              <w:rPr>
                <w:rFonts w:ascii="Arial" w:hAnsi="Arial" w:cs="Arial"/>
                <w:sz w:val="20"/>
                <w:szCs w:val="20"/>
              </w:rPr>
            </w:pPr>
          </w:p>
        </w:tc>
      </w:tr>
      <w:tr w:rsidR="00893A94" w:rsidRPr="00E76798" w:rsidTr="184A55FF">
        <w:tc>
          <w:tcPr>
            <w:tcW w:w="218" w:type="pct"/>
          </w:tcPr>
          <w:p w:rsidR="00893A94" w:rsidRPr="00E76798" w:rsidRDefault="00893A94" w:rsidP="00893A94">
            <w:pPr>
              <w:jc w:val="center"/>
              <w:rPr>
                <w:rFonts w:ascii="Arial" w:hAnsi="Arial" w:cs="Arial"/>
                <w:sz w:val="20"/>
                <w:szCs w:val="20"/>
              </w:rPr>
            </w:pPr>
            <w:r w:rsidRPr="00E76798">
              <w:rPr>
                <w:rFonts w:ascii="Arial" w:hAnsi="Arial" w:cs="Arial"/>
                <w:sz w:val="20"/>
                <w:szCs w:val="20"/>
              </w:rPr>
              <w:t>12</w:t>
            </w:r>
            <w:r>
              <w:rPr>
                <w:rFonts w:ascii="Arial" w:hAnsi="Arial" w:cs="Arial"/>
                <w:sz w:val="20"/>
                <w:szCs w:val="20"/>
              </w:rPr>
              <w:t>0</w:t>
            </w:r>
          </w:p>
        </w:tc>
        <w:tc>
          <w:tcPr>
            <w:tcW w:w="450" w:type="pct"/>
          </w:tcPr>
          <w:p w:rsidR="00893A94" w:rsidRPr="00E76798" w:rsidRDefault="00893A94" w:rsidP="00893A94">
            <w:pPr>
              <w:jc w:val="center"/>
              <w:rPr>
                <w:rFonts w:ascii="Arial" w:hAnsi="Arial" w:cs="Arial"/>
                <w:sz w:val="20"/>
                <w:szCs w:val="20"/>
              </w:rPr>
            </w:pPr>
            <w:r w:rsidRPr="00E76798">
              <w:rPr>
                <w:rFonts w:ascii="Arial" w:hAnsi="Arial" w:cs="Arial"/>
                <w:sz w:val="20"/>
                <w:szCs w:val="20"/>
              </w:rPr>
              <w:t>11/2/18</w:t>
            </w:r>
          </w:p>
          <w:p w:rsidR="00893A94" w:rsidRPr="00E76798" w:rsidRDefault="00893A94" w:rsidP="00893A94">
            <w:pPr>
              <w:rPr>
                <w:rFonts w:ascii="Arial" w:hAnsi="Arial" w:cs="Arial"/>
                <w:sz w:val="20"/>
                <w:szCs w:val="20"/>
              </w:rPr>
            </w:pPr>
          </w:p>
          <w:p w:rsidR="00893A94" w:rsidRPr="00E76798" w:rsidRDefault="00893A94" w:rsidP="00893A94">
            <w:pPr>
              <w:rPr>
                <w:rFonts w:ascii="Arial" w:hAnsi="Arial" w:cs="Arial"/>
                <w:sz w:val="20"/>
                <w:szCs w:val="20"/>
              </w:rPr>
            </w:pPr>
          </w:p>
          <w:p w:rsidR="00893A94" w:rsidRPr="00E76798" w:rsidRDefault="00893A94" w:rsidP="00893A94">
            <w:pPr>
              <w:rPr>
                <w:rFonts w:ascii="Arial" w:hAnsi="Arial" w:cs="Arial"/>
                <w:sz w:val="20"/>
                <w:szCs w:val="20"/>
              </w:rPr>
            </w:pPr>
          </w:p>
          <w:p w:rsidR="00893A94" w:rsidRPr="00E76798" w:rsidRDefault="00893A94" w:rsidP="00893A94">
            <w:pPr>
              <w:rPr>
                <w:rFonts w:ascii="Arial" w:hAnsi="Arial" w:cs="Arial"/>
                <w:sz w:val="20"/>
                <w:szCs w:val="20"/>
              </w:rPr>
            </w:pPr>
          </w:p>
          <w:p w:rsidR="00893A94" w:rsidRPr="00E76798" w:rsidRDefault="00893A94" w:rsidP="00893A94">
            <w:pPr>
              <w:rPr>
                <w:rFonts w:ascii="Arial" w:hAnsi="Arial" w:cs="Arial"/>
                <w:sz w:val="20"/>
                <w:szCs w:val="20"/>
              </w:rPr>
            </w:pPr>
          </w:p>
          <w:p w:rsidR="00893A94" w:rsidRPr="00E76798" w:rsidRDefault="00893A94" w:rsidP="00893A94">
            <w:pPr>
              <w:rPr>
                <w:rFonts w:ascii="Arial" w:hAnsi="Arial" w:cs="Arial"/>
                <w:sz w:val="20"/>
                <w:szCs w:val="20"/>
              </w:rPr>
            </w:pPr>
          </w:p>
          <w:p w:rsidR="00893A94" w:rsidRPr="00E76798" w:rsidRDefault="00893A94" w:rsidP="00893A94">
            <w:pPr>
              <w:rPr>
                <w:rFonts w:ascii="Arial" w:hAnsi="Arial" w:cs="Arial"/>
                <w:sz w:val="20"/>
                <w:szCs w:val="20"/>
              </w:rPr>
            </w:pPr>
          </w:p>
          <w:p w:rsidR="00893A94" w:rsidRPr="00E76798" w:rsidRDefault="00893A94" w:rsidP="00893A94">
            <w:pPr>
              <w:rPr>
                <w:rFonts w:ascii="Arial" w:hAnsi="Arial" w:cs="Arial"/>
                <w:sz w:val="20"/>
                <w:szCs w:val="20"/>
              </w:rPr>
            </w:pPr>
          </w:p>
        </w:tc>
        <w:tc>
          <w:tcPr>
            <w:tcW w:w="449" w:type="pct"/>
            <w:shd w:val="clear" w:color="auto" w:fill="auto"/>
          </w:tcPr>
          <w:p w:rsidR="00893A94" w:rsidRPr="00E76798" w:rsidRDefault="00893A94" w:rsidP="00893A94">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893A94" w:rsidRPr="00ED1D57" w:rsidRDefault="00893A94" w:rsidP="00893A94">
            <w:pPr>
              <w:pStyle w:val="NormalWeb"/>
              <w:spacing w:before="0" w:beforeAutospacing="0" w:after="0" w:afterAutospacing="0"/>
              <w:rPr>
                <w:rFonts w:ascii="Arial" w:hAnsi="Arial" w:cs="Arial"/>
                <w:sz w:val="20"/>
                <w:szCs w:val="20"/>
              </w:rPr>
            </w:pPr>
            <w:r w:rsidRPr="00ED1D57">
              <w:rPr>
                <w:rFonts w:ascii="Arial" w:hAnsi="Arial" w:cs="Arial"/>
                <w:bCs/>
                <w:sz w:val="20"/>
                <w:szCs w:val="20"/>
              </w:rPr>
              <w:t xml:space="preserve">Would any peripherals solution need to maintain compliance with cloud base storage? </w:t>
            </w:r>
          </w:p>
          <w:p w:rsidR="00893A94" w:rsidRPr="00ED1D57" w:rsidRDefault="00893A94" w:rsidP="00893A94">
            <w:pPr>
              <w:rPr>
                <w:rFonts w:ascii="Arial" w:hAnsi="Arial" w:cs="Arial"/>
                <w:bCs/>
                <w:sz w:val="20"/>
                <w:szCs w:val="20"/>
              </w:rPr>
            </w:pPr>
          </w:p>
        </w:tc>
        <w:tc>
          <w:tcPr>
            <w:tcW w:w="1297" w:type="pct"/>
            <w:gridSpan w:val="2"/>
            <w:shd w:val="clear" w:color="auto" w:fill="auto"/>
          </w:tcPr>
          <w:p w:rsidR="00893A94" w:rsidRPr="00893A94" w:rsidRDefault="00893A94" w:rsidP="00893A94">
            <w:pPr>
              <w:rPr>
                <w:rFonts w:ascii="Arial" w:hAnsi="Arial" w:cs="Arial"/>
                <w:sz w:val="20"/>
                <w:szCs w:val="20"/>
              </w:rPr>
            </w:pPr>
            <w:r w:rsidRPr="00893A94">
              <w:rPr>
                <w:rFonts w:ascii="Arial" w:hAnsi="Arial" w:cs="Arial"/>
                <w:sz w:val="20"/>
                <w:szCs w:val="20"/>
              </w:rPr>
              <w:t xml:space="preserve">Yes.  </w:t>
            </w:r>
          </w:p>
        </w:tc>
        <w:tc>
          <w:tcPr>
            <w:tcW w:w="1288" w:type="pct"/>
            <w:shd w:val="clear" w:color="auto" w:fill="auto"/>
          </w:tcPr>
          <w:p w:rsidR="00893A94" w:rsidRPr="00E76798" w:rsidRDefault="00893A94" w:rsidP="00893A94">
            <w:pPr>
              <w:rPr>
                <w:rFonts w:ascii="Arial" w:hAnsi="Arial" w:cs="Arial"/>
                <w:sz w:val="20"/>
                <w:szCs w:val="20"/>
              </w:rPr>
            </w:pPr>
          </w:p>
        </w:tc>
      </w:tr>
      <w:tr w:rsidR="00893A94" w:rsidRPr="00E76798" w:rsidTr="184A55FF">
        <w:tc>
          <w:tcPr>
            <w:tcW w:w="218" w:type="pct"/>
          </w:tcPr>
          <w:p w:rsidR="00893A94" w:rsidRPr="00E76798" w:rsidRDefault="00893A94" w:rsidP="00893A94">
            <w:pPr>
              <w:jc w:val="center"/>
              <w:rPr>
                <w:rFonts w:ascii="Arial" w:hAnsi="Arial" w:cs="Arial"/>
                <w:sz w:val="20"/>
                <w:szCs w:val="20"/>
              </w:rPr>
            </w:pPr>
            <w:r w:rsidRPr="00E76798">
              <w:rPr>
                <w:rFonts w:ascii="Arial" w:hAnsi="Arial" w:cs="Arial"/>
                <w:sz w:val="20"/>
                <w:szCs w:val="20"/>
              </w:rPr>
              <w:t>12</w:t>
            </w:r>
            <w:r>
              <w:rPr>
                <w:rFonts w:ascii="Arial" w:hAnsi="Arial" w:cs="Arial"/>
                <w:sz w:val="20"/>
                <w:szCs w:val="20"/>
              </w:rPr>
              <w:t>1</w:t>
            </w:r>
          </w:p>
        </w:tc>
        <w:tc>
          <w:tcPr>
            <w:tcW w:w="450" w:type="pct"/>
          </w:tcPr>
          <w:p w:rsidR="00893A94" w:rsidRPr="00E76798" w:rsidRDefault="00893A94" w:rsidP="00893A94">
            <w:pPr>
              <w:jc w:val="center"/>
              <w:rPr>
                <w:rFonts w:ascii="Arial" w:hAnsi="Arial" w:cs="Arial"/>
                <w:sz w:val="20"/>
                <w:szCs w:val="20"/>
              </w:rPr>
            </w:pPr>
            <w:r w:rsidRPr="00E76798">
              <w:rPr>
                <w:rFonts w:ascii="Arial" w:hAnsi="Arial" w:cs="Arial"/>
                <w:sz w:val="20"/>
                <w:szCs w:val="20"/>
              </w:rPr>
              <w:t>11/2/18</w:t>
            </w:r>
          </w:p>
        </w:tc>
        <w:tc>
          <w:tcPr>
            <w:tcW w:w="449" w:type="pct"/>
            <w:shd w:val="clear" w:color="auto" w:fill="auto"/>
          </w:tcPr>
          <w:p w:rsidR="00893A94" w:rsidRPr="00E76798" w:rsidRDefault="00893A94" w:rsidP="00893A94">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893A94" w:rsidRPr="00E76798" w:rsidRDefault="00893A94" w:rsidP="00893A94">
            <w:pPr>
              <w:rPr>
                <w:rFonts w:ascii="Arial" w:hAnsi="Arial" w:cs="Arial"/>
                <w:bCs/>
                <w:sz w:val="20"/>
                <w:szCs w:val="20"/>
              </w:rPr>
            </w:pPr>
            <w:r w:rsidRPr="00E76798">
              <w:rPr>
                <w:rFonts w:ascii="Arial" w:hAnsi="Arial" w:cs="Arial"/>
                <w:bCs/>
                <w:sz w:val="20"/>
                <w:szCs w:val="20"/>
              </w:rPr>
              <w:t>Is the City meeting their compliance requirements today?</w:t>
            </w:r>
          </w:p>
        </w:tc>
        <w:tc>
          <w:tcPr>
            <w:tcW w:w="1297" w:type="pct"/>
            <w:gridSpan w:val="2"/>
            <w:shd w:val="clear" w:color="auto" w:fill="auto"/>
          </w:tcPr>
          <w:p w:rsidR="00893A94" w:rsidRPr="00893A94" w:rsidRDefault="00893A94" w:rsidP="00893A94">
            <w:pPr>
              <w:rPr>
                <w:rFonts w:ascii="Arial" w:hAnsi="Arial" w:cs="Arial"/>
                <w:sz w:val="20"/>
                <w:szCs w:val="20"/>
              </w:rPr>
            </w:pPr>
            <w:r w:rsidRPr="00893A94">
              <w:rPr>
                <w:rFonts w:ascii="Arial" w:hAnsi="Arial" w:cs="Arial"/>
                <w:sz w:val="20"/>
                <w:szCs w:val="20"/>
              </w:rPr>
              <w:t>Yes.</w:t>
            </w:r>
          </w:p>
        </w:tc>
        <w:tc>
          <w:tcPr>
            <w:tcW w:w="1288" w:type="pct"/>
            <w:shd w:val="clear" w:color="auto" w:fill="auto"/>
          </w:tcPr>
          <w:p w:rsidR="00893A94" w:rsidRPr="00E76798" w:rsidRDefault="00893A94" w:rsidP="00893A94">
            <w:pPr>
              <w:rPr>
                <w:rFonts w:ascii="Arial" w:hAnsi="Arial" w:cs="Arial"/>
                <w:sz w:val="20"/>
                <w:szCs w:val="20"/>
              </w:rPr>
            </w:pPr>
          </w:p>
        </w:tc>
      </w:tr>
      <w:tr w:rsidR="00893A94" w:rsidRPr="00E76798" w:rsidTr="184A55FF">
        <w:tc>
          <w:tcPr>
            <w:tcW w:w="218" w:type="pct"/>
          </w:tcPr>
          <w:p w:rsidR="00893A94" w:rsidRPr="00E76798" w:rsidRDefault="00893A94" w:rsidP="00893A94">
            <w:pPr>
              <w:jc w:val="center"/>
              <w:rPr>
                <w:rFonts w:ascii="Arial" w:hAnsi="Arial" w:cs="Arial"/>
                <w:sz w:val="20"/>
                <w:szCs w:val="20"/>
              </w:rPr>
            </w:pPr>
            <w:r w:rsidRPr="00E76798">
              <w:rPr>
                <w:rFonts w:ascii="Arial" w:hAnsi="Arial" w:cs="Arial"/>
                <w:sz w:val="20"/>
                <w:szCs w:val="20"/>
              </w:rPr>
              <w:t>12</w:t>
            </w:r>
            <w:r>
              <w:rPr>
                <w:rFonts w:ascii="Arial" w:hAnsi="Arial" w:cs="Arial"/>
                <w:sz w:val="20"/>
                <w:szCs w:val="20"/>
              </w:rPr>
              <w:t>2</w:t>
            </w:r>
          </w:p>
        </w:tc>
        <w:tc>
          <w:tcPr>
            <w:tcW w:w="450" w:type="pct"/>
          </w:tcPr>
          <w:p w:rsidR="00893A94" w:rsidRPr="00E76798" w:rsidRDefault="00893A94" w:rsidP="00893A94">
            <w:pPr>
              <w:jc w:val="center"/>
              <w:rPr>
                <w:rFonts w:ascii="Arial" w:hAnsi="Arial" w:cs="Arial"/>
                <w:sz w:val="20"/>
                <w:szCs w:val="20"/>
              </w:rPr>
            </w:pPr>
            <w:r w:rsidRPr="00E76798">
              <w:rPr>
                <w:rFonts w:ascii="Arial" w:hAnsi="Arial" w:cs="Arial"/>
                <w:sz w:val="20"/>
                <w:szCs w:val="20"/>
              </w:rPr>
              <w:t>11/2/18</w:t>
            </w:r>
          </w:p>
        </w:tc>
        <w:tc>
          <w:tcPr>
            <w:tcW w:w="449" w:type="pct"/>
            <w:shd w:val="clear" w:color="auto" w:fill="auto"/>
          </w:tcPr>
          <w:p w:rsidR="00893A94" w:rsidRPr="00E76798" w:rsidRDefault="00893A94" w:rsidP="00893A94">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893A94" w:rsidRPr="00E76798" w:rsidRDefault="00893A94" w:rsidP="00893A94">
            <w:pPr>
              <w:pStyle w:val="NormalWeb"/>
              <w:spacing w:before="0" w:beforeAutospacing="0" w:after="0" w:afterAutospacing="0"/>
              <w:rPr>
                <w:rFonts w:ascii="Arial" w:hAnsi="Arial" w:cs="Arial"/>
                <w:sz w:val="20"/>
                <w:szCs w:val="20"/>
              </w:rPr>
            </w:pPr>
            <w:r w:rsidRPr="00E76798">
              <w:rPr>
                <w:rFonts w:ascii="Arial" w:hAnsi="Arial" w:cs="Arial"/>
                <w:bCs/>
                <w:sz w:val="20"/>
                <w:szCs w:val="20"/>
              </w:rPr>
              <w:t>From a disaster recovery / business continuity perspective?  Do we have direct internet links at each site?</w:t>
            </w:r>
          </w:p>
          <w:p w:rsidR="00893A94" w:rsidRPr="00E76798" w:rsidRDefault="00893A94" w:rsidP="00893A94">
            <w:pPr>
              <w:rPr>
                <w:rFonts w:ascii="Arial" w:hAnsi="Arial" w:cs="Arial"/>
                <w:bCs/>
                <w:sz w:val="20"/>
                <w:szCs w:val="20"/>
              </w:rPr>
            </w:pPr>
          </w:p>
        </w:tc>
        <w:tc>
          <w:tcPr>
            <w:tcW w:w="1297" w:type="pct"/>
            <w:gridSpan w:val="2"/>
            <w:shd w:val="clear" w:color="auto" w:fill="auto"/>
          </w:tcPr>
          <w:p w:rsidR="00893A94" w:rsidRPr="00893A94" w:rsidRDefault="00893A94" w:rsidP="00893A94">
            <w:pPr>
              <w:pStyle w:val="NormalWeb"/>
              <w:spacing w:before="0" w:beforeAutospacing="0" w:after="0" w:afterAutospacing="0"/>
              <w:rPr>
                <w:rFonts w:ascii="Arial" w:hAnsi="Arial" w:cs="Arial"/>
                <w:sz w:val="20"/>
                <w:szCs w:val="20"/>
              </w:rPr>
            </w:pPr>
            <w:r w:rsidRPr="00893A94">
              <w:rPr>
                <w:rFonts w:ascii="Arial" w:hAnsi="Arial" w:cs="Arial"/>
                <w:sz w:val="20"/>
                <w:szCs w:val="20"/>
              </w:rPr>
              <w:t>No.</w:t>
            </w:r>
          </w:p>
        </w:tc>
        <w:tc>
          <w:tcPr>
            <w:tcW w:w="1288" w:type="pct"/>
            <w:shd w:val="clear" w:color="auto" w:fill="auto"/>
          </w:tcPr>
          <w:p w:rsidR="00893A94" w:rsidRPr="00E76798" w:rsidRDefault="00893A94" w:rsidP="00893A94">
            <w:pPr>
              <w:rPr>
                <w:rFonts w:ascii="Arial" w:hAnsi="Arial" w:cs="Arial"/>
                <w:sz w:val="20"/>
                <w:szCs w:val="20"/>
              </w:rPr>
            </w:pPr>
          </w:p>
        </w:tc>
      </w:tr>
      <w:tr w:rsidR="00893A94" w:rsidRPr="00E76798" w:rsidTr="184A55FF">
        <w:tc>
          <w:tcPr>
            <w:tcW w:w="218" w:type="pct"/>
          </w:tcPr>
          <w:p w:rsidR="00893A94" w:rsidRPr="00E76798" w:rsidRDefault="00893A94" w:rsidP="00893A94">
            <w:pPr>
              <w:jc w:val="center"/>
              <w:rPr>
                <w:rFonts w:ascii="Arial" w:hAnsi="Arial" w:cs="Arial"/>
                <w:sz w:val="20"/>
                <w:szCs w:val="20"/>
              </w:rPr>
            </w:pPr>
            <w:r w:rsidRPr="00E76798">
              <w:rPr>
                <w:rFonts w:ascii="Arial" w:hAnsi="Arial" w:cs="Arial"/>
                <w:sz w:val="20"/>
                <w:szCs w:val="20"/>
              </w:rPr>
              <w:t>12</w:t>
            </w:r>
            <w:r>
              <w:rPr>
                <w:rFonts w:ascii="Arial" w:hAnsi="Arial" w:cs="Arial"/>
                <w:sz w:val="20"/>
                <w:szCs w:val="20"/>
              </w:rPr>
              <w:t>3</w:t>
            </w:r>
          </w:p>
        </w:tc>
        <w:tc>
          <w:tcPr>
            <w:tcW w:w="450" w:type="pct"/>
          </w:tcPr>
          <w:p w:rsidR="00893A94" w:rsidRPr="00E76798" w:rsidRDefault="00893A94" w:rsidP="00893A94">
            <w:pPr>
              <w:jc w:val="center"/>
              <w:rPr>
                <w:rFonts w:ascii="Arial" w:hAnsi="Arial" w:cs="Arial"/>
                <w:sz w:val="20"/>
                <w:szCs w:val="20"/>
              </w:rPr>
            </w:pPr>
            <w:r w:rsidRPr="00E76798">
              <w:rPr>
                <w:rFonts w:ascii="Arial" w:hAnsi="Arial" w:cs="Arial"/>
                <w:sz w:val="20"/>
                <w:szCs w:val="20"/>
              </w:rPr>
              <w:t>11/2/18</w:t>
            </w:r>
          </w:p>
        </w:tc>
        <w:tc>
          <w:tcPr>
            <w:tcW w:w="449" w:type="pct"/>
            <w:shd w:val="clear" w:color="auto" w:fill="auto"/>
          </w:tcPr>
          <w:p w:rsidR="00893A94" w:rsidRPr="00E76798" w:rsidRDefault="00893A94" w:rsidP="00893A94">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893A94" w:rsidRPr="00E76798" w:rsidRDefault="00893A94" w:rsidP="00893A94">
            <w:pPr>
              <w:pStyle w:val="ListParagraph"/>
              <w:numPr>
                <w:ilvl w:val="0"/>
                <w:numId w:val="17"/>
              </w:numPr>
              <w:rPr>
                <w:rFonts w:ascii="Arial" w:hAnsi="Arial" w:cs="Arial"/>
                <w:bCs/>
                <w:sz w:val="20"/>
                <w:szCs w:val="20"/>
              </w:rPr>
            </w:pPr>
            <w:r w:rsidRPr="00E76798">
              <w:rPr>
                <w:rFonts w:ascii="Arial" w:hAnsi="Arial" w:cs="Arial"/>
                <w:bCs/>
                <w:sz w:val="20"/>
                <w:szCs w:val="20"/>
              </w:rPr>
              <w:t>Will all modalities be required?</w:t>
            </w:r>
          </w:p>
          <w:p w:rsidR="00893A94" w:rsidRPr="00E76798" w:rsidRDefault="00893A94" w:rsidP="00893A94">
            <w:pPr>
              <w:pStyle w:val="NormalWeb"/>
              <w:numPr>
                <w:ilvl w:val="0"/>
                <w:numId w:val="17"/>
              </w:numPr>
              <w:spacing w:before="0" w:beforeAutospacing="0" w:after="0" w:afterAutospacing="0"/>
              <w:rPr>
                <w:rFonts w:ascii="Arial" w:hAnsi="Arial" w:cs="Arial"/>
                <w:sz w:val="20"/>
                <w:szCs w:val="20"/>
              </w:rPr>
            </w:pPr>
            <w:r w:rsidRPr="00E76798">
              <w:rPr>
                <w:rFonts w:ascii="Arial" w:hAnsi="Arial" w:cs="Arial"/>
                <w:bCs/>
                <w:sz w:val="20"/>
                <w:szCs w:val="20"/>
              </w:rPr>
              <w:t>Given that the City has stated that they are not prescribing.  Are you open to suggestions for network survivability?</w:t>
            </w:r>
          </w:p>
          <w:p w:rsidR="00893A94" w:rsidRPr="00E76798" w:rsidRDefault="00893A94" w:rsidP="00893A94">
            <w:pPr>
              <w:rPr>
                <w:rFonts w:ascii="Arial" w:hAnsi="Arial" w:cs="Arial"/>
                <w:bCs/>
                <w:sz w:val="20"/>
                <w:szCs w:val="20"/>
              </w:rPr>
            </w:pPr>
          </w:p>
        </w:tc>
        <w:tc>
          <w:tcPr>
            <w:tcW w:w="1297" w:type="pct"/>
            <w:gridSpan w:val="2"/>
            <w:shd w:val="clear" w:color="auto" w:fill="auto"/>
          </w:tcPr>
          <w:p w:rsidR="00893A94" w:rsidRPr="00893A94" w:rsidRDefault="00893A94" w:rsidP="00893A94">
            <w:pPr>
              <w:pStyle w:val="NormalWeb"/>
              <w:spacing w:before="0" w:beforeAutospacing="0" w:after="0" w:afterAutospacing="0"/>
              <w:rPr>
                <w:rFonts w:ascii="Arial" w:hAnsi="Arial" w:cs="Arial"/>
                <w:sz w:val="20"/>
                <w:szCs w:val="20"/>
              </w:rPr>
            </w:pPr>
            <w:r w:rsidRPr="00893A94">
              <w:rPr>
                <w:rFonts w:ascii="Arial" w:hAnsi="Arial" w:cs="Arial"/>
                <w:sz w:val="20"/>
                <w:szCs w:val="20"/>
              </w:rPr>
              <w:t>1. All modalities would be desired.</w:t>
            </w:r>
          </w:p>
          <w:p w:rsidR="00893A94" w:rsidRPr="00893A94" w:rsidRDefault="00893A94" w:rsidP="00893A94">
            <w:pPr>
              <w:rPr>
                <w:rFonts w:ascii="Arial" w:hAnsi="Arial" w:cs="Arial"/>
                <w:sz w:val="20"/>
                <w:szCs w:val="20"/>
              </w:rPr>
            </w:pPr>
            <w:r w:rsidRPr="00893A94">
              <w:rPr>
                <w:rFonts w:ascii="Arial" w:hAnsi="Arial" w:cs="Arial"/>
                <w:sz w:val="20"/>
                <w:szCs w:val="20"/>
              </w:rPr>
              <w:t>2. Absolutely - You can propose solutions.  Survivability - In survivable mode, it is operating in as close to production as possible. </w:t>
            </w:r>
          </w:p>
        </w:tc>
        <w:tc>
          <w:tcPr>
            <w:tcW w:w="1288" w:type="pct"/>
            <w:shd w:val="clear" w:color="auto" w:fill="auto"/>
          </w:tcPr>
          <w:p w:rsidR="00893A94" w:rsidRPr="00E76798" w:rsidRDefault="00893A94" w:rsidP="00893A94">
            <w:pPr>
              <w:rPr>
                <w:rFonts w:ascii="Arial" w:hAnsi="Arial" w:cs="Arial"/>
                <w:sz w:val="20"/>
                <w:szCs w:val="20"/>
              </w:rPr>
            </w:pPr>
          </w:p>
        </w:tc>
      </w:tr>
      <w:tr w:rsidR="00893A94" w:rsidRPr="00E76798" w:rsidTr="184A55FF">
        <w:trPr>
          <w:trHeight w:val="1547"/>
        </w:trPr>
        <w:tc>
          <w:tcPr>
            <w:tcW w:w="218" w:type="pct"/>
          </w:tcPr>
          <w:p w:rsidR="00893A94" w:rsidRPr="00E76798" w:rsidRDefault="00893A94" w:rsidP="00893A94">
            <w:pPr>
              <w:jc w:val="center"/>
              <w:rPr>
                <w:rFonts w:ascii="Arial" w:hAnsi="Arial" w:cs="Arial"/>
                <w:sz w:val="20"/>
                <w:szCs w:val="20"/>
              </w:rPr>
            </w:pPr>
            <w:r w:rsidRPr="00E76798">
              <w:rPr>
                <w:rFonts w:ascii="Arial" w:hAnsi="Arial" w:cs="Arial"/>
                <w:sz w:val="20"/>
                <w:szCs w:val="20"/>
              </w:rPr>
              <w:t>12</w:t>
            </w:r>
            <w:r>
              <w:rPr>
                <w:rFonts w:ascii="Arial" w:hAnsi="Arial" w:cs="Arial"/>
                <w:sz w:val="20"/>
                <w:szCs w:val="20"/>
              </w:rPr>
              <w:t>4</w:t>
            </w:r>
          </w:p>
        </w:tc>
        <w:tc>
          <w:tcPr>
            <w:tcW w:w="450" w:type="pct"/>
          </w:tcPr>
          <w:p w:rsidR="00893A94" w:rsidRPr="00E76798" w:rsidRDefault="00893A94" w:rsidP="00893A94">
            <w:pPr>
              <w:jc w:val="center"/>
              <w:rPr>
                <w:rFonts w:ascii="Arial" w:hAnsi="Arial" w:cs="Arial"/>
                <w:sz w:val="20"/>
                <w:szCs w:val="20"/>
              </w:rPr>
            </w:pPr>
            <w:r w:rsidRPr="00E76798">
              <w:rPr>
                <w:rFonts w:ascii="Arial" w:hAnsi="Arial" w:cs="Arial"/>
                <w:sz w:val="20"/>
                <w:szCs w:val="20"/>
              </w:rPr>
              <w:t>11/2/18</w:t>
            </w:r>
          </w:p>
        </w:tc>
        <w:tc>
          <w:tcPr>
            <w:tcW w:w="449" w:type="pct"/>
            <w:shd w:val="clear" w:color="auto" w:fill="auto"/>
          </w:tcPr>
          <w:p w:rsidR="00893A94" w:rsidRPr="00E76798" w:rsidRDefault="00893A94" w:rsidP="00893A94">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893A94" w:rsidRPr="00E76798" w:rsidRDefault="00893A94" w:rsidP="00893A94">
            <w:pPr>
              <w:pStyle w:val="NormalWeb"/>
              <w:spacing w:before="0" w:beforeAutospacing="0" w:after="0" w:afterAutospacing="0"/>
              <w:rPr>
                <w:rFonts w:ascii="Arial" w:hAnsi="Arial" w:cs="Arial"/>
                <w:sz w:val="20"/>
                <w:szCs w:val="20"/>
              </w:rPr>
            </w:pPr>
            <w:r w:rsidRPr="00E76798">
              <w:rPr>
                <w:rFonts w:ascii="Arial" w:hAnsi="Arial" w:cs="Arial"/>
                <w:bCs/>
                <w:sz w:val="20"/>
                <w:szCs w:val="20"/>
              </w:rPr>
              <w:t>In 6.2.4.7 - Natural Language Speech Recognition is being requested now</w:t>
            </w:r>
          </w:p>
          <w:p w:rsidR="00893A94" w:rsidRPr="00E76798" w:rsidRDefault="00893A94" w:rsidP="00893A94">
            <w:pPr>
              <w:rPr>
                <w:rFonts w:ascii="Arial" w:hAnsi="Arial" w:cs="Arial"/>
                <w:bCs/>
                <w:sz w:val="20"/>
                <w:szCs w:val="20"/>
              </w:rPr>
            </w:pPr>
          </w:p>
        </w:tc>
        <w:tc>
          <w:tcPr>
            <w:tcW w:w="1297" w:type="pct"/>
            <w:gridSpan w:val="2"/>
            <w:shd w:val="clear" w:color="auto" w:fill="auto"/>
          </w:tcPr>
          <w:p w:rsidR="00893A94" w:rsidRPr="00893A94" w:rsidRDefault="00893A94" w:rsidP="00893A94">
            <w:pPr>
              <w:rPr>
                <w:rFonts w:ascii="Arial" w:hAnsi="Arial" w:cs="Arial"/>
                <w:sz w:val="20"/>
                <w:szCs w:val="20"/>
              </w:rPr>
            </w:pPr>
            <w:r w:rsidRPr="00893A94">
              <w:rPr>
                <w:rFonts w:ascii="Arial" w:hAnsi="Arial" w:cs="Arial"/>
                <w:sz w:val="20"/>
                <w:szCs w:val="20"/>
              </w:rPr>
              <w:t>Yes, directed dialogue speech recognition will be deployed as part of the pilot phase. Technology must be capable of natural language (opened ended communication) but may or may not be implemented.</w:t>
            </w:r>
          </w:p>
        </w:tc>
        <w:tc>
          <w:tcPr>
            <w:tcW w:w="1288" w:type="pct"/>
            <w:shd w:val="clear" w:color="auto" w:fill="auto"/>
          </w:tcPr>
          <w:p w:rsidR="00893A94" w:rsidRPr="00E76798" w:rsidRDefault="00893A94" w:rsidP="00893A94">
            <w:pPr>
              <w:rPr>
                <w:rFonts w:ascii="Arial" w:hAnsi="Arial" w:cs="Arial"/>
                <w:sz w:val="20"/>
                <w:szCs w:val="20"/>
              </w:rPr>
            </w:pPr>
          </w:p>
        </w:tc>
      </w:tr>
      <w:tr w:rsidR="00893A94" w:rsidRPr="00E76798" w:rsidTr="184A55FF">
        <w:trPr>
          <w:trHeight w:val="530"/>
        </w:trPr>
        <w:tc>
          <w:tcPr>
            <w:tcW w:w="218" w:type="pct"/>
          </w:tcPr>
          <w:p w:rsidR="00893A94" w:rsidRPr="009730AE" w:rsidRDefault="00893A94" w:rsidP="00893A94">
            <w:pPr>
              <w:jc w:val="center"/>
              <w:rPr>
                <w:rFonts w:ascii="Arial" w:hAnsi="Arial" w:cs="Arial"/>
                <w:strike/>
                <w:sz w:val="20"/>
                <w:szCs w:val="20"/>
              </w:rPr>
            </w:pPr>
            <w:r w:rsidRPr="009730AE">
              <w:rPr>
                <w:rFonts w:ascii="Arial" w:hAnsi="Arial" w:cs="Arial"/>
                <w:strike/>
                <w:sz w:val="20"/>
                <w:szCs w:val="20"/>
              </w:rPr>
              <w:t>125</w:t>
            </w:r>
          </w:p>
        </w:tc>
        <w:tc>
          <w:tcPr>
            <w:tcW w:w="450" w:type="pct"/>
          </w:tcPr>
          <w:p w:rsidR="00893A94" w:rsidRPr="009730AE" w:rsidRDefault="00893A94" w:rsidP="00893A94">
            <w:pPr>
              <w:jc w:val="center"/>
              <w:rPr>
                <w:rFonts w:ascii="Arial" w:hAnsi="Arial" w:cs="Arial"/>
                <w:strike/>
                <w:sz w:val="20"/>
                <w:szCs w:val="20"/>
              </w:rPr>
            </w:pPr>
            <w:r w:rsidRPr="009730AE">
              <w:rPr>
                <w:rFonts w:ascii="Arial" w:hAnsi="Arial" w:cs="Arial"/>
                <w:strike/>
                <w:sz w:val="20"/>
                <w:szCs w:val="20"/>
              </w:rPr>
              <w:t>11/2/18</w:t>
            </w:r>
          </w:p>
        </w:tc>
        <w:tc>
          <w:tcPr>
            <w:tcW w:w="449" w:type="pct"/>
            <w:shd w:val="clear" w:color="auto" w:fill="auto"/>
          </w:tcPr>
          <w:p w:rsidR="00893A94" w:rsidRPr="009730AE" w:rsidRDefault="00893A94" w:rsidP="00893A94">
            <w:pPr>
              <w:jc w:val="center"/>
              <w:rPr>
                <w:rFonts w:ascii="Arial" w:hAnsi="Arial" w:cs="Arial"/>
                <w:strike/>
                <w:color w:val="FF0000"/>
                <w:sz w:val="20"/>
                <w:szCs w:val="20"/>
              </w:rPr>
            </w:pPr>
            <w:r w:rsidRPr="008148F4">
              <w:rPr>
                <w:rFonts w:ascii="Arial" w:hAnsi="Arial" w:cs="Arial"/>
                <w:sz w:val="20"/>
                <w:szCs w:val="20"/>
              </w:rPr>
              <w:t>11/9/18</w:t>
            </w:r>
          </w:p>
        </w:tc>
        <w:tc>
          <w:tcPr>
            <w:tcW w:w="1298" w:type="pct"/>
            <w:shd w:val="clear" w:color="auto" w:fill="auto"/>
          </w:tcPr>
          <w:p w:rsidR="00893A94" w:rsidRPr="00E76798" w:rsidRDefault="00893A94" w:rsidP="00893A94">
            <w:pPr>
              <w:pStyle w:val="NormalWeb"/>
              <w:spacing w:before="0" w:beforeAutospacing="0" w:after="0" w:afterAutospacing="0"/>
              <w:rPr>
                <w:rFonts w:ascii="Arial" w:hAnsi="Arial" w:cs="Arial"/>
                <w:bCs/>
                <w:sz w:val="20"/>
                <w:szCs w:val="20"/>
              </w:rPr>
            </w:pPr>
          </w:p>
        </w:tc>
        <w:tc>
          <w:tcPr>
            <w:tcW w:w="1297" w:type="pct"/>
            <w:gridSpan w:val="2"/>
            <w:shd w:val="clear" w:color="auto" w:fill="auto"/>
          </w:tcPr>
          <w:p w:rsidR="00893A94" w:rsidRPr="00E76798" w:rsidRDefault="00893A94" w:rsidP="00893A94">
            <w:pPr>
              <w:pStyle w:val="NormalWeb"/>
              <w:spacing w:before="0" w:beforeAutospacing="0" w:after="0" w:afterAutospacing="0"/>
              <w:rPr>
                <w:rFonts w:ascii="Arial" w:hAnsi="Arial" w:cs="Arial"/>
                <w:color w:val="0070C0"/>
                <w:sz w:val="20"/>
                <w:szCs w:val="20"/>
              </w:rPr>
            </w:pPr>
          </w:p>
        </w:tc>
        <w:tc>
          <w:tcPr>
            <w:tcW w:w="1288" w:type="pct"/>
            <w:shd w:val="clear" w:color="auto" w:fill="auto"/>
          </w:tcPr>
          <w:p w:rsidR="00893A94" w:rsidRPr="00E76798" w:rsidRDefault="00893A94" w:rsidP="00893A94">
            <w:pPr>
              <w:rPr>
                <w:rFonts w:ascii="Arial" w:hAnsi="Arial" w:cs="Arial"/>
                <w:sz w:val="20"/>
                <w:szCs w:val="20"/>
              </w:rPr>
            </w:pPr>
          </w:p>
        </w:tc>
      </w:tr>
      <w:tr w:rsidR="006F3471" w:rsidRPr="00E76798" w:rsidTr="00F34D3A">
        <w:trPr>
          <w:trHeight w:val="833"/>
        </w:trPr>
        <w:tc>
          <w:tcPr>
            <w:tcW w:w="218" w:type="pct"/>
          </w:tcPr>
          <w:p w:rsidR="006F3471" w:rsidRPr="00E76798" w:rsidRDefault="006F3471" w:rsidP="006F3471">
            <w:pPr>
              <w:jc w:val="center"/>
              <w:rPr>
                <w:rFonts w:ascii="Arial" w:hAnsi="Arial" w:cs="Arial"/>
                <w:sz w:val="20"/>
                <w:szCs w:val="20"/>
              </w:rPr>
            </w:pPr>
            <w:r w:rsidRPr="00E76798">
              <w:rPr>
                <w:rFonts w:ascii="Arial" w:hAnsi="Arial" w:cs="Arial"/>
                <w:sz w:val="20"/>
                <w:szCs w:val="20"/>
              </w:rPr>
              <w:t>12</w:t>
            </w:r>
            <w:r>
              <w:rPr>
                <w:rFonts w:ascii="Arial" w:hAnsi="Arial" w:cs="Arial"/>
                <w:sz w:val="20"/>
                <w:szCs w:val="20"/>
              </w:rPr>
              <w:t>6</w:t>
            </w:r>
          </w:p>
        </w:tc>
        <w:tc>
          <w:tcPr>
            <w:tcW w:w="450" w:type="pct"/>
          </w:tcPr>
          <w:p w:rsidR="006F3471" w:rsidRPr="0026579F" w:rsidRDefault="006F3471" w:rsidP="006F3471">
            <w:pPr>
              <w:jc w:val="center"/>
              <w:rPr>
                <w:rFonts w:ascii="Arial" w:hAnsi="Arial" w:cs="Arial"/>
                <w:sz w:val="20"/>
                <w:szCs w:val="20"/>
              </w:rPr>
            </w:pPr>
            <w:r w:rsidRPr="0026579F">
              <w:rPr>
                <w:rFonts w:ascii="Arial" w:hAnsi="Arial" w:cs="Arial"/>
                <w:sz w:val="20"/>
                <w:szCs w:val="20"/>
              </w:rPr>
              <w:t>11/2/18</w:t>
            </w:r>
          </w:p>
        </w:tc>
        <w:tc>
          <w:tcPr>
            <w:tcW w:w="449" w:type="pct"/>
            <w:shd w:val="clear" w:color="auto" w:fill="auto"/>
          </w:tcPr>
          <w:p w:rsidR="006F3471" w:rsidRPr="0026579F" w:rsidRDefault="00CE398B" w:rsidP="006F3471">
            <w:pPr>
              <w:jc w:val="center"/>
              <w:rPr>
                <w:rFonts w:ascii="Arial" w:hAnsi="Arial" w:cs="Arial"/>
                <w:sz w:val="20"/>
                <w:szCs w:val="20"/>
              </w:rPr>
            </w:pPr>
            <w:r w:rsidRPr="0026579F">
              <w:rPr>
                <w:rFonts w:ascii="Arial" w:hAnsi="Arial" w:cs="Arial"/>
                <w:sz w:val="20"/>
                <w:szCs w:val="20"/>
              </w:rPr>
              <w:t>11</w:t>
            </w:r>
            <w:r w:rsidR="0026579F" w:rsidRPr="0026579F">
              <w:rPr>
                <w:rFonts w:ascii="Arial" w:hAnsi="Arial" w:cs="Arial"/>
                <w:sz w:val="20"/>
                <w:szCs w:val="20"/>
              </w:rPr>
              <w:t>/16/18</w:t>
            </w:r>
          </w:p>
        </w:tc>
        <w:tc>
          <w:tcPr>
            <w:tcW w:w="1298" w:type="pct"/>
            <w:shd w:val="clear" w:color="auto" w:fill="auto"/>
          </w:tcPr>
          <w:p w:rsidR="006F3471" w:rsidRPr="0026579F" w:rsidRDefault="006F3471" w:rsidP="006F3471">
            <w:pPr>
              <w:rPr>
                <w:rFonts w:ascii="Arial" w:hAnsi="Arial" w:cs="Arial"/>
                <w:bCs/>
                <w:sz w:val="20"/>
                <w:szCs w:val="20"/>
              </w:rPr>
            </w:pPr>
            <w:r w:rsidRPr="0026579F">
              <w:rPr>
                <w:rFonts w:ascii="Arial" w:hAnsi="Arial" w:cs="Arial"/>
                <w:bCs/>
                <w:sz w:val="20"/>
                <w:szCs w:val="20"/>
              </w:rPr>
              <w:t>Will you be providing numbers of concurrent contact center agents?</w:t>
            </w:r>
          </w:p>
        </w:tc>
        <w:tc>
          <w:tcPr>
            <w:tcW w:w="1297" w:type="pct"/>
            <w:gridSpan w:val="2"/>
            <w:shd w:val="clear" w:color="auto" w:fill="auto"/>
          </w:tcPr>
          <w:p w:rsidR="006F3471" w:rsidRPr="0026579F" w:rsidRDefault="00F34D3A" w:rsidP="006F3471">
            <w:pPr>
              <w:rPr>
                <w:rFonts w:ascii="Arial" w:hAnsi="Arial" w:cs="Arial"/>
                <w:sz w:val="20"/>
                <w:szCs w:val="20"/>
              </w:rPr>
            </w:pPr>
            <w:r w:rsidRPr="0026579F">
              <w:rPr>
                <w:rFonts w:ascii="Arial" w:hAnsi="Arial" w:cs="Arial"/>
                <w:sz w:val="20"/>
                <w:szCs w:val="20"/>
              </w:rPr>
              <w:t>Please price as if all agents are concurrent.</w:t>
            </w:r>
            <w:r w:rsidR="006F3471" w:rsidRPr="0026579F">
              <w:rPr>
                <w:rFonts w:ascii="Arial" w:hAnsi="Arial" w:cs="Arial"/>
                <w:sz w:val="20"/>
                <w:szCs w:val="20"/>
              </w:rPr>
              <w:t xml:space="preserve"> </w:t>
            </w:r>
          </w:p>
        </w:tc>
        <w:tc>
          <w:tcPr>
            <w:tcW w:w="1288" w:type="pct"/>
            <w:shd w:val="clear" w:color="auto" w:fill="auto"/>
          </w:tcPr>
          <w:p w:rsidR="006F3471" w:rsidRPr="00E76798" w:rsidRDefault="006F3471" w:rsidP="006F3471">
            <w:pPr>
              <w:rPr>
                <w:rFonts w:ascii="Arial" w:hAnsi="Arial" w:cs="Arial"/>
                <w:sz w:val="20"/>
                <w:szCs w:val="20"/>
              </w:rPr>
            </w:pPr>
          </w:p>
        </w:tc>
      </w:tr>
      <w:tr w:rsidR="00893A94" w:rsidRPr="00E76798" w:rsidTr="184A55FF">
        <w:tc>
          <w:tcPr>
            <w:tcW w:w="218" w:type="pct"/>
          </w:tcPr>
          <w:p w:rsidR="00893A94" w:rsidRPr="00E76798" w:rsidRDefault="00893A94" w:rsidP="00893A94">
            <w:pPr>
              <w:jc w:val="center"/>
              <w:rPr>
                <w:rFonts w:ascii="Arial" w:hAnsi="Arial" w:cs="Arial"/>
                <w:sz w:val="20"/>
                <w:szCs w:val="20"/>
              </w:rPr>
            </w:pPr>
            <w:r w:rsidRPr="00E76798">
              <w:rPr>
                <w:rFonts w:ascii="Arial" w:hAnsi="Arial" w:cs="Arial"/>
                <w:sz w:val="20"/>
                <w:szCs w:val="20"/>
              </w:rPr>
              <w:t>12</w:t>
            </w:r>
            <w:r>
              <w:rPr>
                <w:rFonts w:ascii="Arial" w:hAnsi="Arial" w:cs="Arial"/>
                <w:sz w:val="20"/>
                <w:szCs w:val="20"/>
              </w:rPr>
              <w:t>7</w:t>
            </w:r>
          </w:p>
        </w:tc>
        <w:tc>
          <w:tcPr>
            <w:tcW w:w="450" w:type="pct"/>
          </w:tcPr>
          <w:p w:rsidR="00893A94" w:rsidRPr="00E76798" w:rsidRDefault="00893A94" w:rsidP="00893A94">
            <w:pPr>
              <w:jc w:val="center"/>
              <w:rPr>
                <w:rFonts w:ascii="Arial" w:hAnsi="Arial" w:cs="Arial"/>
                <w:sz w:val="20"/>
                <w:szCs w:val="20"/>
              </w:rPr>
            </w:pPr>
            <w:r w:rsidRPr="00E76798">
              <w:rPr>
                <w:rFonts w:ascii="Arial" w:hAnsi="Arial" w:cs="Arial"/>
                <w:sz w:val="20"/>
                <w:szCs w:val="20"/>
              </w:rPr>
              <w:t>11/2/18</w:t>
            </w:r>
          </w:p>
        </w:tc>
        <w:tc>
          <w:tcPr>
            <w:tcW w:w="449" w:type="pct"/>
            <w:shd w:val="clear" w:color="auto" w:fill="auto"/>
          </w:tcPr>
          <w:p w:rsidR="00893A94" w:rsidRPr="00E76798" w:rsidRDefault="00893A94" w:rsidP="00893A94">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893A94" w:rsidRPr="00E76798" w:rsidRDefault="00893A94" w:rsidP="00893A94">
            <w:pPr>
              <w:rPr>
                <w:rFonts w:ascii="Arial" w:hAnsi="Arial" w:cs="Arial"/>
                <w:bCs/>
                <w:sz w:val="20"/>
                <w:szCs w:val="20"/>
              </w:rPr>
            </w:pPr>
            <w:r w:rsidRPr="00E76798">
              <w:rPr>
                <w:rFonts w:ascii="Arial" w:hAnsi="Arial" w:cs="Arial"/>
                <w:bCs/>
                <w:sz w:val="20"/>
                <w:szCs w:val="20"/>
              </w:rPr>
              <w:t>How many languages are you expecting the system to recognize for the Natural Language?</w:t>
            </w:r>
          </w:p>
        </w:tc>
        <w:tc>
          <w:tcPr>
            <w:tcW w:w="1297" w:type="pct"/>
            <w:gridSpan w:val="2"/>
            <w:shd w:val="clear" w:color="auto" w:fill="auto"/>
          </w:tcPr>
          <w:p w:rsidR="00893A94" w:rsidRPr="00893A94" w:rsidRDefault="00893A94" w:rsidP="00893A94">
            <w:pPr>
              <w:pStyle w:val="NormalWeb"/>
              <w:spacing w:before="0" w:beforeAutospacing="0" w:after="0" w:afterAutospacing="0"/>
              <w:rPr>
                <w:rFonts w:ascii="Arial" w:hAnsi="Arial" w:cs="Arial"/>
                <w:sz w:val="20"/>
                <w:szCs w:val="20"/>
              </w:rPr>
            </w:pPr>
            <w:r w:rsidRPr="00893A94">
              <w:rPr>
                <w:rFonts w:ascii="Arial" w:hAnsi="Arial" w:cs="Arial"/>
                <w:sz w:val="20"/>
                <w:szCs w:val="20"/>
              </w:rPr>
              <w:t>2 at the low end to 12 at the future end.</w:t>
            </w:r>
          </w:p>
          <w:p w:rsidR="00893A94" w:rsidRPr="00893A94" w:rsidRDefault="00893A94" w:rsidP="00893A94">
            <w:pPr>
              <w:pStyle w:val="NormalWeb"/>
              <w:spacing w:before="0" w:beforeAutospacing="0" w:after="0" w:afterAutospacing="0"/>
              <w:rPr>
                <w:rFonts w:ascii="Arial" w:hAnsi="Arial" w:cs="Arial"/>
                <w:sz w:val="20"/>
                <w:szCs w:val="20"/>
              </w:rPr>
            </w:pPr>
            <w:r w:rsidRPr="00893A94">
              <w:rPr>
                <w:rFonts w:ascii="Arial" w:hAnsi="Arial" w:cs="Arial"/>
                <w:sz w:val="20"/>
                <w:szCs w:val="20"/>
              </w:rPr>
              <w:t>We recognize that there will be a licensing component for each of the languages.</w:t>
            </w:r>
          </w:p>
          <w:p w:rsidR="00893A94" w:rsidRPr="00893A94" w:rsidRDefault="00893A94" w:rsidP="00893A94">
            <w:pPr>
              <w:rPr>
                <w:rFonts w:ascii="Arial" w:hAnsi="Arial" w:cs="Arial"/>
                <w:sz w:val="20"/>
                <w:szCs w:val="20"/>
              </w:rPr>
            </w:pPr>
          </w:p>
        </w:tc>
        <w:tc>
          <w:tcPr>
            <w:tcW w:w="1288" w:type="pct"/>
            <w:shd w:val="clear" w:color="auto" w:fill="auto"/>
          </w:tcPr>
          <w:p w:rsidR="00893A94" w:rsidRPr="00E76798" w:rsidRDefault="00893A94" w:rsidP="00893A94">
            <w:pPr>
              <w:rPr>
                <w:rFonts w:ascii="Arial" w:hAnsi="Arial" w:cs="Arial"/>
                <w:sz w:val="20"/>
                <w:szCs w:val="20"/>
              </w:rPr>
            </w:pPr>
          </w:p>
        </w:tc>
      </w:tr>
      <w:tr w:rsidR="00893A94" w:rsidRPr="00E76798" w:rsidTr="184A55FF">
        <w:tc>
          <w:tcPr>
            <w:tcW w:w="218" w:type="pct"/>
          </w:tcPr>
          <w:p w:rsidR="00893A94" w:rsidRPr="00E76798" w:rsidRDefault="00893A94" w:rsidP="00893A94">
            <w:pPr>
              <w:jc w:val="center"/>
              <w:rPr>
                <w:rFonts w:ascii="Arial" w:hAnsi="Arial" w:cs="Arial"/>
                <w:sz w:val="20"/>
                <w:szCs w:val="20"/>
              </w:rPr>
            </w:pPr>
            <w:r w:rsidRPr="00E76798">
              <w:rPr>
                <w:rFonts w:ascii="Arial" w:hAnsi="Arial" w:cs="Arial"/>
                <w:sz w:val="20"/>
                <w:szCs w:val="20"/>
              </w:rPr>
              <w:t>12</w:t>
            </w:r>
            <w:r>
              <w:rPr>
                <w:rFonts w:ascii="Arial" w:hAnsi="Arial" w:cs="Arial"/>
                <w:sz w:val="20"/>
                <w:szCs w:val="20"/>
              </w:rPr>
              <w:t>8</w:t>
            </w:r>
          </w:p>
        </w:tc>
        <w:tc>
          <w:tcPr>
            <w:tcW w:w="450" w:type="pct"/>
          </w:tcPr>
          <w:p w:rsidR="00893A94" w:rsidRPr="00E76798" w:rsidRDefault="00893A94" w:rsidP="00893A94">
            <w:pPr>
              <w:jc w:val="center"/>
              <w:rPr>
                <w:rFonts w:ascii="Arial" w:hAnsi="Arial" w:cs="Arial"/>
                <w:sz w:val="20"/>
                <w:szCs w:val="20"/>
              </w:rPr>
            </w:pPr>
            <w:r w:rsidRPr="00E76798">
              <w:rPr>
                <w:rFonts w:ascii="Arial" w:hAnsi="Arial" w:cs="Arial"/>
                <w:sz w:val="20"/>
                <w:szCs w:val="20"/>
              </w:rPr>
              <w:t>11/2/18</w:t>
            </w:r>
          </w:p>
        </w:tc>
        <w:tc>
          <w:tcPr>
            <w:tcW w:w="449" w:type="pct"/>
            <w:shd w:val="clear" w:color="auto" w:fill="auto"/>
          </w:tcPr>
          <w:p w:rsidR="00893A94" w:rsidRPr="00E76798" w:rsidRDefault="00893A94" w:rsidP="00893A94">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893A94" w:rsidRPr="00E76798" w:rsidRDefault="00893A94" w:rsidP="00893A94">
            <w:pPr>
              <w:rPr>
                <w:rFonts w:ascii="Arial" w:hAnsi="Arial" w:cs="Arial"/>
                <w:bCs/>
                <w:sz w:val="20"/>
                <w:szCs w:val="20"/>
              </w:rPr>
            </w:pPr>
            <w:r w:rsidRPr="00E76798">
              <w:rPr>
                <w:rFonts w:ascii="Arial" w:hAnsi="Arial" w:cs="Arial"/>
                <w:bCs/>
                <w:sz w:val="20"/>
                <w:szCs w:val="20"/>
              </w:rPr>
              <w:t>Can you provide a Call Flow Diagram for the IVR application?</w:t>
            </w:r>
          </w:p>
        </w:tc>
        <w:tc>
          <w:tcPr>
            <w:tcW w:w="1297" w:type="pct"/>
            <w:gridSpan w:val="2"/>
            <w:shd w:val="clear" w:color="auto" w:fill="auto"/>
          </w:tcPr>
          <w:p w:rsidR="00893A94" w:rsidRPr="00893A94" w:rsidRDefault="00893A94" w:rsidP="00893A94">
            <w:pPr>
              <w:rPr>
                <w:rFonts w:ascii="Arial" w:hAnsi="Arial" w:cs="Arial"/>
                <w:sz w:val="20"/>
                <w:szCs w:val="20"/>
              </w:rPr>
            </w:pPr>
            <w:r w:rsidRPr="00893A94">
              <w:rPr>
                <w:rFonts w:ascii="Arial" w:hAnsi="Arial" w:cs="Arial"/>
                <w:sz w:val="20"/>
                <w:szCs w:val="20"/>
              </w:rPr>
              <w:t>The selected vendor is expected to meet with the Business and IT to identify requirements. We will not be implementing like for like.</w:t>
            </w:r>
          </w:p>
          <w:p w:rsidR="00893A94" w:rsidRPr="00893A94" w:rsidRDefault="00893A94" w:rsidP="00893A94">
            <w:pPr>
              <w:rPr>
                <w:rFonts w:ascii="Arial" w:hAnsi="Arial" w:cs="Arial"/>
                <w:sz w:val="20"/>
                <w:szCs w:val="20"/>
              </w:rPr>
            </w:pPr>
          </w:p>
          <w:p w:rsidR="00893A94" w:rsidRPr="00893A94" w:rsidRDefault="00893A94" w:rsidP="00893A94">
            <w:pPr>
              <w:pStyle w:val="NormalWeb"/>
              <w:spacing w:before="0" w:beforeAutospacing="0" w:after="0" w:afterAutospacing="0"/>
              <w:rPr>
                <w:rFonts w:ascii="Arial" w:hAnsi="Arial" w:cs="Arial"/>
                <w:sz w:val="20"/>
                <w:szCs w:val="20"/>
              </w:rPr>
            </w:pPr>
            <w:r w:rsidRPr="00893A94">
              <w:rPr>
                <w:rFonts w:ascii="Arial" w:hAnsi="Arial" w:cs="Arial"/>
                <w:sz w:val="20"/>
                <w:szCs w:val="20"/>
              </w:rPr>
              <w:t>Scope of the project is to design, build and implement the existing 6 IVR applications.</w:t>
            </w:r>
          </w:p>
        </w:tc>
        <w:tc>
          <w:tcPr>
            <w:tcW w:w="1288" w:type="pct"/>
            <w:shd w:val="clear" w:color="auto" w:fill="auto"/>
          </w:tcPr>
          <w:p w:rsidR="00893A94" w:rsidRPr="00E76798" w:rsidRDefault="00893A94" w:rsidP="00893A94">
            <w:pPr>
              <w:rPr>
                <w:rFonts w:ascii="Arial" w:hAnsi="Arial" w:cs="Arial"/>
                <w:sz w:val="20"/>
                <w:szCs w:val="20"/>
              </w:rPr>
            </w:pPr>
          </w:p>
        </w:tc>
      </w:tr>
      <w:tr w:rsidR="00893A94" w:rsidRPr="00E76798" w:rsidTr="184A55FF">
        <w:tc>
          <w:tcPr>
            <w:tcW w:w="218" w:type="pct"/>
          </w:tcPr>
          <w:p w:rsidR="00893A94" w:rsidRPr="00E76798" w:rsidRDefault="00893A94" w:rsidP="00893A94">
            <w:pPr>
              <w:jc w:val="center"/>
              <w:rPr>
                <w:rFonts w:ascii="Arial" w:hAnsi="Arial" w:cs="Arial"/>
                <w:sz w:val="20"/>
                <w:szCs w:val="20"/>
              </w:rPr>
            </w:pPr>
            <w:r w:rsidRPr="00E76798">
              <w:rPr>
                <w:rFonts w:ascii="Arial" w:hAnsi="Arial" w:cs="Arial"/>
                <w:sz w:val="20"/>
                <w:szCs w:val="20"/>
              </w:rPr>
              <w:t>1</w:t>
            </w:r>
            <w:r>
              <w:rPr>
                <w:rFonts w:ascii="Arial" w:hAnsi="Arial" w:cs="Arial"/>
                <w:sz w:val="20"/>
                <w:szCs w:val="20"/>
              </w:rPr>
              <w:t>29</w:t>
            </w:r>
          </w:p>
        </w:tc>
        <w:tc>
          <w:tcPr>
            <w:tcW w:w="450" w:type="pct"/>
          </w:tcPr>
          <w:p w:rsidR="00893A94" w:rsidRPr="00E76798" w:rsidRDefault="00893A94" w:rsidP="00893A94">
            <w:pPr>
              <w:jc w:val="center"/>
              <w:rPr>
                <w:rFonts w:ascii="Arial" w:hAnsi="Arial" w:cs="Arial"/>
                <w:sz w:val="20"/>
                <w:szCs w:val="20"/>
              </w:rPr>
            </w:pPr>
            <w:r w:rsidRPr="00E76798">
              <w:rPr>
                <w:rFonts w:ascii="Arial" w:hAnsi="Arial" w:cs="Arial"/>
                <w:sz w:val="20"/>
                <w:szCs w:val="20"/>
              </w:rPr>
              <w:t>11/2/18</w:t>
            </w:r>
          </w:p>
        </w:tc>
        <w:tc>
          <w:tcPr>
            <w:tcW w:w="449" w:type="pct"/>
            <w:shd w:val="clear" w:color="auto" w:fill="auto"/>
          </w:tcPr>
          <w:p w:rsidR="00893A94" w:rsidRPr="00E76798" w:rsidRDefault="00893A94" w:rsidP="00893A94">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893A94" w:rsidRPr="00E76798" w:rsidRDefault="00893A94" w:rsidP="00893A94">
            <w:pPr>
              <w:rPr>
                <w:rFonts w:ascii="Arial" w:hAnsi="Arial" w:cs="Arial"/>
                <w:bCs/>
                <w:sz w:val="20"/>
                <w:szCs w:val="20"/>
              </w:rPr>
            </w:pPr>
            <w:r w:rsidRPr="00E76798">
              <w:rPr>
                <w:rFonts w:ascii="Arial" w:hAnsi="Arial" w:cs="Arial"/>
                <w:bCs/>
                <w:sz w:val="20"/>
                <w:szCs w:val="20"/>
              </w:rPr>
              <w:t>Are there any requirements around ethical communications, firewalls, compliance restrictions?</w:t>
            </w:r>
          </w:p>
        </w:tc>
        <w:tc>
          <w:tcPr>
            <w:tcW w:w="1297" w:type="pct"/>
            <w:gridSpan w:val="2"/>
            <w:shd w:val="clear" w:color="auto" w:fill="auto"/>
          </w:tcPr>
          <w:p w:rsidR="00893A94" w:rsidRPr="00893A94" w:rsidRDefault="00893A94" w:rsidP="00893A94">
            <w:pPr>
              <w:pStyle w:val="NormalWeb"/>
              <w:spacing w:before="0" w:beforeAutospacing="0" w:after="0" w:afterAutospacing="0"/>
              <w:rPr>
                <w:rFonts w:ascii="Arial" w:hAnsi="Arial" w:cs="Arial"/>
                <w:sz w:val="20"/>
                <w:szCs w:val="20"/>
              </w:rPr>
            </w:pPr>
            <w:r w:rsidRPr="00893A94">
              <w:rPr>
                <w:rFonts w:ascii="Arial" w:hAnsi="Arial" w:cs="Arial"/>
                <w:sz w:val="20"/>
                <w:szCs w:val="20"/>
              </w:rPr>
              <w:t>There is not a need to do segmentation. Can't predict departments need to communicate with other departments.</w:t>
            </w:r>
          </w:p>
        </w:tc>
        <w:tc>
          <w:tcPr>
            <w:tcW w:w="1288" w:type="pct"/>
            <w:shd w:val="clear" w:color="auto" w:fill="auto"/>
          </w:tcPr>
          <w:p w:rsidR="00893A94" w:rsidRPr="00E76798" w:rsidRDefault="00893A94" w:rsidP="00893A94">
            <w:pPr>
              <w:rPr>
                <w:rFonts w:ascii="Arial" w:hAnsi="Arial" w:cs="Arial"/>
                <w:sz w:val="20"/>
                <w:szCs w:val="20"/>
              </w:rPr>
            </w:pPr>
          </w:p>
        </w:tc>
      </w:tr>
      <w:tr w:rsidR="006F3471" w:rsidRPr="00E76798" w:rsidTr="184A55FF">
        <w:tc>
          <w:tcPr>
            <w:tcW w:w="218" w:type="pct"/>
          </w:tcPr>
          <w:p w:rsidR="006F3471" w:rsidRPr="00E76798" w:rsidRDefault="006F3471" w:rsidP="006F3471">
            <w:pPr>
              <w:jc w:val="center"/>
              <w:rPr>
                <w:rFonts w:ascii="Arial" w:hAnsi="Arial" w:cs="Arial"/>
                <w:sz w:val="20"/>
                <w:szCs w:val="20"/>
              </w:rPr>
            </w:pPr>
            <w:r w:rsidRPr="00E76798">
              <w:rPr>
                <w:rFonts w:ascii="Arial" w:hAnsi="Arial" w:cs="Arial"/>
                <w:sz w:val="20"/>
                <w:szCs w:val="20"/>
              </w:rPr>
              <w:t>13</w:t>
            </w:r>
            <w:r>
              <w:rPr>
                <w:rFonts w:ascii="Arial" w:hAnsi="Arial" w:cs="Arial"/>
                <w:sz w:val="20"/>
                <w:szCs w:val="20"/>
              </w:rPr>
              <w:t>0</w:t>
            </w:r>
          </w:p>
        </w:tc>
        <w:tc>
          <w:tcPr>
            <w:tcW w:w="450" w:type="pct"/>
          </w:tcPr>
          <w:p w:rsidR="006F3471" w:rsidRPr="00E76798" w:rsidRDefault="006F3471" w:rsidP="006F3471">
            <w:pPr>
              <w:jc w:val="center"/>
              <w:rPr>
                <w:rFonts w:ascii="Arial" w:hAnsi="Arial" w:cs="Arial"/>
                <w:sz w:val="20"/>
                <w:szCs w:val="20"/>
              </w:rPr>
            </w:pPr>
            <w:r w:rsidRPr="00E76798">
              <w:rPr>
                <w:rFonts w:ascii="Arial" w:hAnsi="Arial" w:cs="Arial"/>
                <w:sz w:val="20"/>
                <w:szCs w:val="20"/>
              </w:rPr>
              <w:t>11/2/18</w:t>
            </w:r>
          </w:p>
        </w:tc>
        <w:tc>
          <w:tcPr>
            <w:tcW w:w="449" w:type="pct"/>
            <w:shd w:val="clear" w:color="auto" w:fill="auto"/>
          </w:tcPr>
          <w:p w:rsidR="006F3471" w:rsidRPr="00E76798" w:rsidRDefault="006F3471" w:rsidP="006F3471">
            <w:pPr>
              <w:jc w:val="center"/>
              <w:rPr>
                <w:rFonts w:ascii="Arial" w:hAnsi="Arial" w:cs="Arial"/>
                <w:color w:val="FF0000"/>
                <w:sz w:val="20"/>
                <w:szCs w:val="20"/>
              </w:rPr>
            </w:pPr>
            <w:r w:rsidRPr="00E76798">
              <w:rPr>
                <w:rFonts w:ascii="Arial" w:hAnsi="Arial" w:cs="Arial"/>
                <w:color w:val="FF0000"/>
                <w:sz w:val="20"/>
                <w:szCs w:val="20"/>
              </w:rPr>
              <w:t>Pending</w:t>
            </w:r>
          </w:p>
        </w:tc>
        <w:tc>
          <w:tcPr>
            <w:tcW w:w="1298" w:type="pct"/>
            <w:shd w:val="clear" w:color="auto" w:fill="auto"/>
          </w:tcPr>
          <w:p w:rsidR="006F3471" w:rsidRPr="00E76798" w:rsidRDefault="006F3471" w:rsidP="006F3471">
            <w:pPr>
              <w:rPr>
                <w:rFonts w:ascii="Arial" w:hAnsi="Arial" w:cs="Arial"/>
                <w:bCs/>
                <w:sz w:val="20"/>
                <w:szCs w:val="20"/>
              </w:rPr>
            </w:pPr>
            <w:r w:rsidRPr="00E76798">
              <w:rPr>
                <w:rFonts w:ascii="Arial" w:hAnsi="Arial" w:cs="Arial"/>
                <w:bCs/>
                <w:sz w:val="20"/>
                <w:szCs w:val="20"/>
              </w:rPr>
              <w:t>6.2.3.26 What is the intention behind the task assignment?</w:t>
            </w:r>
          </w:p>
        </w:tc>
        <w:tc>
          <w:tcPr>
            <w:tcW w:w="1297" w:type="pct"/>
            <w:gridSpan w:val="2"/>
            <w:shd w:val="clear" w:color="auto" w:fill="auto"/>
          </w:tcPr>
          <w:p w:rsidR="006F3471" w:rsidRPr="00E76798" w:rsidRDefault="006F3471" w:rsidP="006F3471">
            <w:pPr>
              <w:pStyle w:val="NormalWeb"/>
              <w:spacing w:before="0" w:beforeAutospacing="0" w:after="0" w:afterAutospacing="0"/>
              <w:rPr>
                <w:rFonts w:ascii="Arial" w:hAnsi="Arial" w:cs="Arial"/>
                <w:color w:val="0070C0"/>
                <w:sz w:val="20"/>
                <w:szCs w:val="20"/>
                <w:highlight w:val="yellow"/>
              </w:rPr>
            </w:pPr>
          </w:p>
        </w:tc>
        <w:tc>
          <w:tcPr>
            <w:tcW w:w="1288" w:type="pct"/>
            <w:shd w:val="clear" w:color="auto" w:fill="auto"/>
          </w:tcPr>
          <w:p w:rsidR="006F3471" w:rsidRPr="00E76798" w:rsidRDefault="006F3471" w:rsidP="006F3471">
            <w:pPr>
              <w:rPr>
                <w:rFonts w:ascii="Arial" w:hAnsi="Arial" w:cs="Arial"/>
                <w:sz w:val="20"/>
                <w:szCs w:val="20"/>
              </w:rPr>
            </w:pPr>
          </w:p>
        </w:tc>
      </w:tr>
      <w:tr w:rsidR="00893A94" w:rsidRPr="00E76798" w:rsidTr="184A55FF">
        <w:tc>
          <w:tcPr>
            <w:tcW w:w="218" w:type="pct"/>
          </w:tcPr>
          <w:p w:rsidR="00893A94" w:rsidRPr="00E76798" w:rsidRDefault="00893A94" w:rsidP="00893A94">
            <w:pPr>
              <w:jc w:val="center"/>
              <w:rPr>
                <w:rFonts w:ascii="Arial" w:hAnsi="Arial" w:cs="Arial"/>
                <w:sz w:val="20"/>
                <w:szCs w:val="20"/>
              </w:rPr>
            </w:pPr>
            <w:r w:rsidRPr="00E76798">
              <w:rPr>
                <w:rFonts w:ascii="Arial" w:hAnsi="Arial" w:cs="Arial"/>
                <w:sz w:val="20"/>
                <w:szCs w:val="20"/>
              </w:rPr>
              <w:t>13</w:t>
            </w:r>
            <w:r>
              <w:rPr>
                <w:rFonts w:ascii="Arial" w:hAnsi="Arial" w:cs="Arial"/>
                <w:sz w:val="20"/>
                <w:szCs w:val="20"/>
              </w:rPr>
              <w:t>1</w:t>
            </w:r>
          </w:p>
        </w:tc>
        <w:tc>
          <w:tcPr>
            <w:tcW w:w="450" w:type="pct"/>
          </w:tcPr>
          <w:p w:rsidR="00893A94" w:rsidRPr="00E76798" w:rsidRDefault="00893A94" w:rsidP="00893A94">
            <w:pPr>
              <w:jc w:val="center"/>
              <w:rPr>
                <w:rFonts w:ascii="Arial" w:hAnsi="Arial" w:cs="Arial"/>
                <w:sz w:val="20"/>
                <w:szCs w:val="20"/>
              </w:rPr>
            </w:pPr>
            <w:r w:rsidRPr="00E76798">
              <w:rPr>
                <w:rFonts w:ascii="Arial" w:hAnsi="Arial" w:cs="Arial"/>
                <w:sz w:val="20"/>
                <w:szCs w:val="20"/>
              </w:rPr>
              <w:t>11/2/18</w:t>
            </w:r>
          </w:p>
        </w:tc>
        <w:tc>
          <w:tcPr>
            <w:tcW w:w="449" w:type="pct"/>
            <w:shd w:val="clear" w:color="auto" w:fill="auto"/>
          </w:tcPr>
          <w:p w:rsidR="00893A94" w:rsidRPr="00E76798" w:rsidRDefault="00893A94" w:rsidP="00893A94">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893A94" w:rsidRPr="00E76798" w:rsidRDefault="00893A94" w:rsidP="00893A94">
            <w:pPr>
              <w:rPr>
                <w:rFonts w:ascii="Arial" w:hAnsi="Arial" w:cs="Arial"/>
                <w:bCs/>
                <w:sz w:val="20"/>
                <w:szCs w:val="20"/>
              </w:rPr>
            </w:pPr>
            <w:r w:rsidRPr="00E76798">
              <w:rPr>
                <w:rFonts w:ascii="Arial" w:hAnsi="Arial" w:cs="Arial"/>
                <w:bCs/>
                <w:sz w:val="20"/>
                <w:szCs w:val="20"/>
              </w:rPr>
              <w:t>Should cost estimate for the use cases be included?</w:t>
            </w:r>
          </w:p>
        </w:tc>
        <w:tc>
          <w:tcPr>
            <w:tcW w:w="1297" w:type="pct"/>
            <w:gridSpan w:val="2"/>
            <w:shd w:val="clear" w:color="auto" w:fill="auto"/>
          </w:tcPr>
          <w:p w:rsidR="00893A94" w:rsidRPr="00893A94" w:rsidRDefault="00893A94" w:rsidP="00893A94">
            <w:pPr>
              <w:spacing w:after="120" w:line="259" w:lineRule="auto"/>
              <w:jc w:val="both"/>
              <w:rPr>
                <w:rFonts w:ascii="Arial" w:hAnsi="Arial" w:cs="Arial"/>
                <w:sz w:val="20"/>
                <w:szCs w:val="20"/>
              </w:rPr>
            </w:pPr>
            <w:r w:rsidRPr="00893A94">
              <w:rPr>
                <w:rFonts w:ascii="Arial" w:hAnsi="Arial" w:cs="Arial"/>
                <w:sz w:val="20"/>
                <w:szCs w:val="20"/>
              </w:rPr>
              <w:t>Technology is optional to bid and will NOT be scored.</w:t>
            </w:r>
          </w:p>
          <w:p w:rsidR="00893A94" w:rsidRPr="00893A94" w:rsidRDefault="00893A94" w:rsidP="00893A94">
            <w:pPr>
              <w:spacing w:after="120" w:line="259" w:lineRule="auto"/>
              <w:jc w:val="both"/>
              <w:rPr>
                <w:rFonts w:ascii="Arial" w:hAnsi="Arial" w:cs="Arial"/>
                <w:sz w:val="20"/>
                <w:szCs w:val="20"/>
              </w:rPr>
            </w:pPr>
            <w:r w:rsidRPr="00893A94">
              <w:rPr>
                <w:rFonts w:ascii="Arial" w:hAnsi="Arial" w:cs="Arial"/>
                <w:sz w:val="20"/>
                <w:szCs w:val="20"/>
              </w:rPr>
              <w:t>All IVR / CC proposals should include a response to section 6.2 (CC/IVR Technical Requirements) and 6.5 (Robotics Process Automation.) Section 6.5 for Robotics Process Automation is optional to bid and will NOT be scored.</w:t>
            </w:r>
          </w:p>
          <w:p w:rsidR="00893A94" w:rsidRPr="00893A94" w:rsidRDefault="00893A94" w:rsidP="00893A94">
            <w:pPr>
              <w:pStyle w:val="NormalWeb"/>
              <w:spacing w:before="0" w:beforeAutospacing="0" w:after="0" w:afterAutospacing="0"/>
              <w:rPr>
                <w:rFonts w:ascii="Arial" w:hAnsi="Arial" w:cs="Arial"/>
                <w:sz w:val="20"/>
                <w:szCs w:val="20"/>
              </w:rPr>
            </w:pPr>
          </w:p>
          <w:p w:rsidR="00893A94" w:rsidRPr="00893A94" w:rsidRDefault="00893A94" w:rsidP="00893A94">
            <w:pPr>
              <w:pStyle w:val="NormalWeb"/>
              <w:spacing w:before="0" w:beforeAutospacing="0" w:after="0" w:afterAutospacing="0"/>
              <w:rPr>
                <w:rFonts w:ascii="Arial" w:hAnsi="Arial" w:cs="Arial"/>
                <w:sz w:val="20"/>
                <w:szCs w:val="20"/>
              </w:rPr>
            </w:pPr>
            <w:r w:rsidRPr="00893A94">
              <w:rPr>
                <w:rFonts w:ascii="Arial" w:hAnsi="Arial" w:cs="Arial"/>
                <w:sz w:val="20"/>
                <w:szCs w:val="20"/>
              </w:rPr>
              <w:t>If there is a way to give an idea of pricing that would be very helpful.</w:t>
            </w:r>
          </w:p>
          <w:p w:rsidR="00893A94" w:rsidRPr="00EA3F12" w:rsidRDefault="00893A94" w:rsidP="00893A94">
            <w:pPr>
              <w:pStyle w:val="NormalWeb"/>
              <w:spacing w:before="0" w:beforeAutospacing="0" w:after="0" w:afterAutospacing="0"/>
              <w:rPr>
                <w:rFonts w:ascii="Arial" w:hAnsi="Arial" w:cs="Arial"/>
                <w:color w:val="FF0000"/>
                <w:sz w:val="20"/>
                <w:szCs w:val="20"/>
              </w:rPr>
            </w:pPr>
          </w:p>
        </w:tc>
        <w:tc>
          <w:tcPr>
            <w:tcW w:w="1288" w:type="pct"/>
            <w:shd w:val="clear" w:color="auto" w:fill="auto"/>
          </w:tcPr>
          <w:p w:rsidR="00893A94" w:rsidRPr="00E76798" w:rsidRDefault="00893A94" w:rsidP="00893A94">
            <w:pPr>
              <w:rPr>
                <w:rFonts w:ascii="Arial" w:hAnsi="Arial" w:cs="Arial"/>
                <w:sz w:val="20"/>
                <w:szCs w:val="20"/>
              </w:rPr>
            </w:pPr>
          </w:p>
        </w:tc>
      </w:tr>
      <w:tr w:rsidR="00366051" w:rsidRPr="00E76798" w:rsidTr="184A55FF">
        <w:tc>
          <w:tcPr>
            <w:tcW w:w="218" w:type="pct"/>
          </w:tcPr>
          <w:p w:rsidR="00366051" w:rsidRPr="00E76798" w:rsidRDefault="00366051" w:rsidP="00366051">
            <w:pPr>
              <w:jc w:val="center"/>
              <w:rPr>
                <w:rFonts w:ascii="Arial" w:hAnsi="Arial" w:cs="Arial"/>
                <w:sz w:val="20"/>
                <w:szCs w:val="20"/>
              </w:rPr>
            </w:pPr>
            <w:r w:rsidRPr="00E76798">
              <w:rPr>
                <w:rFonts w:ascii="Arial" w:hAnsi="Arial" w:cs="Arial"/>
                <w:sz w:val="20"/>
                <w:szCs w:val="20"/>
              </w:rPr>
              <w:t>13</w:t>
            </w:r>
            <w:r>
              <w:rPr>
                <w:rFonts w:ascii="Arial" w:hAnsi="Arial" w:cs="Arial"/>
                <w:sz w:val="20"/>
                <w:szCs w:val="20"/>
              </w:rPr>
              <w:t>2</w:t>
            </w:r>
          </w:p>
        </w:tc>
        <w:tc>
          <w:tcPr>
            <w:tcW w:w="450" w:type="pct"/>
          </w:tcPr>
          <w:p w:rsidR="00366051" w:rsidRPr="00E76798" w:rsidRDefault="00366051" w:rsidP="00366051">
            <w:pPr>
              <w:jc w:val="center"/>
              <w:rPr>
                <w:rFonts w:ascii="Arial" w:hAnsi="Arial" w:cs="Arial"/>
                <w:sz w:val="20"/>
                <w:szCs w:val="20"/>
              </w:rPr>
            </w:pPr>
            <w:r w:rsidRPr="00E76798">
              <w:rPr>
                <w:rFonts w:ascii="Arial" w:hAnsi="Arial" w:cs="Arial"/>
                <w:sz w:val="20"/>
                <w:szCs w:val="20"/>
              </w:rPr>
              <w:t>11/2/18</w:t>
            </w:r>
          </w:p>
        </w:tc>
        <w:tc>
          <w:tcPr>
            <w:tcW w:w="449" w:type="pct"/>
            <w:shd w:val="clear" w:color="auto" w:fill="auto"/>
          </w:tcPr>
          <w:p w:rsidR="00366051" w:rsidRPr="00E76798" w:rsidRDefault="00366051" w:rsidP="00366051">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366051" w:rsidRPr="00E76798" w:rsidRDefault="00366051" w:rsidP="00366051">
            <w:pPr>
              <w:rPr>
                <w:rFonts w:ascii="Arial" w:hAnsi="Arial" w:cs="Arial"/>
                <w:bCs/>
                <w:sz w:val="20"/>
                <w:szCs w:val="20"/>
              </w:rPr>
            </w:pPr>
            <w:r>
              <w:rPr>
                <w:rFonts w:ascii="Arial" w:hAnsi="Arial" w:cs="Arial"/>
                <w:bCs/>
                <w:sz w:val="20"/>
                <w:szCs w:val="20"/>
              </w:rPr>
              <w:t>Hold</w:t>
            </w:r>
          </w:p>
        </w:tc>
        <w:tc>
          <w:tcPr>
            <w:tcW w:w="1297" w:type="pct"/>
            <w:gridSpan w:val="2"/>
            <w:shd w:val="clear" w:color="auto" w:fill="auto"/>
          </w:tcPr>
          <w:p w:rsidR="00366051" w:rsidRPr="00E76798" w:rsidRDefault="00366051" w:rsidP="00366051">
            <w:pPr>
              <w:pStyle w:val="NormalWeb"/>
              <w:spacing w:before="0" w:beforeAutospacing="0" w:after="0" w:afterAutospacing="0"/>
              <w:rPr>
                <w:rFonts w:ascii="Arial" w:hAnsi="Arial" w:cs="Arial"/>
                <w:color w:val="0070C0"/>
                <w:sz w:val="20"/>
                <w:szCs w:val="20"/>
              </w:rPr>
            </w:pPr>
            <w:r>
              <w:rPr>
                <w:rFonts w:ascii="Arial" w:hAnsi="Arial" w:cs="Arial"/>
                <w:sz w:val="20"/>
                <w:szCs w:val="20"/>
              </w:rPr>
              <w:t>Hold</w:t>
            </w:r>
          </w:p>
        </w:tc>
        <w:tc>
          <w:tcPr>
            <w:tcW w:w="1288" w:type="pct"/>
            <w:shd w:val="clear" w:color="auto" w:fill="auto"/>
          </w:tcPr>
          <w:p w:rsidR="00366051" w:rsidRPr="00E76798" w:rsidRDefault="00366051" w:rsidP="00366051">
            <w:pPr>
              <w:rPr>
                <w:rFonts w:ascii="Arial" w:hAnsi="Arial" w:cs="Arial"/>
                <w:sz w:val="20"/>
                <w:szCs w:val="20"/>
              </w:rPr>
            </w:pPr>
          </w:p>
        </w:tc>
      </w:tr>
      <w:tr w:rsidR="0026579F" w:rsidRPr="00E76798" w:rsidTr="184A55FF">
        <w:tc>
          <w:tcPr>
            <w:tcW w:w="218" w:type="pct"/>
          </w:tcPr>
          <w:p w:rsidR="0026579F" w:rsidRPr="00E76798" w:rsidRDefault="0026579F" w:rsidP="0026579F">
            <w:pPr>
              <w:jc w:val="center"/>
              <w:rPr>
                <w:rFonts w:ascii="Arial" w:hAnsi="Arial" w:cs="Arial"/>
                <w:sz w:val="20"/>
                <w:szCs w:val="20"/>
              </w:rPr>
            </w:pPr>
            <w:r w:rsidRPr="00E76798">
              <w:rPr>
                <w:rFonts w:ascii="Arial" w:hAnsi="Arial" w:cs="Arial"/>
                <w:sz w:val="20"/>
                <w:szCs w:val="20"/>
              </w:rPr>
              <w:t>13</w:t>
            </w:r>
            <w:r>
              <w:rPr>
                <w:rFonts w:ascii="Arial" w:hAnsi="Arial" w:cs="Arial"/>
                <w:sz w:val="20"/>
                <w:szCs w:val="20"/>
              </w:rPr>
              <w:t>3</w:t>
            </w:r>
          </w:p>
        </w:tc>
        <w:tc>
          <w:tcPr>
            <w:tcW w:w="450" w:type="pct"/>
          </w:tcPr>
          <w:p w:rsidR="0026579F" w:rsidRPr="00E76798" w:rsidRDefault="0026579F" w:rsidP="0026579F">
            <w:pPr>
              <w:jc w:val="center"/>
              <w:rPr>
                <w:rFonts w:ascii="Arial" w:hAnsi="Arial" w:cs="Arial"/>
                <w:sz w:val="20"/>
                <w:szCs w:val="20"/>
              </w:rPr>
            </w:pPr>
            <w:r w:rsidRPr="00E76798">
              <w:rPr>
                <w:rFonts w:ascii="Arial" w:hAnsi="Arial" w:cs="Arial"/>
                <w:sz w:val="20"/>
                <w:szCs w:val="20"/>
              </w:rPr>
              <w:t>11/2/18</w:t>
            </w:r>
          </w:p>
        </w:tc>
        <w:tc>
          <w:tcPr>
            <w:tcW w:w="449" w:type="pct"/>
            <w:shd w:val="clear" w:color="auto" w:fill="auto"/>
          </w:tcPr>
          <w:p w:rsidR="0026579F" w:rsidRPr="00E76798" w:rsidRDefault="0026579F" w:rsidP="0026579F">
            <w:pPr>
              <w:jc w:val="center"/>
              <w:rPr>
                <w:rFonts w:ascii="Arial" w:hAnsi="Arial" w:cs="Arial"/>
                <w:color w:val="FF0000"/>
                <w:sz w:val="20"/>
                <w:szCs w:val="20"/>
              </w:rPr>
            </w:pPr>
            <w:r w:rsidRPr="0026579F">
              <w:rPr>
                <w:rFonts w:ascii="Arial" w:hAnsi="Arial" w:cs="Arial"/>
                <w:sz w:val="20"/>
                <w:szCs w:val="20"/>
              </w:rPr>
              <w:t>11/16/18</w:t>
            </w:r>
          </w:p>
        </w:tc>
        <w:tc>
          <w:tcPr>
            <w:tcW w:w="1298" w:type="pct"/>
            <w:shd w:val="clear" w:color="auto" w:fill="auto"/>
          </w:tcPr>
          <w:p w:rsidR="0026579F" w:rsidRPr="00E76798" w:rsidRDefault="0026579F" w:rsidP="0026579F">
            <w:pPr>
              <w:rPr>
                <w:rFonts w:ascii="Arial" w:hAnsi="Arial" w:cs="Arial"/>
                <w:bCs/>
                <w:sz w:val="20"/>
                <w:szCs w:val="20"/>
              </w:rPr>
            </w:pPr>
            <w:r w:rsidRPr="00E76798">
              <w:rPr>
                <w:rFonts w:ascii="Arial" w:hAnsi="Arial" w:cs="Arial"/>
                <w:bCs/>
                <w:sz w:val="20"/>
                <w:szCs w:val="20"/>
              </w:rPr>
              <w:t>Pg 9 1.c – how many callback queues are there? How many callback calls are there during a peak busy hour?</w:t>
            </w:r>
          </w:p>
        </w:tc>
        <w:tc>
          <w:tcPr>
            <w:tcW w:w="1297" w:type="pct"/>
            <w:gridSpan w:val="2"/>
            <w:shd w:val="clear" w:color="auto" w:fill="auto"/>
          </w:tcPr>
          <w:p w:rsidR="0026579F" w:rsidRPr="0026579F" w:rsidRDefault="0026579F" w:rsidP="0026579F">
            <w:pPr>
              <w:pStyle w:val="NormalWeb"/>
              <w:spacing w:before="0" w:beforeAutospacing="0" w:after="0" w:afterAutospacing="0"/>
              <w:rPr>
                <w:rFonts w:ascii="Arial" w:hAnsi="Arial" w:cs="Arial"/>
                <w:sz w:val="20"/>
                <w:szCs w:val="20"/>
              </w:rPr>
            </w:pPr>
            <w:r w:rsidRPr="0026579F">
              <w:rPr>
                <w:rFonts w:ascii="Arial" w:hAnsi="Arial" w:cs="Arial"/>
                <w:sz w:val="20"/>
                <w:szCs w:val="20"/>
              </w:rPr>
              <w:t>We currently have two contact centers using callback queueing. The selected vendor is expected to meet with the Business and IT to identify requirements.</w:t>
            </w:r>
          </w:p>
          <w:p w:rsidR="0026579F" w:rsidRPr="0026579F" w:rsidRDefault="0026579F" w:rsidP="0026579F">
            <w:pPr>
              <w:pStyle w:val="NormalWeb"/>
              <w:spacing w:before="0" w:beforeAutospacing="0" w:after="0" w:afterAutospacing="0"/>
              <w:rPr>
                <w:rFonts w:ascii="Arial" w:hAnsi="Arial" w:cs="Arial"/>
                <w:sz w:val="20"/>
                <w:szCs w:val="20"/>
              </w:rPr>
            </w:pPr>
          </w:p>
          <w:p w:rsidR="0026579F" w:rsidRPr="0026579F" w:rsidRDefault="0026579F" w:rsidP="0026579F">
            <w:pPr>
              <w:pStyle w:val="NormalWeb"/>
              <w:spacing w:before="0" w:beforeAutospacing="0" w:after="0" w:afterAutospacing="0"/>
              <w:rPr>
                <w:rFonts w:ascii="Arial" w:hAnsi="Arial" w:cs="Arial"/>
                <w:sz w:val="20"/>
                <w:szCs w:val="20"/>
              </w:rPr>
            </w:pPr>
            <w:r w:rsidRPr="0026579F">
              <w:rPr>
                <w:rFonts w:ascii="Arial" w:hAnsi="Arial" w:cs="Arial"/>
                <w:sz w:val="20"/>
                <w:szCs w:val="20"/>
              </w:rPr>
              <w:t>We do not have peak hour callback specific metrics.</w:t>
            </w:r>
          </w:p>
          <w:p w:rsidR="0026579F" w:rsidRPr="0026579F" w:rsidRDefault="0026579F" w:rsidP="0026579F">
            <w:pPr>
              <w:pStyle w:val="NormalWeb"/>
              <w:spacing w:before="0" w:beforeAutospacing="0" w:after="0" w:afterAutospacing="0"/>
              <w:rPr>
                <w:rFonts w:ascii="Arial" w:hAnsi="Arial" w:cs="Arial"/>
                <w:b/>
                <w:bCs/>
                <w:sz w:val="20"/>
                <w:szCs w:val="20"/>
                <w:highlight w:val="yellow"/>
              </w:rPr>
            </w:pPr>
          </w:p>
        </w:tc>
        <w:tc>
          <w:tcPr>
            <w:tcW w:w="1288" w:type="pct"/>
            <w:shd w:val="clear" w:color="auto" w:fill="auto"/>
          </w:tcPr>
          <w:p w:rsidR="0026579F" w:rsidRPr="00E76798" w:rsidRDefault="0026579F" w:rsidP="0026579F">
            <w:pPr>
              <w:rPr>
                <w:rFonts w:ascii="Arial" w:hAnsi="Arial" w:cs="Arial"/>
                <w:sz w:val="20"/>
                <w:szCs w:val="20"/>
              </w:rPr>
            </w:pPr>
          </w:p>
        </w:tc>
      </w:tr>
      <w:tr w:rsidR="0014016D" w:rsidRPr="00E76798" w:rsidTr="184A55FF">
        <w:tc>
          <w:tcPr>
            <w:tcW w:w="218" w:type="pct"/>
          </w:tcPr>
          <w:p w:rsidR="0014016D" w:rsidRPr="00E76798" w:rsidRDefault="0014016D" w:rsidP="0014016D">
            <w:pPr>
              <w:jc w:val="center"/>
              <w:rPr>
                <w:rFonts w:ascii="Arial" w:hAnsi="Arial" w:cs="Arial"/>
                <w:sz w:val="20"/>
                <w:szCs w:val="20"/>
              </w:rPr>
            </w:pPr>
            <w:r w:rsidRPr="00E76798">
              <w:rPr>
                <w:rFonts w:ascii="Arial" w:hAnsi="Arial" w:cs="Arial"/>
                <w:sz w:val="20"/>
                <w:szCs w:val="20"/>
              </w:rPr>
              <w:t>13</w:t>
            </w:r>
            <w:r>
              <w:rPr>
                <w:rFonts w:ascii="Arial" w:hAnsi="Arial" w:cs="Arial"/>
                <w:sz w:val="20"/>
                <w:szCs w:val="20"/>
              </w:rPr>
              <w:t>4</w:t>
            </w:r>
          </w:p>
        </w:tc>
        <w:tc>
          <w:tcPr>
            <w:tcW w:w="450" w:type="pct"/>
          </w:tcPr>
          <w:p w:rsidR="0014016D" w:rsidRPr="00E76798" w:rsidRDefault="0014016D" w:rsidP="0014016D">
            <w:pPr>
              <w:jc w:val="center"/>
              <w:rPr>
                <w:rFonts w:ascii="Arial" w:hAnsi="Arial" w:cs="Arial"/>
                <w:sz w:val="20"/>
                <w:szCs w:val="20"/>
              </w:rPr>
            </w:pPr>
            <w:r w:rsidRPr="00E76798">
              <w:rPr>
                <w:rFonts w:ascii="Arial" w:hAnsi="Arial" w:cs="Arial"/>
                <w:sz w:val="20"/>
                <w:szCs w:val="20"/>
              </w:rPr>
              <w:t>11/2/18</w:t>
            </w:r>
          </w:p>
        </w:tc>
        <w:tc>
          <w:tcPr>
            <w:tcW w:w="449" w:type="pct"/>
            <w:shd w:val="clear" w:color="auto" w:fill="auto"/>
          </w:tcPr>
          <w:p w:rsidR="0014016D" w:rsidRPr="00E76798" w:rsidRDefault="0014016D" w:rsidP="0014016D">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14016D" w:rsidRPr="00E76798" w:rsidRDefault="0014016D" w:rsidP="0014016D">
            <w:pPr>
              <w:pStyle w:val="NormalWeb"/>
              <w:spacing w:before="0" w:beforeAutospacing="0" w:after="0" w:afterAutospacing="0"/>
              <w:rPr>
                <w:rFonts w:ascii="Arial" w:hAnsi="Arial" w:cs="Arial"/>
                <w:sz w:val="20"/>
                <w:szCs w:val="20"/>
              </w:rPr>
            </w:pPr>
            <w:r w:rsidRPr="00E76798">
              <w:rPr>
                <w:rFonts w:ascii="Arial" w:hAnsi="Arial" w:cs="Arial"/>
                <w:bCs/>
                <w:sz w:val="20"/>
                <w:szCs w:val="20"/>
              </w:rPr>
              <w:t>Endpoints -- Landscape -- # of Skype certified phones // # of Headsets that are Skype certified?</w:t>
            </w:r>
          </w:p>
          <w:p w:rsidR="0014016D" w:rsidRPr="00E76798" w:rsidRDefault="0014016D" w:rsidP="0014016D">
            <w:pPr>
              <w:rPr>
                <w:rFonts w:ascii="Arial" w:hAnsi="Arial" w:cs="Arial"/>
                <w:bCs/>
                <w:sz w:val="20"/>
                <w:szCs w:val="20"/>
              </w:rPr>
            </w:pPr>
          </w:p>
        </w:tc>
        <w:tc>
          <w:tcPr>
            <w:tcW w:w="1297" w:type="pct"/>
            <w:gridSpan w:val="2"/>
            <w:shd w:val="clear" w:color="auto" w:fill="auto"/>
          </w:tcPr>
          <w:p w:rsidR="0014016D" w:rsidRPr="0014016D" w:rsidRDefault="0014016D" w:rsidP="0014016D">
            <w:pPr>
              <w:pStyle w:val="NormalWeb"/>
              <w:spacing w:before="0" w:beforeAutospacing="0" w:after="0" w:afterAutospacing="0"/>
              <w:rPr>
                <w:rFonts w:ascii="Arial" w:hAnsi="Arial" w:cs="Arial"/>
                <w:sz w:val="20"/>
                <w:szCs w:val="20"/>
              </w:rPr>
            </w:pPr>
            <w:r w:rsidRPr="0014016D">
              <w:rPr>
                <w:rFonts w:ascii="Arial" w:hAnsi="Arial" w:cs="Arial"/>
                <w:sz w:val="20"/>
                <w:szCs w:val="20"/>
              </w:rPr>
              <w:t xml:space="preserve">The City currently does not have certified phones for skype.  </w:t>
            </w:r>
          </w:p>
        </w:tc>
        <w:tc>
          <w:tcPr>
            <w:tcW w:w="1288" w:type="pct"/>
            <w:shd w:val="clear" w:color="auto" w:fill="auto"/>
          </w:tcPr>
          <w:p w:rsidR="0014016D" w:rsidRPr="00E76798" w:rsidRDefault="0014016D" w:rsidP="0014016D">
            <w:pPr>
              <w:rPr>
                <w:rFonts w:ascii="Arial" w:hAnsi="Arial" w:cs="Arial"/>
                <w:sz w:val="20"/>
                <w:szCs w:val="20"/>
              </w:rPr>
            </w:pPr>
          </w:p>
        </w:tc>
      </w:tr>
      <w:tr w:rsidR="0014016D" w:rsidRPr="00E76798" w:rsidTr="184A55FF">
        <w:tc>
          <w:tcPr>
            <w:tcW w:w="218" w:type="pct"/>
          </w:tcPr>
          <w:p w:rsidR="0014016D" w:rsidRPr="00E76798" w:rsidRDefault="0014016D" w:rsidP="0014016D">
            <w:pPr>
              <w:jc w:val="center"/>
              <w:rPr>
                <w:rFonts w:ascii="Arial" w:hAnsi="Arial" w:cs="Arial"/>
                <w:sz w:val="20"/>
                <w:szCs w:val="20"/>
              </w:rPr>
            </w:pPr>
            <w:r>
              <w:rPr>
                <w:rFonts w:ascii="Arial" w:hAnsi="Arial" w:cs="Arial"/>
                <w:sz w:val="20"/>
                <w:szCs w:val="20"/>
              </w:rPr>
              <w:t>135</w:t>
            </w:r>
          </w:p>
        </w:tc>
        <w:tc>
          <w:tcPr>
            <w:tcW w:w="450" w:type="pct"/>
          </w:tcPr>
          <w:p w:rsidR="0014016D" w:rsidRPr="00E76798" w:rsidRDefault="0014016D" w:rsidP="0014016D">
            <w:pPr>
              <w:jc w:val="center"/>
              <w:rPr>
                <w:rFonts w:ascii="Arial" w:hAnsi="Arial" w:cs="Arial"/>
                <w:sz w:val="20"/>
                <w:szCs w:val="20"/>
              </w:rPr>
            </w:pPr>
            <w:r w:rsidRPr="00E76798">
              <w:rPr>
                <w:rFonts w:ascii="Arial" w:hAnsi="Arial" w:cs="Arial"/>
                <w:sz w:val="20"/>
                <w:szCs w:val="20"/>
              </w:rPr>
              <w:t>11/2/18</w:t>
            </w:r>
          </w:p>
        </w:tc>
        <w:tc>
          <w:tcPr>
            <w:tcW w:w="449" w:type="pct"/>
            <w:shd w:val="clear" w:color="auto" w:fill="auto"/>
          </w:tcPr>
          <w:p w:rsidR="0014016D" w:rsidRPr="00E76798" w:rsidRDefault="0014016D" w:rsidP="0014016D">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14016D" w:rsidRPr="00E76798" w:rsidRDefault="0014016D" w:rsidP="0014016D">
            <w:pPr>
              <w:pStyle w:val="NormalWeb"/>
              <w:rPr>
                <w:rFonts w:ascii="Arial" w:hAnsi="Arial" w:cs="Arial"/>
                <w:sz w:val="20"/>
                <w:szCs w:val="20"/>
              </w:rPr>
            </w:pPr>
            <w:r w:rsidRPr="00E76798">
              <w:rPr>
                <w:rFonts w:ascii="Arial" w:hAnsi="Arial" w:cs="Arial"/>
                <w:sz w:val="20"/>
                <w:szCs w:val="20"/>
              </w:rPr>
              <w:t>A question has arisen concerning the need for Integration or Co-Existence of the proposed solution with your existing Avaya Infrastructure. Is it the City’s desire that both will need to be running concurrently and be fully integrated with the new Skype for Business contact center during the phased roll-out? If you could clarify it would be greatly appreciated.</w:t>
            </w:r>
          </w:p>
          <w:p w:rsidR="0014016D" w:rsidRPr="00E76798" w:rsidRDefault="0014016D" w:rsidP="0014016D">
            <w:pPr>
              <w:pStyle w:val="NormalWeb"/>
              <w:spacing w:before="0" w:beforeAutospacing="0" w:after="0" w:afterAutospacing="0"/>
              <w:rPr>
                <w:rFonts w:ascii="Arial" w:hAnsi="Arial" w:cs="Arial"/>
                <w:bCs/>
                <w:sz w:val="20"/>
                <w:szCs w:val="20"/>
              </w:rPr>
            </w:pPr>
          </w:p>
        </w:tc>
        <w:tc>
          <w:tcPr>
            <w:tcW w:w="1297" w:type="pct"/>
            <w:gridSpan w:val="2"/>
            <w:shd w:val="clear" w:color="auto" w:fill="auto"/>
          </w:tcPr>
          <w:p w:rsidR="0014016D" w:rsidRPr="0014016D" w:rsidRDefault="0014016D" w:rsidP="0014016D">
            <w:pPr>
              <w:rPr>
                <w:rFonts w:ascii="Arial" w:hAnsi="Arial" w:cs="Arial"/>
                <w:sz w:val="20"/>
                <w:szCs w:val="20"/>
              </w:rPr>
            </w:pPr>
            <w:r w:rsidRPr="0014016D">
              <w:rPr>
                <w:rFonts w:ascii="Arial" w:hAnsi="Arial" w:cs="Arial"/>
                <w:sz w:val="20"/>
                <w:szCs w:val="20"/>
              </w:rPr>
              <w:t>The City’s intent is a phased implementation of existing contact centers over the life of the project.</w:t>
            </w:r>
          </w:p>
          <w:p w:rsidR="0014016D" w:rsidRPr="0014016D" w:rsidRDefault="0014016D" w:rsidP="0014016D">
            <w:pPr>
              <w:rPr>
                <w:rFonts w:ascii="Arial" w:hAnsi="Arial" w:cs="Arial"/>
                <w:sz w:val="20"/>
                <w:szCs w:val="20"/>
              </w:rPr>
            </w:pPr>
          </w:p>
          <w:p w:rsidR="0014016D" w:rsidRPr="0014016D" w:rsidRDefault="0014016D" w:rsidP="0014016D">
            <w:pPr>
              <w:pStyle w:val="NormalWeb"/>
              <w:spacing w:before="0" w:beforeAutospacing="0" w:after="0" w:afterAutospacing="0"/>
              <w:rPr>
                <w:rFonts w:ascii="Arial" w:hAnsi="Arial" w:cs="Arial"/>
                <w:b/>
                <w:sz w:val="20"/>
                <w:szCs w:val="20"/>
              </w:rPr>
            </w:pPr>
            <w:r w:rsidRPr="0014016D">
              <w:rPr>
                <w:rFonts w:ascii="Arial" w:hAnsi="Arial" w:cs="Arial"/>
                <w:sz w:val="20"/>
                <w:szCs w:val="20"/>
              </w:rPr>
              <w:t>See requirement 6.1.4.1</w:t>
            </w:r>
          </w:p>
        </w:tc>
        <w:tc>
          <w:tcPr>
            <w:tcW w:w="1288" w:type="pct"/>
            <w:shd w:val="clear" w:color="auto" w:fill="auto"/>
          </w:tcPr>
          <w:p w:rsidR="0014016D" w:rsidRPr="00E76798" w:rsidRDefault="0014016D" w:rsidP="0014016D">
            <w:pPr>
              <w:rPr>
                <w:rFonts w:ascii="Arial" w:hAnsi="Arial" w:cs="Arial"/>
                <w:sz w:val="20"/>
                <w:szCs w:val="20"/>
              </w:rPr>
            </w:pPr>
          </w:p>
        </w:tc>
      </w:tr>
      <w:tr w:rsidR="00B3322F" w:rsidRPr="00E76798" w:rsidTr="184A55FF">
        <w:tc>
          <w:tcPr>
            <w:tcW w:w="218" w:type="pct"/>
          </w:tcPr>
          <w:p w:rsidR="00B3322F" w:rsidRDefault="00B3322F" w:rsidP="00B3322F">
            <w:pPr>
              <w:jc w:val="center"/>
              <w:rPr>
                <w:rFonts w:ascii="Arial" w:hAnsi="Arial" w:cs="Arial"/>
                <w:sz w:val="20"/>
                <w:szCs w:val="20"/>
              </w:rPr>
            </w:pPr>
            <w:r>
              <w:rPr>
                <w:rFonts w:ascii="Arial" w:hAnsi="Arial" w:cs="Arial"/>
                <w:sz w:val="20"/>
                <w:szCs w:val="20"/>
              </w:rPr>
              <w:t>136</w:t>
            </w:r>
          </w:p>
        </w:tc>
        <w:tc>
          <w:tcPr>
            <w:tcW w:w="450" w:type="pct"/>
          </w:tcPr>
          <w:p w:rsidR="00B3322F" w:rsidRPr="00E76798" w:rsidRDefault="00B3322F" w:rsidP="00B3322F">
            <w:pPr>
              <w:jc w:val="center"/>
              <w:rPr>
                <w:rFonts w:ascii="Arial" w:hAnsi="Arial" w:cs="Arial"/>
                <w:sz w:val="20"/>
                <w:szCs w:val="20"/>
              </w:rPr>
            </w:pPr>
            <w:r>
              <w:rPr>
                <w:rFonts w:ascii="Arial" w:hAnsi="Arial" w:cs="Arial"/>
                <w:sz w:val="20"/>
                <w:szCs w:val="20"/>
              </w:rPr>
              <w:t>11/6/18</w:t>
            </w:r>
          </w:p>
        </w:tc>
        <w:tc>
          <w:tcPr>
            <w:tcW w:w="449" w:type="pct"/>
            <w:shd w:val="clear" w:color="auto" w:fill="auto"/>
          </w:tcPr>
          <w:p w:rsidR="00B3322F" w:rsidRPr="00E76798" w:rsidRDefault="00B3322F" w:rsidP="00B3322F">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B3322F" w:rsidRPr="00AF02A7" w:rsidRDefault="00B3322F" w:rsidP="00B3322F">
            <w:pPr>
              <w:pStyle w:val="NormalWeb"/>
              <w:rPr>
                <w:rFonts w:ascii="Arial" w:hAnsi="Arial" w:cs="Arial"/>
                <w:sz w:val="20"/>
                <w:szCs w:val="20"/>
              </w:rPr>
            </w:pPr>
            <w:r w:rsidRPr="00AF02A7">
              <w:rPr>
                <w:rFonts w:ascii="Arial" w:hAnsi="Arial" w:cs="Arial"/>
                <w:sz w:val="20"/>
                <w:szCs w:val="20"/>
              </w:rPr>
              <w:t>11.14     Partial and Multiple Awards.</w:t>
            </w:r>
          </w:p>
          <w:p w:rsidR="00B3322F" w:rsidRDefault="00B3322F" w:rsidP="00B3322F">
            <w:pPr>
              <w:pStyle w:val="NormalWeb"/>
              <w:rPr>
                <w:rFonts w:ascii="Arial" w:hAnsi="Arial" w:cs="Arial"/>
                <w:sz w:val="20"/>
                <w:szCs w:val="20"/>
              </w:rPr>
            </w:pPr>
            <w:r w:rsidRPr="00AF02A7">
              <w:rPr>
                <w:rFonts w:ascii="Arial" w:hAnsi="Arial" w:cs="Arial"/>
                <w:sz w:val="20"/>
                <w:szCs w:val="20"/>
              </w:rPr>
              <w:t>Unless stated to the contrary in the Statement of Work, the City reserves the right to name a partial and/or multiple award, in the best interest of the City.  Proposers are to prepare proposals given the City’s right to partial or multiple awards.  Further, the City may eliminate an individual line item when calculating award, in order to best meet the needs of the City, if a particular line item is not routinely available or is a cost that exceeds the City funds.</w:t>
            </w:r>
          </w:p>
          <w:p w:rsidR="00B3322F" w:rsidRPr="00DB433B" w:rsidRDefault="00B3322F" w:rsidP="00B3322F">
            <w:pPr>
              <w:pStyle w:val="NormalWeb"/>
              <w:rPr>
                <w:rFonts w:ascii="Arial" w:hAnsi="Arial" w:cs="Arial"/>
                <w:b/>
                <w:sz w:val="20"/>
                <w:szCs w:val="20"/>
              </w:rPr>
            </w:pPr>
            <w:r w:rsidRPr="00DB433B">
              <w:rPr>
                <w:rFonts w:ascii="Arial" w:hAnsi="Arial" w:cs="Arial"/>
                <w:b/>
                <w:sz w:val="20"/>
                <w:szCs w:val="20"/>
              </w:rPr>
              <w:t>Q. Would the City be open to accepting partial bids?</w:t>
            </w:r>
          </w:p>
        </w:tc>
        <w:tc>
          <w:tcPr>
            <w:tcW w:w="1297" w:type="pct"/>
            <w:gridSpan w:val="2"/>
            <w:shd w:val="clear" w:color="auto" w:fill="auto"/>
          </w:tcPr>
          <w:p w:rsidR="00B3322F" w:rsidRPr="002D02DD" w:rsidRDefault="00B3322F" w:rsidP="00B3322F">
            <w:pPr>
              <w:pStyle w:val="NormalWeb"/>
              <w:spacing w:before="0" w:beforeAutospacing="0" w:after="0" w:afterAutospacing="0"/>
              <w:rPr>
                <w:rFonts w:ascii="Arial" w:hAnsi="Arial" w:cs="Arial"/>
                <w:sz w:val="20"/>
                <w:szCs w:val="20"/>
              </w:rPr>
            </w:pPr>
            <w:r w:rsidRPr="002D02DD">
              <w:rPr>
                <w:rFonts w:ascii="Arial" w:hAnsi="Arial" w:cs="Arial"/>
                <w:sz w:val="20"/>
                <w:szCs w:val="20"/>
              </w:rPr>
              <w:t xml:space="preserve">No, the City is only accepting </w:t>
            </w:r>
            <w:r>
              <w:rPr>
                <w:rFonts w:ascii="Arial" w:hAnsi="Arial" w:cs="Arial"/>
                <w:sz w:val="20"/>
                <w:szCs w:val="20"/>
              </w:rPr>
              <w:t xml:space="preserve">completed </w:t>
            </w:r>
            <w:r w:rsidRPr="002D02DD">
              <w:rPr>
                <w:rFonts w:ascii="Arial" w:hAnsi="Arial" w:cs="Arial"/>
                <w:sz w:val="20"/>
                <w:szCs w:val="20"/>
              </w:rPr>
              <w:t xml:space="preserve">bids for </w:t>
            </w:r>
            <w:r>
              <w:rPr>
                <w:rFonts w:ascii="Arial" w:hAnsi="Arial" w:cs="Arial"/>
                <w:sz w:val="20"/>
                <w:szCs w:val="20"/>
              </w:rPr>
              <w:t xml:space="preserve">the </w:t>
            </w:r>
            <w:r w:rsidRPr="002D02DD">
              <w:rPr>
                <w:rFonts w:ascii="Arial" w:hAnsi="Arial" w:cs="Arial"/>
                <w:sz w:val="20"/>
                <w:szCs w:val="20"/>
              </w:rPr>
              <w:t xml:space="preserve">solutions listed in the RFP: </w:t>
            </w:r>
          </w:p>
          <w:p w:rsidR="00B3322F" w:rsidRPr="002D02DD" w:rsidRDefault="00B3322F" w:rsidP="00B3322F">
            <w:pPr>
              <w:jc w:val="both"/>
              <w:rPr>
                <w:rFonts w:ascii="Arial" w:hAnsi="Arial" w:cs="Arial"/>
                <w:sz w:val="22"/>
              </w:rPr>
            </w:pPr>
          </w:p>
          <w:p w:rsidR="00B3322F" w:rsidRPr="002D02DD" w:rsidRDefault="00B3322F" w:rsidP="00B3322F">
            <w:pPr>
              <w:numPr>
                <w:ilvl w:val="0"/>
                <w:numId w:val="19"/>
              </w:numPr>
              <w:jc w:val="both"/>
              <w:rPr>
                <w:rFonts w:ascii="Arial" w:hAnsi="Arial" w:cs="Arial"/>
                <w:sz w:val="22"/>
              </w:rPr>
            </w:pPr>
            <w:r w:rsidRPr="002D02DD">
              <w:rPr>
                <w:rFonts w:ascii="Arial" w:hAnsi="Arial" w:cs="Arial"/>
                <w:sz w:val="22"/>
              </w:rPr>
              <w:t>UC</w:t>
            </w:r>
          </w:p>
          <w:p w:rsidR="00B3322F" w:rsidRPr="002D02DD" w:rsidRDefault="00B3322F" w:rsidP="00B3322F">
            <w:pPr>
              <w:numPr>
                <w:ilvl w:val="0"/>
                <w:numId w:val="19"/>
              </w:numPr>
              <w:jc w:val="both"/>
              <w:rPr>
                <w:rFonts w:ascii="Arial" w:hAnsi="Arial" w:cs="Arial"/>
                <w:sz w:val="22"/>
              </w:rPr>
            </w:pPr>
            <w:r w:rsidRPr="002D02DD">
              <w:rPr>
                <w:rFonts w:ascii="Arial" w:hAnsi="Arial" w:cs="Arial"/>
                <w:sz w:val="22"/>
              </w:rPr>
              <w:t>IVR/Contact Center</w:t>
            </w:r>
          </w:p>
          <w:p w:rsidR="00B3322F" w:rsidRPr="002D02DD" w:rsidRDefault="00B3322F" w:rsidP="00B3322F">
            <w:pPr>
              <w:numPr>
                <w:ilvl w:val="0"/>
                <w:numId w:val="19"/>
              </w:numPr>
              <w:jc w:val="both"/>
              <w:rPr>
                <w:rFonts w:ascii="Arial" w:hAnsi="Arial" w:cs="Arial"/>
                <w:sz w:val="22"/>
              </w:rPr>
            </w:pPr>
            <w:r w:rsidRPr="002D02DD">
              <w:rPr>
                <w:rFonts w:ascii="Arial" w:hAnsi="Arial" w:cs="Arial"/>
                <w:sz w:val="22"/>
              </w:rPr>
              <w:t>Combined UC/IVR/Contact Center</w:t>
            </w:r>
          </w:p>
          <w:p w:rsidR="00B3322F" w:rsidRDefault="00B3322F" w:rsidP="00B3322F">
            <w:pPr>
              <w:pStyle w:val="NormalWeb"/>
              <w:spacing w:before="0" w:beforeAutospacing="0" w:after="0" w:afterAutospacing="0"/>
              <w:rPr>
                <w:rFonts w:ascii="Arial" w:hAnsi="Arial" w:cs="Arial"/>
                <w:b/>
                <w:color w:val="C00000"/>
                <w:sz w:val="20"/>
                <w:szCs w:val="20"/>
              </w:rPr>
            </w:pPr>
          </w:p>
          <w:p w:rsidR="00B3322F" w:rsidRPr="00E76798" w:rsidRDefault="00B3322F" w:rsidP="00B3322F">
            <w:pPr>
              <w:pStyle w:val="NormalWeb"/>
              <w:spacing w:before="0" w:beforeAutospacing="0" w:after="0" w:afterAutospacing="0"/>
              <w:rPr>
                <w:rFonts w:ascii="Arial" w:hAnsi="Arial" w:cs="Arial"/>
                <w:b/>
                <w:color w:val="C00000"/>
                <w:sz w:val="20"/>
                <w:szCs w:val="20"/>
              </w:rPr>
            </w:pPr>
            <w:r w:rsidRPr="0018213B">
              <w:rPr>
                <w:rFonts w:ascii="Arial" w:hAnsi="Arial" w:cs="Arial"/>
                <w:b/>
                <w:sz w:val="20"/>
                <w:szCs w:val="20"/>
              </w:rPr>
              <w:t>The City reserves the right to partial or multiple awards based on any combination of the 3 (complete) listed solutions.</w:t>
            </w:r>
          </w:p>
        </w:tc>
        <w:tc>
          <w:tcPr>
            <w:tcW w:w="1288" w:type="pct"/>
            <w:shd w:val="clear" w:color="auto" w:fill="auto"/>
          </w:tcPr>
          <w:p w:rsidR="00B3322F" w:rsidRPr="00C00993" w:rsidRDefault="00B3322F" w:rsidP="00B3322F">
            <w:pPr>
              <w:rPr>
                <w:rFonts w:ascii="Arial" w:hAnsi="Arial" w:cs="Arial"/>
                <w:sz w:val="20"/>
                <w:szCs w:val="20"/>
                <w:highlight w:val="yellow"/>
              </w:rPr>
            </w:pPr>
          </w:p>
        </w:tc>
      </w:tr>
      <w:tr w:rsidR="00B3322F" w:rsidRPr="00E76798" w:rsidTr="184A55FF">
        <w:tc>
          <w:tcPr>
            <w:tcW w:w="218" w:type="pct"/>
          </w:tcPr>
          <w:p w:rsidR="00B3322F" w:rsidRDefault="00B3322F" w:rsidP="00B3322F">
            <w:pPr>
              <w:jc w:val="center"/>
              <w:rPr>
                <w:rFonts w:ascii="Arial" w:hAnsi="Arial" w:cs="Arial"/>
                <w:sz w:val="20"/>
                <w:szCs w:val="20"/>
              </w:rPr>
            </w:pPr>
            <w:r>
              <w:rPr>
                <w:rFonts w:ascii="Arial" w:hAnsi="Arial" w:cs="Arial"/>
                <w:sz w:val="20"/>
                <w:szCs w:val="20"/>
              </w:rPr>
              <w:t>137</w:t>
            </w:r>
          </w:p>
        </w:tc>
        <w:tc>
          <w:tcPr>
            <w:tcW w:w="450" w:type="pct"/>
          </w:tcPr>
          <w:p w:rsidR="00B3322F" w:rsidRDefault="00B3322F" w:rsidP="00B3322F">
            <w:pPr>
              <w:jc w:val="center"/>
              <w:rPr>
                <w:rFonts w:ascii="Arial" w:hAnsi="Arial" w:cs="Arial"/>
                <w:sz w:val="20"/>
                <w:szCs w:val="20"/>
              </w:rPr>
            </w:pPr>
            <w:r>
              <w:rPr>
                <w:rFonts w:ascii="Arial" w:hAnsi="Arial" w:cs="Arial"/>
                <w:sz w:val="20"/>
                <w:szCs w:val="20"/>
              </w:rPr>
              <w:t>11/8/18</w:t>
            </w:r>
          </w:p>
        </w:tc>
        <w:tc>
          <w:tcPr>
            <w:tcW w:w="449" w:type="pct"/>
            <w:shd w:val="clear" w:color="auto" w:fill="auto"/>
          </w:tcPr>
          <w:p w:rsidR="00B3322F" w:rsidRDefault="00B3322F" w:rsidP="00B3322F">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B3322F" w:rsidRDefault="00B3322F" w:rsidP="00B3322F">
            <w:pPr>
              <w:rPr>
                <w:sz w:val="22"/>
                <w:szCs w:val="22"/>
              </w:rPr>
            </w:pPr>
            <w:r>
              <w:t>In the Attachment A Response document, the following section is shown as Optional:</w:t>
            </w:r>
          </w:p>
          <w:p w:rsidR="00B3322F" w:rsidRDefault="00B3322F" w:rsidP="00B3322F"/>
          <w:p w:rsidR="00B3322F" w:rsidRDefault="00B3322F" w:rsidP="00B3322F">
            <w:pPr>
              <w:pStyle w:val="paragraph"/>
              <w:spacing w:before="0" w:beforeAutospacing="0" w:after="0" w:afterAutospacing="0"/>
              <w:ind w:left="360"/>
              <w:textAlignment w:val="baseline"/>
              <w:rPr>
                <w:rStyle w:val="eop"/>
                <w:rFonts w:ascii="Arial" w:hAnsi="Arial" w:cs="Arial"/>
              </w:rPr>
            </w:pPr>
            <w:r>
              <w:rPr>
                <w:rStyle w:val="normaltextrun"/>
                <w:rFonts w:ascii="Arial" w:hAnsi="Arial" w:cs="Arial"/>
                <w:b/>
                <w:bCs/>
              </w:rPr>
              <w:t>12.3.4   Acceptance &amp; Exceptions to </w:t>
            </w:r>
            <w:r>
              <w:rPr>
                <w:rStyle w:val="findhit"/>
                <w:rFonts w:ascii="Arial" w:hAnsi="Arial" w:cs="Arial"/>
                <w:b/>
                <w:bCs/>
                <w:shd w:val="clear" w:color="auto" w:fill="FFEE80"/>
              </w:rPr>
              <w:t>City Contract</w:t>
            </w:r>
            <w:r>
              <w:rPr>
                <w:rStyle w:val="normaltextrun"/>
                <w:rFonts w:ascii="Arial" w:hAnsi="Arial" w:cs="Arial"/>
              </w:rPr>
              <w:t>: (</w:t>
            </w:r>
            <w:r>
              <w:rPr>
                <w:rStyle w:val="normaltextrun"/>
                <w:rFonts w:ascii="Arial" w:hAnsi="Arial" w:cs="Arial"/>
                <w:b/>
                <w:bCs/>
              </w:rPr>
              <w:t>Optional</w:t>
            </w:r>
            <w:r>
              <w:rPr>
                <w:rStyle w:val="normaltextrun"/>
                <w:rFonts w:ascii="Arial" w:hAnsi="Arial" w:cs="Arial"/>
              </w:rPr>
              <w:t>)</w:t>
            </w:r>
            <w:r>
              <w:rPr>
                <w:rStyle w:val="eop"/>
                <w:rFonts w:ascii="Arial" w:hAnsi="Arial" w:cs="Arial"/>
              </w:rPr>
              <w:t> </w:t>
            </w:r>
          </w:p>
          <w:p w:rsidR="00B3322F" w:rsidRDefault="00B3322F" w:rsidP="00B3322F">
            <w:pPr>
              <w:pStyle w:val="paragraph"/>
              <w:spacing w:before="0" w:beforeAutospacing="0" w:after="0" w:afterAutospacing="0"/>
              <w:ind w:left="360"/>
              <w:textAlignment w:val="baseline"/>
              <w:rPr>
                <w:rFonts w:ascii="Segoe UI" w:hAnsi="Segoe UI" w:cs="Segoe UI"/>
                <w:sz w:val="18"/>
                <w:szCs w:val="18"/>
              </w:rPr>
            </w:pPr>
          </w:p>
          <w:p w:rsidR="00B3322F" w:rsidRDefault="00B3322F" w:rsidP="00B3322F">
            <w:pPr>
              <w:pStyle w:val="paragraph"/>
              <w:spacing w:before="0" w:beforeAutospacing="0" w:after="0" w:afterAutospacing="0"/>
              <w:ind w:left="360"/>
              <w:textAlignment w:val="baseline"/>
              <w:rPr>
                <w:rStyle w:val="eop"/>
                <w:rFonts w:ascii="Arial" w:hAnsi="Arial" w:cs="Arial"/>
              </w:rPr>
            </w:pPr>
            <w:r>
              <w:rPr>
                <w:rStyle w:val="normaltextrun"/>
                <w:rFonts w:ascii="Arial" w:hAnsi="Arial" w:cs="Arial"/>
              </w:rPr>
              <w:t>Provide a one-page statement that confirms acceptance of the </w:t>
            </w:r>
            <w:r>
              <w:rPr>
                <w:rStyle w:val="findhit"/>
                <w:rFonts w:ascii="Arial" w:hAnsi="Arial" w:cs="Arial"/>
                <w:shd w:val="clear" w:color="auto" w:fill="FFEE80"/>
              </w:rPr>
              <w:t>City Contract</w:t>
            </w:r>
            <w:r>
              <w:rPr>
                <w:rStyle w:val="normaltextrun"/>
                <w:rFonts w:ascii="Arial" w:hAnsi="Arial" w:cs="Arial"/>
              </w:rPr>
              <w:t> (including Terms &amp; Conditions), and represents complete review as needed by the Proposer.  If the Proposer has a legal office that shall review contract prior to signature, the Proposer shall clearly confirm that such review is complete.</w:t>
            </w:r>
            <w:r>
              <w:rPr>
                <w:rStyle w:val="eop"/>
                <w:rFonts w:ascii="Arial" w:hAnsi="Arial" w:cs="Arial"/>
              </w:rPr>
              <w:t> </w:t>
            </w:r>
          </w:p>
          <w:p w:rsidR="00B3322F" w:rsidRDefault="00B3322F" w:rsidP="00B3322F">
            <w:pPr>
              <w:pStyle w:val="paragraph"/>
              <w:spacing w:before="0" w:beforeAutospacing="0" w:after="0" w:afterAutospacing="0"/>
              <w:ind w:left="360"/>
              <w:jc w:val="both"/>
              <w:textAlignment w:val="baseline"/>
              <w:rPr>
                <w:rFonts w:ascii="Segoe UI" w:hAnsi="Segoe UI" w:cs="Segoe UI"/>
                <w:sz w:val="18"/>
                <w:szCs w:val="18"/>
              </w:rPr>
            </w:pPr>
          </w:p>
          <w:p w:rsidR="00B3322F" w:rsidRDefault="00B3322F" w:rsidP="00B3322F">
            <w:pPr>
              <w:rPr>
                <w:rFonts w:ascii="Calibri" w:hAnsi="Calibri" w:cs="Calibri"/>
                <w:sz w:val="22"/>
                <w:szCs w:val="22"/>
              </w:rPr>
            </w:pPr>
            <w:r>
              <w:t>However, in the Submittal Checklist, it is listed as Mandatory.</w:t>
            </w:r>
          </w:p>
          <w:p w:rsidR="00B3322F" w:rsidRPr="00AF02A7" w:rsidRDefault="00B3322F" w:rsidP="00B3322F">
            <w:pPr>
              <w:pStyle w:val="NormalWeb"/>
              <w:rPr>
                <w:rFonts w:ascii="Arial" w:hAnsi="Arial" w:cs="Arial"/>
                <w:sz w:val="20"/>
                <w:szCs w:val="20"/>
              </w:rPr>
            </w:pPr>
            <w:r>
              <w:rPr>
                <w:rFonts w:ascii="Arial" w:hAnsi="Arial" w:cs="Arial"/>
                <w:sz w:val="20"/>
                <w:szCs w:val="20"/>
              </w:rPr>
              <w:t xml:space="preserve">Q. </w:t>
            </w:r>
            <w:r w:rsidRPr="004D300D">
              <w:rPr>
                <w:rFonts w:ascii="Arial" w:hAnsi="Arial" w:cs="Arial"/>
                <w:sz w:val="20"/>
                <w:szCs w:val="20"/>
              </w:rPr>
              <w:t xml:space="preserve">If </w:t>
            </w:r>
            <w:r>
              <w:rPr>
                <w:rFonts w:ascii="Arial" w:hAnsi="Arial" w:cs="Arial"/>
                <w:sz w:val="20"/>
                <w:szCs w:val="20"/>
              </w:rPr>
              <w:t>“vendor”</w:t>
            </w:r>
            <w:r w:rsidRPr="004D300D">
              <w:rPr>
                <w:rFonts w:ascii="Arial" w:hAnsi="Arial" w:cs="Arial"/>
                <w:sz w:val="20"/>
                <w:szCs w:val="20"/>
              </w:rPr>
              <w:t xml:space="preserve"> has redlines for the city contract, are you still requiring a statement confirming acceptance of the City Contract? If so, is it acceptable to include the caveat that it is acceptable with the exception of the items redlined in the contract?</w:t>
            </w:r>
          </w:p>
        </w:tc>
        <w:tc>
          <w:tcPr>
            <w:tcW w:w="1297" w:type="pct"/>
            <w:gridSpan w:val="2"/>
            <w:shd w:val="clear" w:color="auto" w:fill="auto"/>
          </w:tcPr>
          <w:p w:rsidR="00B3322F" w:rsidRPr="0073538D" w:rsidRDefault="00B3322F" w:rsidP="00B3322F">
            <w:pPr>
              <w:pStyle w:val="NormalWeb"/>
              <w:spacing w:before="0" w:beforeAutospacing="0" w:after="0" w:afterAutospacing="0"/>
              <w:rPr>
                <w:rFonts w:ascii="Arial" w:hAnsi="Arial" w:cs="Arial"/>
                <w:sz w:val="20"/>
                <w:szCs w:val="20"/>
              </w:rPr>
            </w:pPr>
            <w:r w:rsidRPr="0073538D">
              <w:rPr>
                <w:rFonts w:ascii="Arial" w:hAnsi="Arial" w:cs="Arial"/>
                <w:sz w:val="20"/>
                <w:szCs w:val="20"/>
              </w:rPr>
              <w:t xml:space="preserve">A statement regarding acceptance of the City Contract is not mandatory but it is desired to clarify your position. Please reference section 11.12 of the RFP regarding Terms and Conditions; Please note in this section, </w:t>
            </w:r>
          </w:p>
          <w:p w:rsidR="00B3322F" w:rsidRPr="0073538D" w:rsidRDefault="00B3322F" w:rsidP="00B3322F">
            <w:pPr>
              <w:pStyle w:val="NormalWeb"/>
              <w:spacing w:before="0" w:beforeAutospacing="0" w:after="0" w:afterAutospacing="0"/>
              <w:rPr>
                <w:rFonts w:ascii="Arial" w:hAnsi="Arial" w:cs="Arial"/>
                <w:sz w:val="20"/>
                <w:szCs w:val="20"/>
              </w:rPr>
            </w:pPr>
          </w:p>
          <w:p w:rsidR="00B3322F" w:rsidRPr="0073538D" w:rsidRDefault="00B3322F" w:rsidP="00B3322F">
            <w:pPr>
              <w:pStyle w:val="NormalWeb"/>
              <w:numPr>
                <w:ilvl w:val="0"/>
                <w:numId w:val="19"/>
              </w:numPr>
              <w:rPr>
                <w:rFonts w:ascii="Arial" w:hAnsi="Arial" w:cs="Arial"/>
                <w:sz w:val="20"/>
                <w:szCs w:val="20"/>
              </w:rPr>
            </w:pPr>
            <w:r w:rsidRPr="0073538D">
              <w:rPr>
                <w:rFonts w:ascii="Arial" w:hAnsi="Arial" w:cs="Arial"/>
                <w:sz w:val="20"/>
                <w:szCs w:val="20"/>
              </w:rPr>
              <w:t xml:space="preserve">Submittal of a proposal is agreement to this condition.  Proposers are to price and submit proposals to reflect all the specifications, requirements, in this RFP and terms and conditions </w:t>
            </w:r>
            <w:r w:rsidRPr="0073538D">
              <w:rPr>
                <w:rFonts w:ascii="Arial" w:hAnsi="Arial" w:cs="Arial"/>
                <w:sz w:val="20"/>
                <w:szCs w:val="20"/>
                <w:highlight w:val="yellow"/>
              </w:rPr>
              <w:t>substantially the same</w:t>
            </w:r>
            <w:r w:rsidRPr="0073538D">
              <w:rPr>
                <w:rFonts w:ascii="Arial" w:hAnsi="Arial" w:cs="Arial"/>
                <w:sz w:val="20"/>
                <w:szCs w:val="20"/>
              </w:rPr>
              <w:t xml:space="preserve"> as those included in this RFP.</w:t>
            </w:r>
          </w:p>
          <w:p w:rsidR="00B3322F" w:rsidRPr="0073538D" w:rsidRDefault="00B3322F" w:rsidP="00B3322F">
            <w:pPr>
              <w:pStyle w:val="NormalWeb"/>
              <w:ind w:left="720"/>
              <w:rPr>
                <w:rFonts w:ascii="Arial" w:hAnsi="Arial" w:cs="Arial"/>
                <w:sz w:val="20"/>
                <w:szCs w:val="20"/>
              </w:rPr>
            </w:pPr>
          </w:p>
          <w:p w:rsidR="00B3322F" w:rsidRPr="0073538D" w:rsidRDefault="00B3322F" w:rsidP="00B3322F">
            <w:pPr>
              <w:pStyle w:val="NormalWeb"/>
              <w:numPr>
                <w:ilvl w:val="0"/>
                <w:numId w:val="19"/>
              </w:numPr>
              <w:spacing w:before="0" w:beforeAutospacing="0" w:after="0" w:afterAutospacing="0"/>
              <w:rPr>
                <w:rFonts w:ascii="Arial" w:hAnsi="Arial" w:cs="Arial"/>
                <w:sz w:val="20"/>
                <w:szCs w:val="20"/>
              </w:rPr>
            </w:pPr>
            <w:r w:rsidRPr="0073538D">
              <w:rPr>
                <w:rFonts w:ascii="Arial" w:hAnsi="Arial" w:cs="Arial"/>
                <w:sz w:val="20"/>
                <w:szCs w:val="20"/>
              </w:rPr>
              <w:t>Any specific areas of dispute with the attached Contract shall be identified in Proposer’s Response and may, at the sole discretion of the City, be grounds for disqualification from further consideration in award of a contract.</w:t>
            </w:r>
          </w:p>
        </w:tc>
        <w:tc>
          <w:tcPr>
            <w:tcW w:w="1288" w:type="pct"/>
            <w:shd w:val="clear" w:color="auto" w:fill="auto"/>
          </w:tcPr>
          <w:p w:rsidR="00B3322F" w:rsidRPr="00E76798" w:rsidRDefault="00B3322F" w:rsidP="00B3322F">
            <w:pPr>
              <w:rPr>
                <w:rFonts w:ascii="Arial" w:hAnsi="Arial" w:cs="Arial"/>
                <w:sz w:val="20"/>
                <w:szCs w:val="20"/>
              </w:rPr>
            </w:pPr>
          </w:p>
        </w:tc>
      </w:tr>
      <w:tr w:rsidR="00B3322F" w:rsidRPr="00E76798" w:rsidTr="184A55FF">
        <w:tc>
          <w:tcPr>
            <w:tcW w:w="218" w:type="pct"/>
          </w:tcPr>
          <w:p w:rsidR="00B3322F" w:rsidRDefault="00B3322F" w:rsidP="00B3322F">
            <w:pPr>
              <w:jc w:val="center"/>
              <w:rPr>
                <w:rFonts w:ascii="Arial" w:hAnsi="Arial" w:cs="Arial"/>
                <w:sz w:val="20"/>
                <w:szCs w:val="20"/>
              </w:rPr>
            </w:pPr>
            <w:r>
              <w:rPr>
                <w:rFonts w:ascii="Arial" w:hAnsi="Arial" w:cs="Arial"/>
                <w:sz w:val="20"/>
                <w:szCs w:val="20"/>
              </w:rPr>
              <w:t>138</w:t>
            </w:r>
          </w:p>
        </w:tc>
        <w:tc>
          <w:tcPr>
            <w:tcW w:w="450" w:type="pct"/>
          </w:tcPr>
          <w:p w:rsidR="00B3322F" w:rsidRDefault="00B3322F" w:rsidP="00B3322F">
            <w:pPr>
              <w:jc w:val="center"/>
              <w:rPr>
                <w:rFonts w:ascii="Arial" w:hAnsi="Arial" w:cs="Arial"/>
                <w:sz w:val="20"/>
                <w:szCs w:val="20"/>
              </w:rPr>
            </w:pPr>
            <w:r>
              <w:rPr>
                <w:rFonts w:ascii="Arial" w:hAnsi="Arial" w:cs="Arial"/>
                <w:sz w:val="20"/>
                <w:szCs w:val="20"/>
              </w:rPr>
              <w:t>11/8/18</w:t>
            </w:r>
          </w:p>
        </w:tc>
        <w:tc>
          <w:tcPr>
            <w:tcW w:w="449" w:type="pct"/>
            <w:shd w:val="clear" w:color="auto" w:fill="auto"/>
          </w:tcPr>
          <w:p w:rsidR="00B3322F" w:rsidRDefault="00B3322F" w:rsidP="00B3322F">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B3322F" w:rsidRPr="00AF02A7" w:rsidRDefault="00B3322F" w:rsidP="00B3322F">
            <w:pPr>
              <w:pStyle w:val="NormalWeb"/>
              <w:rPr>
                <w:rFonts w:ascii="Arial" w:hAnsi="Arial" w:cs="Arial"/>
                <w:sz w:val="20"/>
                <w:szCs w:val="20"/>
              </w:rPr>
            </w:pPr>
            <w:r w:rsidRPr="00DF4A9D">
              <w:rPr>
                <w:rFonts w:ascii="Arial" w:hAnsi="Arial" w:cs="Arial"/>
                <w:sz w:val="20"/>
                <w:szCs w:val="20"/>
              </w:rPr>
              <w:t xml:space="preserve">Can we assume that a percentage of users will be using a soft phone or mobile client with a USB headset or Bluetooth headset vs. a handset?   If yes, for the purposes of the RFP can we suggest a ratio of headsets/headsets for response purposes?  </w:t>
            </w:r>
          </w:p>
        </w:tc>
        <w:tc>
          <w:tcPr>
            <w:tcW w:w="1297" w:type="pct"/>
            <w:gridSpan w:val="2"/>
            <w:shd w:val="clear" w:color="auto" w:fill="auto"/>
          </w:tcPr>
          <w:p w:rsidR="00B3322F" w:rsidRPr="0073538D" w:rsidRDefault="00B3322F" w:rsidP="00B3322F">
            <w:pPr>
              <w:pStyle w:val="NormalWeb"/>
              <w:spacing w:before="0" w:beforeAutospacing="0" w:after="0" w:afterAutospacing="0"/>
              <w:rPr>
                <w:rFonts w:ascii="Arial" w:hAnsi="Arial" w:cs="Arial"/>
                <w:sz w:val="20"/>
                <w:szCs w:val="20"/>
              </w:rPr>
            </w:pPr>
            <w:r w:rsidRPr="0073538D">
              <w:rPr>
                <w:rFonts w:ascii="Arial" w:hAnsi="Arial" w:cs="Arial"/>
                <w:sz w:val="20"/>
                <w:szCs w:val="20"/>
              </w:rPr>
              <w:t>Yes the city anticipates the use of mobile clients and the softphones.  See Section 8.2 (Project Planning and Design) for estimated quantities of softphone deployments.</w:t>
            </w:r>
          </w:p>
          <w:p w:rsidR="00B3322F" w:rsidRPr="0073538D" w:rsidRDefault="00B3322F" w:rsidP="00B3322F">
            <w:pPr>
              <w:pStyle w:val="NormalWeb"/>
              <w:spacing w:before="0" w:beforeAutospacing="0" w:after="0" w:afterAutospacing="0"/>
              <w:rPr>
                <w:rFonts w:ascii="Arial" w:hAnsi="Arial" w:cs="Arial"/>
                <w:sz w:val="20"/>
                <w:szCs w:val="20"/>
              </w:rPr>
            </w:pPr>
          </w:p>
          <w:p w:rsidR="00B3322F" w:rsidRPr="0073538D" w:rsidRDefault="00B3322F" w:rsidP="00B3322F">
            <w:pPr>
              <w:pStyle w:val="NormalWeb"/>
              <w:spacing w:before="0" w:beforeAutospacing="0" w:after="0" w:afterAutospacing="0"/>
              <w:rPr>
                <w:rFonts w:ascii="Arial" w:hAnsi="Arial" w:cs="Arial"/>
                <w:sz w:val="20"/>
                <w:szCs w:val="20"/>
              </w:rPr>
            </w:pPr>
            <w:r w:rsidRPr="0073538D">
              <w:rPr>
                <w:rFonts w:ascii="Arial" w:hAnsi="Arial" w:cs="Arial"/>
                <w:sz w:val="20"/>
                <w:szCs w:val="20"/>
              </w:rPr>
              <w:t xml:space="preserve">No, we do not want you to propose a suggested ratio.  </w:t>
            </w:r>
          </w:p>
          <w:p w:rsidR="00B3322F" w:rsidRPr="0073538D" w:rsidRDefault="00B3322F" w:rsidP="00B3322F">
            <w:pPr>
              <w:pStyle w:val="NormalWeb"/>
              <w:spacing w:before="0" w:beforeAutospacing="0" w:after="0" w:afterAutospacing="0"/>
              <w:rPr>
                <w:rFonts w:ascii="Arial" w:hAnsi="Arial" w:cs="Arial"/>
                <w:sz w:val="20"/>
                <w:szCs w:val="20"/>
              </w:rPr>
            </w:pPr>
          </w:p>
          <w:p w:rsidR="00B3322F" w:rsidRPr="0073538D" w:rsidRDefault="00B3322F" w:rsidP="00B3322F">
            <w:pPr>
              <w:pStyle w:val="NormalWeb"/>
              <w:spacing w:before="0" w:beforeAutospacing="0" w:after="0" w:afterAutospacing="0"/>
              <w:rPr>
                <w:rFonts w:ascii="Arial" w:hAnsi="Arial" w:cs="Arial"/>
                <w:sz w:val="20"/>
                <w:szCs w:val="20"/>
              </w:rPr>
            </w:pPr>
            <w:r w:rsidRPr="0073538D">
              <w:rPr>
                <w:rFonts w:ascii="Arial" w:hAnsi="Arial" w:cs="Arial"/>
                <w:sz w:val="20"/>
                <w:szCs w:val="20"/>
              </w:rPr>
              <w:t>The City reserves to right to purchase headsets from the selected vendor or use existing contracts.</w:t>
            </w:r>
          </w:p>
        </w:tc>
        <w:tc>
          <w:tcPr>
            <w:tcW w:w="1288" w:type="pct"/>
            <w:shd w:val="clear" w:color="auto" w:fill="auto"/>
          </w:tcPr>
          <w:p w:rsidR="00B3322F" w:rsidRPr="00E76798" w:rsidRDefault="00B3322F" w:rsidP="00B3322F">
            <w:pPr>
              <w:rPr>
                <w:rFonts w:ascii="Arial" w:hAnsi="Arial" w:cs="Arial"/>
                <w:sz w:val="20"/>
                <w:szCs w:val="20"/>
              </w:rPr>
            </w:pPr>
          </w:p>
        </w:tc>
      </w:tr>
      <w:tr w:rsidR="00B3322F" w:rsidRPr="00E76798" w:rsidTr="184A55FF">
        <w:tc>
          <w:tcPr>
            <w:tcW w:w="218" w:type="pct"/>
          </w:tcPr>
          <w:p w:rsidR="00B3322F" w:rsidRDefault="00B3322F" w:rsidP="00B3322F">
            <w:pPr>
              <w:jc w:val="center"/>
              <w:rPr>
                <w:rFonts w:ascii="Arial" w:hAnsi="Arial" w:cs="Arial"/>
                <w:sz w:val="20"/>
                <w:szCs w:val="20"/>
              </w:rPr>
            </w:pPr>
            <w:r>
              <w:rPr>
                <w:rFonts w:ascii="Arial" w:hAnsi="Arial" w:cs="Arial"/>
                <w:sz w:val="20"/>
                <w:szCs w:val="20"/>
              </w:rPr>
              <w:t>139</w:t>
            </w:r>
          </w:p>
        </w:tc>
        <w:tc>
          <w:tcPr>
            <w:tcW w:w="450" w:type="pct"/>
          </w:tcPr>
          <w:p w:rsidR="00B3322F" w:rsidRDefault="00B3322F" w:rsidP="00B3322F">
            <w:pPr>
              <w:jc w:val="center"/>
              <w:rPr>
                <w:rFonts w:ascii="Arial" w:hAnsi="Arial" w:cs="Arial"/>
                <w:sz w:val="20"/>
                <w:szCs w:val="20"/>
              </w:rPr>
            </w:pPr>
            <w:r>
              <w:rPr>
                <w:rFonts w:ascii="Arial" w:hAnsi="Arial" w:cs="Arial"/>
                <w:sz w:val="20"/>
                <w:szCs w:val="20"/>
              </w:rPr>
              <w:t>11/8/18</w:t>
            </w:r>
          </w:p>
        </w:tc>
        <w:tc>
          <w:tcPr>
            <w:tcW w:w="449" w:type="pct"/>
            <w:shd w:val="clear" w:color="auto" w:fill="auto"/>
          </w:tcPr>
          <w:p w:rsidR="00B3322F" w:rsidRDefault="00B3322F" w:rsidP="00B3322F">
            <w:pPr>
              <w:jc w:val="center"/>
              <w:rPr>
                <w:rFonts w:ascii="Arial" w:hAnsi="Arial" w:cs="Arial"/>
                <w:color w:val="FF0000"/>
                <w:sz w:val="20"/>
                <w:szCs w:val="20"/>
              </w:rPr>
            </w:pPr>
            <w:r w:rsidRPr="008148F4">
              <w:rPr>
                <w:rFonts w:ascii="Arial" w:hAnsi="Arial" w:cs="Arial"/>
                <w:sz w:val="20"/>
                <w:szCs w:val="20"/>
              </w:rPr>
              <w:t>11/9/18</w:t>
            </w:r>
          </w:p>
        </w:tc>
        <w:tc>
          <w:tcPr>
            <w:tcW w:w="1298" w:type="pct"/>
            <w:shd w:val="clear" w:color="auto" w:fill="auto"/>
          </w:tcPr>
          <w:p w:rsidR="00B3322F" w:rsidRPr="00005098" w:rsidRDefault="00B3322F" w:rsidP="00B3322F">
            <w:pPr>
              <w:rPr>
                <w:rFonts w:ascii="Arial" w:hAnsi="Arial" w:cs="Arial"/>
                <w:sz w:val="20"/>
                <w:szCs w:val="20"/>
              </w:rPr>
            </w:pPr>
            <w:r w:rsidRPr="00005098">
              <w:rPr>
                <w:rFonts w:ascii="Arial" w:hAnsi="Arial" w:cs="Arial"/>
                <w:sz w:val="20"/>
                <w:szCs w:val="20"/>
              </w:rPr>
              <w:t xml:space="preserve">Do you know when the following will be posted to the </w:t>
            </w:r>
            <w:hyperlink r:id="rId20" w:history="1">
              <w:r w:rsidRPr="00005098">
                <w:rPr>
                  <w:rStyle w:val="Hyperlink"/>
                  <w:rFonts w:ascii="Arial" w:hAnsi="Arial" w:cs="Arial"/>
                  <w:sz w:val="20"/>
                  <w:szCs w:val="20"/>
                </w:rPr>
                <w:t>proposal website</w:t>
              </w:r>
            </w:hyperlink>
            <w:r w:rsidRPr="00005098">
              <w:rPr>
                <w:rFonts w:ascii="Arial" w:hAnsi="Arial" w:cs="Arial"/>
                <w:sz w:val="20"/>
                <w:szCs w:val="20"/>
              </w:rPr>
              <w:t>?</w:t>
            </w:r>
          </w:p>
          <w:p w:rsidR="00B3322F" w:rsidRPr="00005098" w:rsidRDefault="00B3322F" w:rsidP="00B3322F">
            <w:pPr>
              <w:rPr>
                <w:rFonts w:ascii="Arial" w:hAnsi="Arial" w:cs="Arial"/>
                <w:sz w:val="20"/>
                <w:szCs w:val="20"/>
              </w:rPr>
            </w:pPr>
          </w:p>
          <w:p w:rsidR="00B3322F" w:rsidRPr="00005098" w:rsidRDefault="00B3322F" w:rsidP="00B3322F">
            <w:pPr>
              <w:pStyle w:val="ListParagraph"/>
              <w:numPr>
                <w:ilvl w:val="0"/>
                <w:numId w:val="21"/>
              </w:numPr>
              <w:rPr>
                <w:rFonts w:ascii="Arial" w:eastAsia="Times New Roman" w:hAnsi="Arial" w:cs="Arial"/>
                <w:sz w:val="20"/>
                <w:szCs w:val="20"/>
              </w:rPr>
            </w:pPr>
            <w:r w:rsidRPr="00005098">
              <w:rPr>
                <w:rFonts w:ascii="Arial" w:eastAsia="Times New Roman" w:hAnsi="Arial" w:cs="Arial"/>
                <w:sz w:val="20"/>
                <w:szCs w:val="20"/>
              </w:rPr>
              <w:t>Pre-Proposal Conference Attendees List (</w:t>
            </w:r>
            <w:r w:rsidRPr="00005098">
              <w:rPr>
                <w:rFonts w:ascii="Arial" w:eastAsia="Times New Roman" w:hAnsi="Arial" w:cs="Arial"/>
                <w:b/>
                <w:bCs/>
                <w:sz w:val="20"/>
                <w:szCs w:val="20"/>
              </w:rPr>
              <w:t>urgent</w:t>
            </w:r>
            <w:r w:rsidRPr="00005098">
              <w:rPr>
                <w:rFonts w:ascii="Arial" w:eastAsia="Times New Roman" w:hAnsi="Arial" w:cs="Arial"/>
                <w:sz w:val="20"/>
                <w:szCs w:val="20"/>
              </w:rPr>
              <w:t>)</w:t>
            </w:r>
          </w:p>
          <w:p w:rsidR="00B3322F" w:rsidRPr="00005098" w:rsidRDefault="00B3322F" w:rsidP="00B3322F">
            <w:pPr>
              <w:pStyle w:val="ListParagraph"/>
              <w:numPr>
                <w:ilvl w:val="0"/>
                <w:numId w:val="21"/>
              </w:numPr>
              <w:rPr>
                <w:rFonts w:ascii="Arial" w:eastAsia="Times New Roman" w:hAnsi="Arial" w:cs="Arial"/>
                <w:sz w:val="20"/>
                <w:szCs w:val="20"/>
              </w:rPr>
            </w:pPr>
            <w:r w:rsidRPr="00005098">
              <w:rPr>
                <w:rFonts w:ascii="Arial" w:eastAsia="Times New Roman" w:hAnsi="Arial" w:cs="Arial"/>
                <w:sz w:val="20"/>
                <w:szCs w:val="20"/>
              </w:rPr>
              <w:t>Addendum Q&amp;A for the remaining questions</w:t>
            </w:r>
          </w:p>
        </w:tc>
        <w:tc>
          <w:tcPr>
            <w:tcW w:w="1297" w:type="pct"/>
            <w:gridSpan w:val="2"/>
            <w:shd w:val="clear" w:color="auto" w:fill="auto"/>
          </w:tcPr>
          <w:p w:rsidR="00B3322F" w:rsidRDefault="00B3322F" w:rsidP="00B3322F">
            <w:pPr>
              <w:pStyle w:val="NormalWeb"/>
              <w:spacing w:before="0" w:beforeAutospacing="0" w:after="0" w:afterAutospacing="0"/>
              <w:rPr>
                <w:rFonts w:ascii="Arial" w:hAnsi="Arial" w:cs="Arial"/>
                <w:sz w:val="20"/>
                <w:szCs w:val="20"/>
              </w:rPr>
            </w:pPr>
            <w:r>
              <w:rPr>
                <w:rFonts w:ascii="Arial" w:hAnsi="Arial" w:cs="Arial"/>
                <w:sz w:val="20"/>
                <w:szCs w:val="20"/>
              </w:rPr>
              <w:t>Here is the list of in-person attendees of the pre-proposal conference:</w:t>
            </w:r>
          </w:p>
          <w:p w:rsidR="00B3322F" w:rsidRDefault="00B3322F" w:rsidP="00B3322F">
            <w:pPr>
              <w:pStyle w:val="NormalWeb"/>
              <w:spacing w:before="0" w:beforeAutospacing="0" w:after="0" w:afterAutospacing="0"/>
              <w:rPr>
                <w:rFonts w:ascii="Arial" w:hAnsi="Arial" w:cs="Arial"/>
                <w:sz w:val="20"/>
                <w:szCs w:val="20"/>
              </w:rPr>
            </w:pPr>
            <w:r>
              <w:rPr>
                <w:rFonts w:ascii="Arial" w:hAnsi="Arial" w:cs="Arial"/>
                <w:noProof/>
                <w:sz w:val="20"/>
                <w:szCs w:val="20"/>
              </w:rPr>
              <w:object w:dxaOrig="1535" w:dyaOrig="1000" w14:anchorId="4D16486E">
                <v:shape id="_x0000_i1029" type="#_x0000_t75" style="width:76.5pt;height:51pt" o:ole="">
                  <v:imagedata r:id="rId21" o:title=""/>
                </v:shape>
                <o:OLEObject Type="Embed" ProgID="Acrobat.Document.2015" ShapeID="_x0000_i1029" DrawAspect="Icon" ObjectID="_1603874981" r:id="rId22"/>
              </w:object>
            </w:r>
          </w:p>
          <w:p w:rsidR="00B3322F" w:rsidRDefault="00B3322F" w:rsidP="00B3322F">
            <w:pPr>
              <w:pStyle w:val="NormalWeb"/>
              <w:spacing w:before="0" w:beforeAutospacing="0" w:after="0" w:afterAutospacing="0"/>
              <w:rPr>
                <w:rFonts w:ascii="Arial" w:hAnsi="Arial" w:cs="Arial"/>
                <w:sz w:val="20"/>
                <w:szCs w:val="20"/>
              </w:rPr>
            </w:pPr>
          </w:p>
          <w:p w:rsidR="00B3322F" w:rsidRPr="002D02DD" w:rsidRDefault="00B3322F" w:rsidP="00B3322F">
            <w:pPr>
              <w:pStyle w:val="NormalWeb"/>
              <w:spacing w:before="0" w:beforeAutospacing="0" w:after="0" w:afterAutospacing="0"/>
              <w:rPr>
                <w:rFonts w:ascii="Arial" w:hAnsi="Arial" w:cs="Arial"/>
                <w:sz w:val="20"/>
                <w:szCs w:val="20"/>
              </w:rPr>
            </w:pPr>
            <w:r>
              <w:rPr>
                <w:rFonts w:ascii="Arial" w:hAnsi="Arial" w:cs="Arial"/>
                <w:sz w:val="20"/>
                <w:szCs w:val="20"/>
              </w:rPr>
              <w:t>We will continue to provide answers to the questions as fast as possible.</w:t>
            </w:r>
          </w:p>
        </w:tc>
        <w:tc>
          <w:tcPr>
            <w:tcW w:w="1288" w:type="pct"/>
            <w:shd w:val="clear" w:color="auto" w:fill="auto"/>
          </w:tcPr>
          <w:p w:rsidR="00B3322F" w:rsidRPr="00E76798" w:rsidRDefault="00B3322F" w:rsidP="00B3322F">
            <w:pPr>
              <w:rPr>
                <w:rFonts w:ascii="Arial" w:hAnsi="Arial" w:cs="Arial"/>
                <w:sz w:val="20"/>
                <w:szCs w:val="20"/>
              </w:rPr>
            </w:pPr>
          </w:p>
        </w:tc>
      </w:tr>
      <w:tr w:rsidR="00355C8B" w:rsidRPr="00E76798" w:rsidTr="184A55FF">
        <w:tc>
          <w:tcPr>
            <w:tcW w:w="218" w:type="pct"/>
          </w:tcPr>
          <w:p w:rsidR="00355C8B" w:rsidRDefault="00355C8B" w:rsidP="00355C8B">
            <w:pPr>
              <w:jc w:val="center"/>
              <w:rPr>
                <w:rFonts w:ascii="Arial" w:hAnsi="Arial" w:cs="Arial"/>
                <w:sz w:val="20"/>
                <w:szCs w:val="20"/>
              </w:rPr>
            </w:pPr>
            <w:r>
              <w:rPr>
                <w:rFonts w:ascii="Arial" w:hAnsi="Arial" w:cs="Arial"/>
                <w:sz w:val="20"/>
                <w:szCs w:val="20"/>
              </w:rPr>
              <w:t>140</w:t>
            </w:r>
          </w:p>
        </w:tc>
        <w:tc>
          <w:tcPr>
            <w:tcW w:w="450" w:type="pct"/>
          </w:tcPr>
          <w:p w:rsidR="00355C8B" w:rsidRDefault="00355C8B" w:rsidP="00355C8B">
            <w:pPr>
              <w:jc w:val="center"/>
              <w:rPr>
                <w:rFonts w:ascii="Arial" w:hAnsi="Arial" w:cs="Arial"/>
                <w:sz w:val="20"/>
                <w:szCs w:val="20"/>
              </w:rPr>
            </w:pPr>
            <w:r>
              <w:rPr>
                <w:rFonts w:ascii="Arial" w:hAnsi="Arial" w:cs="Arial"/>
                <w:sz w:val="20"/>
                <w:szCs w:val="20"/>
              </w:rPr>
              <w:t>11/9/18</w:t>
            </w:r>
          </w:p>
        </w:tc>
        <w:tc>
          <w:tcPr>
            <w:tcW w:w="449" w:type="pct"/>
            <w:shd w:val="clear" w:color="auto" w:fill="auto"/>
          </w:tcPr>
          <w:p w:rsidR="00355C8B" w:rsidRDefault="00355C8B" w:rsidP="00355C8B">
            <w:pPr>
              <w:jc w:val="center"/>
              <w:rPr>
                <w:rFonts w:ascii="Arial" w:hAnsi="Arial" w:cs="Arial"/>
                <w:color w:val="FF0000"/>
                <w:sz w:val="20"/>
                <w:szCs w:val="20"/>
              </w:rPr>
            </w:pPr>
            <w:r w:rsidRPr="0026579F">
              <w:rPr>
                <w:rFonts w:ascii="Arial" w:hAnsi="Arial" w:cs="Arial"/>
                <w:sz w:val="20"/>
                <w:szCs w:val="20"/>
              </w:rPr>
              <w:t>11/16/18</w:t>
            </w:r>
          </w:p>
        </w:tc>
        <w:tc>
          <w:tcPr>
            <w:tcW w:w="1298" w:type="pct"/>
            <w:shd w:val="clear" w:color="auto" w:fill="auto"/>
          </w:tcPr>
          <w:p w:rsidR="00355C8B" w:rsidRPr="001B3AB3" w:rsidRDefault="00355C8B" w:rsidP="00355C8B">
            <w:pPr>
              <w:pStyle w:val="ListParagraph"/>
              <w:numPr>
                <w:ilvl w:val="0"/>
                <w:numId w:val="22"/>
              </w:numPr>
              <w:spacing w:beforeLines="40" w:before="96" w:afterLines="40" w:after="96" w:line="252" w:lineRule="auto"/>
              <w:rPr>
                <w:rFonts w:ascii="Arial" w:hAnsi="Arial" w:cs="Arial"/>
                <w:sz w:val="20"/>
                <w:szCs w:val="20"/>
              </w:rPr>
            </w:pPr>
            <w:r w:rsidRPr="001B3AB3">
              <w:rPr>
                <w:rFonts w:ascii="Arial" w:hAnsi="Arial" w:cs="Arial"/>
                <w:sz w:val="20"/>
                <w:szCs w:val="20"/>
              </w:rPr>
              <w:t>Do your multi-skilled agents overlap?</w:t>
            </w:r>
          </w:p>
          <w:p w:rsidR="00355C8B" w:rsidRPr="008B00C9" w:rsidRDefault="00355C8B" w:rsidP="00355C8B">
            <w:pPr>
              <w:spacing w:beforeLines="40" w:before="96" w:afterLines="40" w:after="96" w:line="252" w:lineRule="auto"/>
              <w:rPr>
                <w:rFonts w:asciiTheme="minorHAnsi" w:hAnsiTheme="minorHAnsi"/>
                <w:sz w:val="22"/>
                <w:szCs w:val="22"/>
              </w:rPr>
            </w:pPr>
            <w:r w:rsidRPr="001B3AB3">
              <w:rPr>
                <w:rFonts w:ascii="Arial" w:hAnsi="Arial" w:cs="Arial"/>
                <w:sz w:val="20"/>
                <w:szCs w:val="20"/>
              </w:rPr>
              <w:t>Example: some handle call type A, others handle call type B and others handle A and B</w:t>
            </w:r>
          </w:p>
        </w:tc>
        <w:tc>
          <w:tcPr>
            <w:tcW w:w="1297" w:type="pct"/>
            <w:gridSpan w:val="2"/>
            <w:shd w:val="clear" w:color="auto" w:fill="auto"/>
          </w:tcPr>
          <w:p w:rsidR="00355C8B" w:rsidRPr="00355C8B" w:rsidRDefault="00355C8B" w:rsidP="00355C8B">
            <w:pPr>
              <w:pStyle w:val="NormalWeb"/>
              <w:spacing w:before="0" w:beforeAutospacing="0" w:after="0" w:afterAutospacing="0"/>
              <w:rPr>
                <w:rFonts w:ascii="Arial" w:hAnsi="Arial" w:cs="Arial"/>
                <w:sz w:val="20"/>
                <w:szCs w:val="20"/>
              </w:rPr>
            </w:pPr>
            <w:r w:rsidRPr="00355C8B">
              <w:rPr>
                <w:rFonts w:ascii="Arial" w:hAnsi="Arial" w:cs="Arial"/>
                <w:sz w:val="20"/>
                <w:szCs w:val="20"/>
              </w:rPr>
              <w:t>Yes</w:t>
            </w:r>
          </w:p>
        </w:tc>
        <w:tc>
          <w:tcPr>
            <w:tcW w:w="1288" w:type="pct"/>
            <w:shd w:val="clear" w:color="auto" w:fill="auto"/>
          </w:tcPr>
          <w:p w:rsidR="00355C8B" w:rsidRPr="00E76798" w:rsidRDefault="00355C8B" w:rsidP="00355C8B">
            <w:pPr>
              <w:rPr>
                <w:rFonts w:ascii="Arial" w:hAnsi="Arial" w:cs="Arial"/>
                <w:sz w:val="20"/>
                <w:szCs w:val="20"/>
              </w:rPr>
            </w:pPr>
          </w:p>
        </w:tc>
      </w:tr>
      <w:tr w:rsidR="00355C8B" w:rsidRPr="00E76798" w:rsidTr="184A55FF">
        <w:tc>
          <w:tcPr>
            <w:tcW w:w="218" w:type="pct"/>
          </w:tcPr>
          <w:p w:rsidR="00355C8B" w:rsidRDefault="00355C8B" w:rsidP="00355C8B">
            <w:pPr>
              <w:jc w:val="center"/>
              <w:rPr>
                <w:rFonts w:ascii="Arial" w:hAnsi="Arial" w:cs="Arial"/>
                <w:sz w:val="20"/>
                <w:szCs w:val="20"/>
              </w:rPr>
            </w:pPr>
            <w:r>
              <w:rPr>
                <w:rFonts w:ascii="Arial" w:hAnsi="Arial" w:cs="Arial"/>
                <w:sz w:val="20"/>
                <w:szCs w:val="20"/>
              </w:rPr>
              <w:t>141</w:t>
            </w:r>
          </w:p>
        </w:tc>
        <w:tc>
          <w:tcPr>
            <w:tcW w:w="450" w:type="pct"/>
          </w:tcPr>
          <w:p w:rsidR="00355C8B" w:rsidRDefault="00355C8B" w:rsidP="00355C8B">
            <w:pPr>
              <w:jc w:val="center"/>
              <w:rPr>
                <w:rFonts w:ascii="Arial" w:hAnsi="Arial" w:cs="Arial"/>
                <w:sz w:val="20"/>
                <w:szCs w:val="20"/>
              </w:rPr>
            </w:pPr>
            <w:r>
              <w:rPr>
                <w:rFonts w:ascii="Arial" w:hAnsi="Arial" w:cs="Arial"/>
                <w:sz w:val="20"/>
                <w:szCs w:val="20"/>
              </w:rPr>
              <w:t>11/9/18</w:t>
            </w:r>
          </w:p>
        </w:tc>
        <w:tc>
          <w:tcPr>
            <w:tcW w:w="449" w:type="pct"/>
            <w:shd w:val="clear" w:color="auto" w:fill="auto"/>
          </w:tcPr>
          <w:p w:rsidR="00355C8B" w:rsidRDefault="00355C8B" w:rsidP="00355C8B">
            <w:pPr>
              <w:jc w:val="center"/>
              <w:rPr>
                <w:rFonts w:ascii="Arial" w:hAnsi="Arial" w:cs="Arial"/>
                <w:color w:val="FF0000"/>
                <w:sz w:val="20"/>
                <w:szCs w:val="20"/>
              </w:rPr>
            </w:pPr>
            <w:r w:rsidRPr="0026579F">
              <w:rPr>
                <w:rFonts w:ascii="Arial" w:hAnsi="Arial" w:cs="Arial"/>
                <w:sz w:val="20"/>
                <w:szCs w:val="20"/>
              </w:rPr>
              <w:t>11/16/18</w:t>
            </w:r>
          </w:p>
        </w:tc>
        <w:tc>
          <w:tcPr>
            <w:tcW w:w="1298" w:type="pct"/>
            <w:shd w:val="clear" w:color="auto" w:fill="auto"/>
          </w:tcPr>
          <w:p w:rsidR="00355C8B" w:rsidRPr="00A77D7F" w:rsidRDefault="00355C8B" w:rsidP="00355C8B">
            <w:pPr>
              <w:pStyle w:val="ListParagraph"/>
              <w:numPr>
                <w:ilvl w:val="0"/>
                <w:numId w:val="22"/>
              </w:numPr>
              <w:spacing w:beforeLines="40" w:before="96" w:afterLines="40" w:after="96" w:line="252" w:lineRule="auto"/>
              <w:rPr>
                <w:rFonts w:ascii="Arial" w:hAnsi="Arial" w:cs="Arial"/>
                <w:sz w:val="20"/>
                <w:szCs w:val="20"/>
              </w:rPr>
            </w:pPr>
            <w:r w:rsidRPr="00A77D7F">
              <w:rPr>
                <w:rFonts w:ascii="Arial" w:hAnsi="Arial" w:cs="Arial"/>
                <w:sz w:val="20"/>
                <w:szCs w:val="20"/>
              </w:rPr>
              <w:t xml:space="preserve">Will the 125 agents who use WFM tools also handle non-call work like email? </w:t>
            </w:r>
          </w:p>
          <w:p w:rsidR="00355C8B" w:rsidRPr="00A77D7F" w:rsidRDefault="00355C8B" w:rsidP="00355C8B">
            <w:pPr>
              <w:pStyle w:val="ListParagraph"/>
              <w:numPr>
                <w:ilvl w:val="0"/>
                <w:numId w:val="22"/>
              </w:numPr>
              <w:spacing w:beforeLines="40" w:before="96" w:afterLines="40" w:after="96" w:line="252" w:lineRule="auto"/>
              <w:rPr>
                <w:rFonts w:ascii="Arial" w:hAnsi="Arial" w:cs="Arial"/>
                <w:sz w:val="20"/>
                <w:szCs w:val="20"/>
              </w:rPr>
            </w:pPr>
            <w:r w:rsidRPr="00A77D7F">
              <w:rPr>
                <w:rFonts w:ascii="Arial" w:hAnsi="Arial" w:cs="Arial"/>
                <w:sz w:val="20"/>
                <w:szCs w:val="20"/>
              </w:rPr>
              <w:t xml:space="preserve">If yes, will these multi-media agents also handle voice calls? </w:t>
            </w:r>
          </w:p>
          <w:p w:rsidR="00355C8B" w:rsidRPr="008B00C9" w:rsidRDefault="00355C8B" w:rsidP="00355C8B">
            <w:pPr>
              <w:pStyle w:val="ListParagraph"/>
              <w:numPr>
                <w:ilvl w:val="0"/>
                <w:numId w:val="22"/>
              </w:numPr>
              <w:spacing w:beforeLines="40" w:before="96" w:afterLines="40" w:after="96" w:line="252" w:lineRule="auto"/>
            </w:pPr>
            <w:r w:rsidRPr="00A77D7F">
              <w:rPr>
                <w:rFonts w:ascii="Arial" w:hAnsi="Arial" w:cs="Arial"/>
                <w:sz w:val="20"/>
                <w:szCs w:val="20"/>
              </w:rPr>
              <w:t>Do you have method for collecting multimedia contact/Average Handle Time data?</w:t>
            </w:r>
          </w:p>
        </w:tc>
        <w:tc>
          <w:tcPr>
            <w:tcW w:w="1297" w:type="pct"/>
            <w:gridSpan w:val="2"/>
            <w:shd w:val="clear" w:color="auto" w:fill="auto"/>
          </w:tcPr>
          <w:p w:rsidR="00355C8B" w:rsidRPr="00355C8B" w:rsidRDefault="00355C8B" w:rsidP="00355C8B">
            <w:pPr>
              <w:pStyle w:val="NormalWeb"/>
              <w:spacing w:before="0" w:beforeAutospacing="0" w:after="0" w:afterAutospacing="0"/>
              <w:rPr>
                <w:rFonts w:ascii="Arial" w:hAnsi="Arial" w:cs="Arial"/>
                <w:sz w:val="20"/>
                <w:szCs w:val="20"/>
              </w:rPr>
            </w:pPr>
            <w:r w:rsidRPr="00355C8B">
              <w:rPr>
                <w:rFonts w:ascii="Arial" w:hAnsi="Arial" w:cs="Arial"/>
                <w:sz w:val="20"/>
                <w:szCs w:val="20"/>
              </w:rPr>
              <w:t>Yes</w:t>
            </w:r>
          </w:p>
          <w:p w:rsidR="00355C8B" w:rsidRPr="00355C8B" w:rsidRDefault="00355C8B" w:rsidP="00355C8B">
            <w:pPr>
              <w:pStyle w:val="NormalWeb"/>
              <w:spacing w:before="0" w:beforeAutospacing="0" w:after="0" w:afterAutospacing="0"/>
              <w:rPr>
                <w:rFonts w:ascii="Arial" w:hAnsi="Arial" w:cs="Arial"/>
                <w:sz w:val="20"/>
                <w:szCs w:val="20"/>
              </w:rPr>
            </w:pPr>
          </w:p>
          <w:p w:rsidR="00355C8B" w:rsidRPr="00355C8B" w:rsidRDefault="00355C8B" w:rsidP="00355C8B">
            <w:pPr>
              <w:pStyle w:val="NormalWeb"/>
              <w:spacing w:before="0" w:beforeAutospacing="0" w:after="0" w:afterAutospacing="0"/>
              <w:rPr>
                <w:rFonts w:ascii="Arial" w:hAnsi="Arial" w:cs="Arial"/>
                <w:sz w:val="20"/>
                <w:szCs w:val="20"/>
              </w:rPr>
            </w:pPr>
            <w:r w:rsidRPr="00355C8B">
              <w:rPr>
                <w:rFonts w:ascii="Arial" w:hAnsi="Arial" w:cs="Arial"/>
                <w:sz w:val="20"/>
                <w:szCs w:val="20"/>
              </w:rPr>
              <w:t>Yes</w:t>
            </w:r>
          </w:p>
          <w:p w:rsidR="00355C8B" w:rsidRPr="00355C8B" w:rsidRDefault="00355C8B" w:rsidP="00355C8B">
            <w:pPr>
              <w:pStyle w:val="NormalWeb"/>
              <w:spacing w:before="0" w:beforeAutospacing="0" w:after="0" w:afterAutospacing="0"/>
              <w:rPr>
                <w:rFonts w:ascii="Arial" w:hAnsi="Arial" w:cs="Arial"/>
                <w:sz w:val="20"/>
                <w:szCs w:val="20"/>
              </w:rPr>
            </w:pPr>
          </w:p>
          <w:p w:rsidR="00355C8B" w:rsidRPr="00355C8B" w:rsidRDefault="00355C8B" w:rsidP="00355C8B">
            <w:pPr>
              <w:pStyle w:val="NormalWeb"/>
              <w:spacing w:before="0" w:beforeAutospacing="0" w:after="0" w:afterAutospacing="0"/>
              <w:rPr>
                <w:rFonts w:ascii="Arial" w:hAnsi="Arial" w:cs="Arial"/>
                <w:sz w:val="20"/>
                <w:szCs w:val="20"/>
              </w:rPr>
            </w:pPr>
            <w:r w:rsidRPr="00355C8B">
              <w:rPr>
                <w:rFonts w:ascii="Arial" w:hAnsi="Arial" w:cs="Arial"/>
                <w:sz w:val="20"/>
                <w:szCs w:val="20"/>
              </w:rPr>
              <w:t>Yes</w:t>
            </w:r>
          </w:p>
        </w:tc>
        <w:tc>
          <w:tcPr>
            <w:tcW w:w="1288" w:type="pct"/>
            <w:shd w:val="clear" w:color="auto" w:fill="auto"/>
          </w:tcPr>
          <w:p w:rsidR="00355C8B" w:rsidRPr="008C7CB4" w:rsidRDefault="00355C8B" w:rsidP="00355C8B">
            <w:pPr>
              <w:rPr>
                <w:rFonts w:ascii="Arial" w:hAnsi="Arial" w:cs="Arial"/>
                <w:sz w:val="20"/>
                <w:szCs w:val="20"/>
                <w:highlight w:val="yellow"/>
              </w:rPr>
            </w:pPr>
          </w:p>
        </w:tc>
      </w:tr>
      <w:tr w:rsidR="00355C8B" w:rsidRPr="00E76798" w:rsidTr="184A55FF">
        <w:tc>
          <w:tcPr>
            <w:tcW w:w="218" w:type="pct"/>
          </w:tcPr>
          <w:p w:rsidR="00355C8B" w:rsidRDefault="00355C8B" w:rsidP="00355C8B">
            <w:pPr>
              <w:jc w:val="center"/>
              <w:rPr>
                <w:rFonts w:ascii="Arial" w:hAnsi="Arial" w:cs="Arial"/>
                <w:sz w:val="20"/>
                <w:szCs w:val="20"/>
              </w:rPr>
            </w:pPr>
            <w:r>
              <w:rPr>
                <w:rFonts w:ascii="Arial" w:hAnsi="Arial" w:cs="Arial"/>
                <w:sz w:val="20"/>
                <w:szCs w:val="20"/>
              </w:rPr>
              <w:t>142</w:t>
            </w:r>
          </w:p>
        </w:tc>
        <w:tc>
          <w:tcPr>
            <w:tcW w:w="450" w:type="pct"/>
          </w:tcPr>
          <w:p w:rsidR="00355C8B" w:rsidRDefault="00355C8B" w:rsidP="00355C8B">
            <w:pPr>
              <w:jc w:val="center"/>
              <w:rPr>
                <w:rFonts w:ascii="Arial" w:hAnsi="Arial" w:cs="Arial"/>
                <w:sz w:val="20"/>
                <w:szCs w:val="20"/>
              </w:rPr>
            </w:pPr>
            <w:r>
              <w:rPr>
                <w:rFonts w:ascii="Arial" w:hAnsi="Arial" w:cs="Arial"/>
                <w:sz w:val="20"/>
                <w:szCs w:val="20"/>
              </w:rPr>
              <w:t>11/9/18</w:t>
            </w:r>
          </w:p>
        </w:tc>
        <w:tc>
          <w:tcPr>
            <w:tcW w:w="449" w:type="pct"/>
            <w:shd w:val="clear" w:color="auto" w:fill="auto"/>
          </w:tcPr>
          <w:p w:rsidR="00355C8B" w:rsidRDefault="00355C8B" w:rsidP="00355C8B">
            <w:pPr>
              <w:jc w:val="center"/>
              <w:rPr>
                <w:rFonts w:ascii="Arial" w:hAnsi="Arial" w:cs="Arial"/>
                <w:color w:val="FF0000"/>
                <w:sz w:val="20"/>
                <w:szCs w:val="20"/>
              </w:rPr>
            </w:pPr>
            <w:r w:rsidRPr="0026579F">
              <w:rPr>
                <w:rFonts w:ascii="Arial" w:hAnsi="Arial" w:cs="Arial"/>
                <w:sz w:val="20"/>
                <w:szCs w:val="20"/>
              </w:rPr>
              <w:t>11/16/18</w:t>
            </w:r>
          </w:p>
        </w:tc>
        <w:tc>
          <w:tcPr>
            <w:tcW w:w="1298" w:type="pct"/>
            <w:shd w:val="clear" w:color="auto" w:fill="auto"/>
          </w:tcPr>
          <w:p w:rsidR="00355C8B" w:rsidRPr="007C3D53" w:rsidRDefault="00355C8B" w:rsidP="00355C8B">
            <w:pPr>
              <w:pStyle w:val="ListParagraph"/>
              <w:numPr>
                <w:ilvl w:val="0"/>
                <w:numId w:val="22"/>
              </w:numPr>
              <w:spacing w:beforeLines="40" w:before="96" w:afterLines="40" w:after="96" w:line="252" w:lineRule="auto"/>
              <w:rPr>
                <w:rFonts w:ascii="Arial" w:hAnsi="Arial" w:cs="Arial"/>
                <w:sz w:val="20"/>
                <w:szCs w:val="20"/>
              </w:rPr>
            </w:pPr>
            <w:r w:rsidRPr="007C3D53">
              <w:rPr>
                <w:rFonts w:ascii="Arial" w:hAnsi="Arial" w:cs="Arial"/>
                <w:sz w:val="20"/>
                <w:szCs w:val="20"/>
              </w:rPr>
              <w:t xml:space="preserve">Do the 125 agents who will use WFM handle outbound contacts? </w:t>
            </w:r>
          </w:p>
          <w:p w:rsidR="00355C8B" w:rsidRPr="007C3D53" w:rsidRDefault="00355C8B" w:rsidP="00355C8B">
            <w:pPr>
              <w:pStyle w:val="ListParagraph"/>
              <w:numPr>
                <w:ilvl w:val="0"/>
                <w:numId w:val="22"/>
              </w:numPr>
              <w:spacing w:beforeLines="40" w:before="96" w:afterLines="40" w:after="96" w:line="252" w:lineRule="auto"/>
              <w:rPr>
                <w:rFonts w:ascii="Arial" w:hAnsi="Arial" w:cs="Arial"/>
                <w:sz w:val="20"/>
                <w:szCs w:val="20"/>
              </w:rPr>
            </w:pPr>
            <w:r w:rsidRPr="007C3D53">
              <w:rPr>
                <w:rFonts w:ascii="Arial" w:hAnsi="Arial" w:cs="Arial"/>
                <w:sz w:val="20"/>
                <w:szCs w:val="20"/>
              </w:rPr>
              <w:t>If yes, are these agents dedicated to outbound or do they also handle calls?</w:t>
            </w:r>
          </w:p>
          <w:p w:rsidR="00355C8B" w:rsidRPr="000375F2" w:rsidRDefault="00355C8B" w:rsidP="00355C8B">
            <w:pPr>
              <w:pStyle w:val="ListParagraph"/>
              <w:numPr>
                <w:ilvl w:val="0"/>
                <w:numId w:val="22"/>
              </w:numPr>
              <w:spacing w:beforeLines="40" w:before="96" w:afterLines="40" w:after="96" w:line="252" w:lineRule="auto"/>
            </w:pPr>
            <w:r w:rsidRPr="007C3D53">
              <w:rPr>
                <w:rFonts w:ascii="Arial" w:hAnsi="Arial" w:cs="Arial"/>
                <w:sz w:val="20"/>
                <w:szCs w:val="20"/>
              </w:rPr>
              <w:t>Please quantify the number of agents doing workload and outbound campaign.</w:t>
            </w:r>
          </w:p>
        </w:tc>
        <w:tc>
          <w:tcPr>
            <w:tcW w:w="1297" w:type="pct"/>
            <w:gridSpan w:val="2"/>
            <w:shd w:val="clear" w:color="auto" w:fill="auto"/>
          </w:tcPr>
          <w:p w:rsidR="00355C8B" w:rsidRPr="00355C8B" w:rsidRDefault="00355C8B" w:rsidP="00355C8B">
            <w:pPr>
              <w:pStyle w:val="NormalWeb"/>
              <w:spacing w:before="0" w:beforeAutospacing="0" w:after="0" w:afterAutospacing="0"/>
              <w:rPr>
                <w:rFonts w:ascii="Arial" w:hAnsi="Arial" w:cs="Arial"/>
                <w:sz w:val="20"/>
                <w:szCs w:val="20"/>
              </w:rPr>
            </w:pPr>
            <w:r w:rsidRPr="00355C8B">
              <w:rPr>
                <w:rFonts w:ascii="Arial" w:hAnsi="Arial" w:cs="Arial"/>
                <w:sz w:val="20"/>
                <w:szCs w:val="20"/>
              </w:rPr>
              <w:t>No</w:t>
            </w:r>
          </w:p>
          <w:p w:rsidR="00355C8B" w:rsidRPr="00355C8B" w:rsidRDefault="00355C8B" w:rsidP="00355C8B">
            <w:pPr>
              <w:pStyle w:val="NormalWeb"/>
              <w:spacing w:before="0" w:beforeAutospacing="0" w:after="0" w:afterAutospacing="0"/>
              <w:rPr>
                <w:rFonts w:ascii="Arial" w:hAnsi="Arial" w:cs="Arial"/>
                <w:sz w:val="20"/>
                <w:szCs w:val="20"/>
              </w:rPr>
            </w:pPr>
          </w:p>
          <w:p w:rsidR="00355C8B" w:rsidRPr="00355C8B" w:rsidRDefault="00355C8B" w:rsidP="00355C8B">
            <w:pPr>
              <w:pStyle w:val="NormalWeb"/>
              <w:spacing w:before="0" w:beforeAutospacing="0" w:after="0" w:afterAutospacing="0"/>
              <w:rPr>
                <w:rFonts w:ascii="Arial" w:hAnsi="Arial" w:cs="Arial"/>
                <w:sz w:val="20"/>
                <w:szCs w:val="20"/>
              </w:rPr>
            </w:pPr>
            <w:r w:rsidRPr="00355C8B">
              <w:rPr>
                <w:rFonts w:ascii="Arial" w:hAnsi="Arial" w:cs="Arial"/>
                <w:sz w:val="20"/>
                <w:szCs w:val="20"/>
              </w:rPr>
              <w:t>There is currently no queuing for outbound contacts.</w:t>
            </w:r>
          </w:p>
        </w:tc>
        <w:tc>
          <w:tcPr>
            <w:tcW w:w="1288" w:type="pct"/>
            <w:shd w:val="clear" w:color="auto" w:fill="auto"/>
          </w:tcPr>
          <w:p w:rsidR="00355C8B" w:rsidRPr="00E76798" w:rsidRDefault="00355C8B" w:rsidP="00355C8B">
            <w:pPr>
              <w:rPr>
                <w:rFonts w:ascii="Arial" w:hAnsi="Arial" w:cs="Arial"/>
                <w:sz w:val="20"/>
                <w:szCs w:val="20"/>
              </w:rPr>
            </w:pPr>
          </w:p>
        </w:tc>
      </w:tr>
      <w:tr w:rsidR="00355C8B" w:rsidRPr="00E76798" w:rsidTr="184A55FF">
        <w:tc>
          <w:tcPr>
            <w:tcW w:w="218" w:type="pct"/>
          </w:tcPr>
          <w:p w:rsidR="00355C8B" w:rsidRDefault="00355C8B" w:rsidP="00355C8B">
            <w:pPr>
              <w:jc w:val="center"/>
              <w:rPr>
                <w:rFonts w:ascii="Arial" w:hAnsi="Arial" w:cs="Arial"/>
                <w:sz w:val="20"/>
                <w:szCs w:val="20"/>
              </w:rPr>
            </w:pPr>
            <w:r>
              <w:rPr>
                <w:rFonts w:ascii="Arial" w:hAnsi="Arial" w:cs="Arial"/>
                <w:sz w:val="20"/>
                <w:szCs w:val="20"/>
              </w:rPr>
              <w:t>143</w:t>
            </w:r>
          </w:p>
        </w:tc>
        <w:tc>
          <w:tcPr>
            <w:tcW w:w="450" w:type="pct"/>
          </w:tcPr>
          <w:p w:rsidR="00355C8B" w:rsidRDefault="00355C8B" w:rsidP="00355C8B">
            <w:pPr>
              <w:jc w:val="center"/>
              <w:rPr>
                <w:rFonts w:ascii="Arial" w:hAnsi="Arial" w:cs="Arial"/>
                <w:sz w:val="20"/>
                <w:szCs w:val="20"/>
              </w:rPr>
            </w:pPr>
            <w:r>
              <w:rPr>
                <w:rFonts w:ascii="Arial" w:hAnsi="Arial" w:cs="Arial"/>
                <w:sz w:val="20"/>
                <w:szCs w:val="20"/>
              </w:rPr>
              <w:t>11/9/18</w:t>
            </w:r>
          </w:p>
        </w:tc>
        <w:tc>
          <w:tcPr>
            <w:tcW w:w="449" w:type="pct"/>
            <w:shd w:val="clear" w:color="auto" w:fill="auto"/>
          </w:tcPr>
          <w:p w:rsidR="00355C8B" w:rsidRDefault="00355C8B" w:rsidP="00355C8B">
            <w:pPr>
              <w:jc w:val="center"/>
              <w:rPr>
                <w:rFonts w:ascii="Arial" w:hAnsi="Arial" w:cs="Arial"/>
                <w:color w:val="FF0000"/>
                <w:sz w:val="20"/>
                <w:szCs w:val="20"/>
              </w:rPr>
            </w:pPr>
            <w:r w:rsidRPr="0026579F">
              <w:rPr>
                <w:rFonts w:ascii="Arial" w:hAnsi="Arial" w:cs="Arial"/>
                <w:sz w:val="20"/>
                <w:szCs w:val="20"/>
              </w:rPr>
              <w:t>11/16/18</w:t>
            </w:r>
          </w:p>
        </w:tc>
        <w:tc>
          <w:tcPr>
            <w:tcW w:w="1298" w:type="pct"/>
            <w:shd w:val="clear" w:color="auto" w:fill="auto"/>
          </w:tcPr>
          <w:p w:rsidR="00355C8B" w:rsidRPr="00934B8A" w:rsidRDefault="00355C8B" w:rsidP="00355C8B">
            <w:pPr>
              <w:pStyle w:val="ListParagraph"/>
              <w:numPr>
                <w:ilvl w:val="0"/>
                <w:numId w:val="22"/>
              </w:numPr>
              <w:spacing w:beforeLines="40" w:before="96" w:afterLines="40" w:after="96" w:line="252" w:lineRule="auto"/>
              <w:rPr>
                <w:rFonts w:ascii="Arial" w:hAnsi="Arial" w:cs="Arial"/>
                <w:sz w:val="20"/>
                <w:szCs w:val="20"/>
              </w:rPr>
            </w:pPr>
            <w:r w:rsidRPr="00934B8A">
              <w:rPr>
                <w:rFonts w:ascii="Arial" w:hAnsi="Arial" w:cs="Arial"/>
                <w:sz w:val="20"/>
                <w:szCs w:val="20"/>
              </w:rPr>
              <w:t xml:space="preserve">What is the required scheduling methodology for the 125 agents that will use WFM? </w:t>
            </w:r>
          </w:p>
          <w:p w:rsidR="00355C8B" w:rsidRPr="00934B8A" w:rsidRDefault="00355C8B" w:rsidP="00355C8B">
            <w:pPr>
              <w:pStyle w:val="ListParagraph"/>
              <w:numPr>
                <w:ilvl w:val="0"/>
                <w:numId w:val="22"/>
              </w:numPr>
              <w:spacing w:beforeLines="40" w:before="96" w:afterLines="40" w:after="96" w:line="252" w:lineRule="auto"/>
              <w:rPr>
                <w:rFonts w:ascii="Arial" w:hAnsi="Arial" w:cs="Arial"/>
                <w:sz w:val="20"/>
                <w:szCs w:val="20"/>
              </w:rPr>
            </w:pPr>
            <w:r w:rsidRPr="00934B8A">
              <w:rPr>
                <w:rFonts w:ascii="Arial" w:hAnsi="Arial" w:cs="Arial"/>
                <w:sz w:val="20"/>
                <w:szCs w:val="20"/>
              </w:rPr>
              <w:t>Do agents bid for schedules?</w:t>
            </w:r>
          </w:p>
          <w:p w:rsidR="00355C8B" w:rsidRPr="00934B8A" w:rsidRDefault="00355C8B" w:rsidP="00355C8B">
            <w:pPr>
              <w:pStyle w:val="ListParagraph"/>
              <w:numPr>
                <w:ilvl w:val="0"/>
                <w:numId w:val="22"/>
              </w:numPr>
              <w:spacing w:beforeLines="40" w:before="96" w:afterLines="40" w:after="96" w:line="252" w:lineRule="auto"/>
              <w:rPr>
                <w:rFonts w:ascii="Arial" w:hAnsi="Arial" w:cs="Arial"/>
                <w:sz w:val="20"/>
                <w:szCs w:val="20"/>
              </w:rPr>
            </w:pPr>
            <w:r w:rsidRPr="00934B8A">
              <w:rPr>
                <w:rFonts w:ascii="Arial" w:hAnsi="Arial" w:cs="Arial"/>
                <w:sz w:val="20"/>
                <w:szCs w:val="20"/>
              </w:rPr>
              <w:t>If yes, how frequently?</w:t>
            </w:r>
          </w:p>
          <w:p w:rsidR="00355C8B" w:rsidRPr="008B00C9" w:rsidRDefault="00355C8B" w:rsidP="00355C8B">
            <w:pPr>
              <w:pStyle w:val="ListParagraph"/>
              <w:numPr>
                <w:ilvl w:val="0"/>
                <w:numId w:val="22"/>
              </w:numPr>
              <w:spacing w:beforeLines="40" w:before="96" w:afterLines="40" w:after="96" w:line="252" w:lineRule="auto"/>
            </w:pPr>
            <w:r w:rsidRPr="00934B8A">
              <w:rPr>
                <w:rFonts w:ascii="Arial" w:hAnsi="Arial" w:cs="Arial"/>
                <w:sz w:val="20"/>
                <w:szCs w:val="20"/>
              </w:rPr>
              <w:t>Do you have any unique scheduling rules we should plan for?</w:t>
            </w:r>
          </w:p>
        </w:tc>
        <w:tc>
          <w:tcPr>
            <w:tcW w:w="1297" w:type="pct"/>
            <w:gridSpan w:val="2"/>
            <w:shd w:val="clear" w:color="auto" w:fill="auto"/>
          </w:tcPr>
          <w:p w:rsidR="00355C8B" w:rsidRPr="00355C8B" w:rsidRDefault="00355C8B" w:rsidP="00355C8B">
            <w:pPr>
              <w:pStyle w:val="NormalWeb"/>
              <w:spacing w:before="0" w:beforeAutospacing="0" w:after="0" w:afterAutospacing="0"/>
              <w:rPr>
                <w:rFonts w:ascii="Arial" w:hAnsi="Arial" w:cs="Arial"/>
                <w:sz w:val="20"/>
                <w:szCs w:val="20"/>
              </w:rPr>
            </w:pPr>
            <w:r w:rsidRPr="00355C8B">
              <w:rPr>
                <w:rFonts w:ascii="Arial" w:hAnsi="Arial" w:cs="Arial"/>
                <w:sz w:val="20"/>
                <w:szCs w:val="20"/>
              </w:rPr>
              <w:t>Required scheduling methodology to suggest shifts (breaks, lunches, start/stop) based on forecasted volumes.</w:t>
            </w:r>
          </w:p>
          <w:p w:rsidR="00355C8B" w:rsidRPr="00355C8B" w:rsidRDefault="00355C8B" w:rsidP="00355C8B">
            <w:pPr>
              <w:pStyle w:val="NormalWeb"/>
              <w:spacing w:before="0" w:beforeAutospacing="0" w:after="0" w:afterAutospacing="0"/>
              <w:rPr>
                <w:rFonts w:ascii="Arial" w:hAnsi="Arial" w:cs="Arial"/>
                <w:sz w:val="20"/>
                <w:szCs w:val="20"/>
              </w:rPr>
            </w:pPr>
          </w:p>
          <w:p w:rsidR="00355C8B" w:rsidRPr="00355C8B" w:rsidRDefault="00355C8B" w:rsidP="00355C8B">
            <w:pPr>
              <w:pStyle w:val="NormalWeb"/>
              <w:spacing w:before="0" w:beforeAutospacing="0" w:after="0" w:afterAutospacing="0"/>
              <w:rPr>
                <w:rFonts w:ascii="Arial" w:hAnsi="Arial" w:cs="Arial"/>
                <w:sz w:val="20"/>
                <w:szCs w:val="20"/>
              </w:rPr>
            </w:pPr>
            <w:r w:rsidRPr="00355C8B">
              <w:rPr>
                <w:rFonts w:ascii="Arial" w:hAnsi="Arial" w:cs="Arial"/>
                <w:sz w:val="20"/>
                <w:szCs w:val="20"/>
              </w:rPr>
              <w:t xml:space="preserve">Yes, agents bid for schedules 3-4 times per year. </w:t>
            </w:r>
          </w:p>
          <w:p w:rsidR="00355C8B" w:rsidRPr="00355C8B" w:rsidRDefault="00355C8B" w:rsidP="00355C8B">
            <w:pPr>
              <w:pStyle w:val="NormalWeb"/>
              <w:spacing w:before="0" w:beforeAutospacing="0" w:after="0" w:afterAutospacing="0"/>
              <w:rPr>
                <w:rFonts w:ascii="Arial" w:hAnsi="Arial" w:cs="Arial"/>
                <w:sz w:val="20"/>
                <w:szCs w:val="20"/>
              </w:rPr>
            </w:pPr>
          </w:p>
          <w:p w:rsidR="00355C8B" w:rsidRPr="00355C8B" w:rsidRDefault="00355C8B" w:rsidP="00355C8B">
            <w:pPr>
              <w:pStyle w:val="NormalWeb"/>
              <w:spacing w:before="0" w:beforeAutospacing="0" w:after="0" w:afterAutospacing="0"/>
              <w:rPr>
                <w:rFonts w:ascii="Arial" w:hAnsi="Arial" w:cs="Arial"/>
                <w:sz w:val="20"/>
                <w:szCs w:val="20"/>
              </w:rPr>
            </w:pPr>
            <w:r w:rsidRPr="00355C8B">
              <w:rPr>
                <w:rFonts w:ascii="Arial" w:hAnsi="Arial" w:cs="Arial"/>
                <w:sz w:val="20"/>
                <w:szCs w:val="20"/>
              </w:rPr>
              <w:t>Yes. 1) some part-time staff grandfathered into scheduled and 2) agents according to union guidelines need to be off 2 consecutive days per week.</w:t>
            </w:r>
          </w:p>
        </w:tc>
        <w:tc>
          <w:tcPr>
            <w:tcW w:w="1288" w:type="pct"/>
            <w:shd w:val="clear" w:color="auto" w:fill="auto"/>
          </w:tcPr>
          <w:p w:rsidR="00355C8B" w:rsidRPr="00E76798" w:rsidRDefault="00355C8B" w:rsidP="00355C8B">
            <w:pPr>
              <w:rPr>
                <w:rFonts w:ascii="Arial" w:hAnsi="Arial" w:cs="Arial"/>
                <w:sz w:val="20"/>
                <w:szCs w:val="20"/>
              </w:rPr>
            </w:pPr>
          </w:p>
        </w:tc>
      </w:tr>
      <w:tr w:rsidR="00355C8B" w:rsidRPr="00E76798" w:rsidTr="184A55FF">
        <w:tc>
          <w:tcPr>
            <w:tcW w:w="218" w:type="pct"/>
          </w:tcPr>
          <w:p w:rsidR="00355C8B" w:rsidRDefault="00355C8B" w:rsidP="00355C8B">
            <w:pPr>
              <w:jc w:val="center"/>
              <w:rPr>
                <w:rFonts w:ascii="Arial" w:hAnsi="Arial" w:cs="Arial"/>
                <w:sz w:val="20"/>
                <w:szCs w:val="20"/>
              </w:rPr>
            </w:pPr>
            <w:r>
              <w:rPr>
                <w:rFonts w:ascii="Arial" w:hAnsi="Arial" w:cs="Arial"/>
                <w:sz w:val="20"/>
                <w:szCs w:val="20"/>
              </w:rPr>
              <w:t>144</w:t>
            </w:r>
          </w:p>
        </w:tc>
        <w:tc>
          <w:tcPr>
            <w:tcW w:w="450" w:type="pct"/>
          </w:tcPr>
          <w:p w:rsidR="00355C8B" w:rsidRDefault="00355C8B" w:rsidP="00355C8B">
            <w:pPr>
              <w:jc w:val="center"/>
              <w:rPr>
                <w:rFonts w:ascii="Arial" w:hAnsi="Arial" w:cs="Arial"/>
                <w:sz w:val="20"/>
                <w:szCs w:val="20"/>
              </w:rPr>
            </w:pPr>
            <w:r>
              <w:rPr>
                <w:rFonts w:ascii="Arial" w:hAnsi="Arial" w:cs="Arial"/>
                <w:sz w:val="20"/>
                <w:szCs w:val="20"/>
              </w:rPr>
              <w:t>11/9/18</w:t>
            </w:r>
          </w:p>
        </w:tc>
        <w:tc>
          <w:tcPr>
            <w:tcW w:w="449" w:type="pct"/>
            <w:shd w:val="clear" w:color="auto" w:fill="auto"/>
          </w:tcPr>
          <w:p w:rsidR="00355C8B" w:rsidRDefault="00355C8B" w:rsidP="00355C8B">
            <w:pPr>
              <w:jc w:val="center"/>
              <w:rPr>
                <w:rFonts w:ascii="Arial" w:hAnsi="Arial" w:cs="Arial"/>
                <w:color w:val="FF0000"/>
                <w:sz w:val="20"/>
                <w:szCs w:val="20"/>
              </w:rPr>
            </w:pPr>
            <w:r w:rsidRPr="0026579F">
              <w:rPr>
                <w:rFonts w:ascii="Arial" w:hAnsi="Arial" w:cs="Arial"/>
                <w:sz w:val="20"/>
                <w:szCs w:val="20"/>
              </w:rPr>
              <w:t>11/16/18</w:t>
            </w:r>
          </w:p>
        </w:tc>
        <w:tc>
          <w:tcPr>
            <w:tcW w:w="1298" w:type="pct"/>
            <w:shd w:val="clear" w:color="auto" w:fill="auto"/>
          </w:tcPr>
          <w:p w:rsidR="00355C8B" w:rsidRPr="0067132A" w:rsidRDefault="00355C8B" w:rsidP="00355C8B">
            <w:pPr>
              <w:pStyle w:val="ListParagraph"/>
              <w:numPr>
                <w:ilvl w:val="0"/>
                <w:numId w:val="22"/>
              </w:numPr>
              <w:spacing w:beforeLines="40" w:before="96" w:afterLines="40" w:after="96" w:line="252" w:lineRule="auto"/>
              <w:rPr>
                <w:rFonts w:ascii="Arial" w:hAnsi="Arial" w:cs="Arial"/>
                <w:sz w:val="20"/>
                <w:szCs w:val="20"/>
              </w:rPr>
            </w:pPr>
            <w:r w:rsidRPr="0067132A">
              <w:rPr>
                <w:rFonts w:ascii="Arial" w:hAnsi="Arial" w:cs="Arial"/>
                <w:sz w:val="20"/>
                <w:szCs w:val="20"/>
              </w:rPr>
              <w:t>How do your agents currently bid for and request vacation time?</w:t>
            </w:r>
          </w:p>
          <w:p w:rsidR="00355C8B" w:rsidRPr="0067132A" w:rsidRDefault="00355C8B" w:rsidP="00355C8B">
            <w:pPr>
              <w:pStyle w:val="ListParagraph"/>
              <w:numPr>
                <w:ilvl w:val="0"/>
                <w:numId w:val="22"/>
              </w:numPr>
              <w:spacing w:beforeLines="40" w:before="96" w:afterLines="40" w:after="96" w:line="252" w:lineRule="auto"/>
              <w:rPr>
                <w:rFonts w:ascii="Arial" w:hAnsi="Arial" w:cs="Arial"/>
                <w:sz w:val="20"/>
                <w:szCs w:val="20"/>
              </w:rPr>
            </w:pPr>
            <w:r w:rsidRPr="0067132A">
              <w:rPr>
                <w:rFonts w:ascii="Arial" w:hAnsi="Arial" w:cs="Arial"/>
                <w:sz w:val="20"/>
                <w:szCs w:val="20"/>
              </w:rPr>
              <w:t>Do you currently provide agents with tools to manage/view their schedules (change requests, trades, schedule bids, vacation, etc.)?</w:t>
            </w:r>
          </w:p>
        </w:tc>
        <w:tc>
          <w:tcPr>
            <w:tcW w:w="1297" w:type="pct"/>
            <w:gridSpan w:val="2"/>
            <w:shd w:val="clear" w:color="auto" w:fill="auto"/>
          </w:tcPr>
          <w:p w:rsidR="00355C8B" w:rsidRPr="00355C8B" w:rsidRDefault="00355C8B" w:rsidP="00355C8B">
            <w:pPr>
              <w:pStyle w:val="NormalWeb"/>
              <w:spacing w:before="0" w:beforeAutospacing="0" w:after="0" w:afterAutospacing="0"/>
              <w:rPr>
                <w:rFonts w:ascii="Arial" w:hAnsi="Arial" w:cs="Arial"/>
                <w:sz w:val="20"/>
                <w:szCs w:val="20"/>
              </w:rPr>
            </w:pPr>
            <w:r w:rsidRPr="00355C8B">
              <w:rPr>
                <w:rFonts w:ascii="Arial" w:hAnsi="Arial" w:cs="Arial"/>
                <w:sz w:val="20"/>
                <w:szCs w:val="20"/>
              </w:rPr>
              <w:t>Annual bid based on seniority (compensated hours in class).</w:t>
            </w:r>
          </w:p>
          <w:p w:rsidR="00355C8B" w:rsidRPr="00355C8B" w:rsidRDefault="00355C8B" w:rsidP="00355C8B">
            <w:pPr>
              <w:pStyle w:val="NormalWeb"/>
              <w:spacing w:before="0" w:beforeAutospacing="0" w:after="0" w:afterAutospacing="0"/>
              <w:rPr>
                <w:rFonts w:ascii="Arial" w:hAnsi="Arial" w:cs="Arial"/>
                <w:sz w:val="20"/>
                <w:szCs w:val="20"/>
              </w:rPr>
            </w:pPr>
          </w:p>
          <w:p w:rsidR="00355C8B" w:rsidRPr="00355C8B" w:rsidRDefault="00355C8B" w:rsidP="00355C8B">
            <w:pPr>
              <w:pStyle w:val="NormalWeb"/>
              <w:spacing w:before="0" w:beforeAutospacing="0" w:after="0" w:afterAutospacing="0"/>
              <w:rPr>
                <w:rFonts w:ascii="Arial" w:hAnsi="Arial" w:cs="Arial"/>
                <w:sz w:val="20"/>
                <w:szCs w:val="20"/>
              </w:rPr>
            </w:pPr>
            <w:r w:rsidRPr="00355C8B">
              <w:rPr>
                <w:rFonts w:ascii="Arial" w:hAnsi="Arial" w:cs="Arial"/>
                <w:sz w:val="20"/>
                <w:szCs w:val="20"/>
              </w:rPr>
              <w:t>Yes. 1) limited basis flexing is allowed based on Agent requests, 2) scheduled bids –  agents bid for schedules 3-4 times per year, 3) vacation – this is currently managed manually on an Excel spreadsheet, 4) they have flexibility to change their vacation days based on vacation days or remain on waitlist, 5) no schedule trades or swaps currently allowed, 6) our current tool does not forecast how many vacations should be allowed per day.</w:t>
            </w:r>
          </w:p>
        </w:tc>
        <w:tc>
          <w:tcPr>
            <w:tcW w:w="1288" w:type="pct"/>
            <w:shd w:val="clear" w:color="auto" w:fill="auto"/>
          </w:tcPr>
          <w:p w:rsidR="00355C8B" w:rsidRDefault="00355C8B" w:rsidP="00355C8B">
            <w:pPr>
              <w:rPr>
                <w:rFonts w:ascii="Arial" w:hAnsi="Arial" w:cs="Arial"/>
                <w:sz w:val="20"/>
                <w:szCs w:val="20"/>
                <w:highlight w:val="yellow"/>
              </w:rPr>
            </w:pPr>
          </w:p>
          <w:p w:rsidR="00355C8B" w:rsidRPr="00E76798" w:rsidRDefault="00355C8B" w:rsidP="00355C8B">
            <w:pPr>
              <w:rPr>
                <w:rFonts w:ascii="Arial" w:hAnsi="Arial" w:cs="Arial"/>
                <w:sz w:val="20"/>
                <w:szCs w:val="20"/>
              </w:rPr>
            </w:pPr>
          </w:p>
        </w:tc>
      </w:tr>
      <w:tr w:rsidR="00355C8B" w:rsidRPr="00E76798" w:rsidTr="184A55FF">
        <w:tc>
          <w:tcPr>
            <w:tcW w:w="218" w:type="pct"/>
          </w:tcPr>
          <w:p w:rsidR="00355C8B" w:rsidRDefault="00355C8B" w:rsidP="00355C8B">
            <w:pPr>
              <w:jc w:val="center"/>
              <w:rPr>
                <w:rFonts w:ascii="Arial" w:hAnsi="Arial" w:cs="Arial"/>
                <w:sz w:val="20"/>
                <w:szCs w:val="20"/>
              </w:rPr>
            </w:pPr>
            <w:r>
              <w:rPr>
                <w:rFonts w:ascii="Arial" w:hAnsi="Arial" w:cs="Arial"/>
                <w:sz w:val="20"/>
                <w:szCs w:val="20"/>
              </w:rPr>
              <w:t>145</w:t>
            </w:r>
          </w:p>
        </w:tc>
        <w:tc>
          <w:tcPr>
            <w:tcW w:w="450" w:type="pct"/>
          </w:tcPr>
          <w:p w:rsidR="00355C8B" w:rsidRDefault="00355C8B" w:rsidP="00355C8B">
            <w:pPr>
              <w:jc w:val="center"/>
              <w:rPr>
                <w:rFonts w:ascii="Arial" w:hAnsi="Arial" w:cs="Arial"/>
                <w:sz w:val="20"/>
                <w:szCs w:val="20"/>
              </w:rPr>
            </w:pPr>
            <w:r>
              <w:rPr>
                <w:rFonts w:ascii="Arial" w:hAnsi="Arial" w:cs="Arial"/>
                <w:sz w:val="20"/>
                <w:szCs w:val="20"/>
              </w:rPr>
              <w:t>11/9/18</w:t>
            </w:r>
          </w:p>
        </w:tc>
        <w:tc>
          <w:tcPr>
            <w:tcW w:w="449" w:type="pct"/>
            <w:shd w:val="clear" w:color="auto" w:fill="auto"/>
          </w:tcPr>
          <w:p w:rsidR="00355C8B" w:rsidRDefault="00355C8B" w:rsidP="00355C8B">
            <w:pPr>
              <w:jc w:val="center"/>
              <w:rPr>
                <w:rFonts w:ascii="Arial" w:hAnsi="Arial" w:cs="Arial"/>
                <w:color w:val="FF0000"/>
                <w:sz w:val="20"/>
                <w:szCs w:val="20"/>
              </w:rPr>
            </w:pPr>
            <w:r w:rsidRPr="0026579F">
              <w:rPr>
                <w:rFonts w:ascii="Arial" w:hAnsi="Arial" w:cs="Arial"/>
                <w:sz w:val="20"/>
                <w:szCs w:val="20"/>
              </w:rPr>
              <w:t>11/16/18</w:t>
            </w:r>
          </w:p>
        </w:tc>
        <w:tc>
          <w:tcPr>
            <w:tcW w:w="1298" w:type="pct"/>
            <w:shd w:val="clear" w:color="auto" w:fill="auto"/>
          </w:tcPr>
          <w:p w:rsidR="00355C8B" w:rsidRPr="0067132A" w:rsidRDefault="00355C8B" w:rsidP="00355C8B">
            <w:pPr>
              <w:pStyle w:val="ListParagraph"/>
              <w:numPr>
                <w:ilvl w:val="0"/>
                <w:numId w:val="22"/>
              </w:numPr>
              <w:spacing w:beforeLines="40" w:before="96" w:afterLines="40" w:after="96" w:line="252" w:lineRule="auto"/>
              <w:rPr>
                <w:rFonts w:ascii="Arial" w:hAnsi="Arial" w:cs="Arial"/>
                <w:sz w:val="20"/>
                <w:szCs w:val="20"/>
              </w:rPr>
            </w:pPr>
            <w:r w:rsidRPr="0067132A">
              <w:rPr>
                <w:rFonts w:ascii="Arial" w:hAnsi="Arial" w:cs="Arial"/>
                <w:sz w:val="20"/>
                <w:szCs w:val="20"/>
              </w:rPr>
              <w:t>Can we assume that the WFM solution will be deployed in a single phase of your phased Contact Center transition?</w:t>
            </w:r>
          </w:p>
          <w:p w:rsidR="00355C8B" w:rsidRPr="0067132A" w:rsidRDefault="00355C8B" w:rsidP="00355C8B">
            <w:pPr>
              <w:pStyle w:val="ListParagraph"/>
              <w:numPr>
                <w:ilvl w:val="0"/>
                <w:numId w:val="22"/>
              </w:numPr>
              <w:spacing w:beforeLines="40" w:before="96" w:afterLines="40" w:after="96" w:line="252" w:lineRule="auto"/>
              <w:rPr>
                <w:rFonts w:ascii="Arial" w:hAnsi="Arial" w:cs="Arial"/>
                <w:sz w:val="20"/>
                <w:szCs w:val="20"/>
              </w:rPr>
            </w:pPr>
            <w:r w:rsidRPr="0067132A">
              <w:rPr>
                <w:rFonts w:ascii="Arial" w:hAnsi="Arial" w:cs="Arial"/>
                <w:sz w:val="20"/>
                <w:szCs w:val="20"/>
              </w:rPr>
              <w:t>If not, please elaborate.</w:t>
            </w:r>
          </w:p>
          <w:p w:rsidR="00355C8B" w:rsidRPr="0067132A" w:rsidRDefault="00355C8B" w:rsidP="00355C8B">
            <w:pPr>
              <w:pStyle w:val="ListParagraph"/>
              <w:numPr>
                <w:ilvl w:val="0"/>
                <w:numId w:val="22"/>
              </w:numPr>
              <w:spacing w:beforeLines="40" w:before="96" w:afterLines="40" w:after="96" w:line="252" w:lineRule="auto"/>
              <w:rPr>
                <w:rFonts w:ascii="Arial" w:hAnsi="Arial" w:cs="Arial"/>
                <w:sz w:val="20"/>
                <w:szCs w:val="20"/>
              </w:rPr>
            </w:pPr>
            <w:r w:rsidRPr="0067132A">
              <w:rPr>
                <w:rFonts w:ascii="Arial" w:hAnsi="Arial" w:cs="Arial"/>
                <w:sz w:val="20"/>
                <w:szCs w:val="20"/>
              </w:rPr>
              <w:t>Other than your ACD, are there any systems you would like for us to either collect agent information from (like an HR system) or share information with (like a payroll system)?</w:t>
            </w:r>
          </w:p>
          <w:p w:rsidR="00355C8B" w:rsidRPr="0067132A" w:rsidRDefault="00355C8B" w:rsidP="00355C8B">
            <w:pPr>
              <w:pStyle w:val="ListParagraph"/>
              <w:numPr>
                <w:ilvl w:val="0"/>
                <w:numId w:val="22"/>
              </w:numPr>
              <w:spacing w:beforeLines="40" w:before="96" w:afterLines="40" w:after="96" w:line="252" w:lineRule="auto"/>
              <w:rPr>
                <w:rFonts w:ascii="Arial" w:hAnsi="Arial" w:cs="Arial"/>
                <w:sz w:val="20"/>
                <w:szCs w:val="20"/>
              </w:rPr>
            </w:pPr>
            <w:r w:rsidRPr="0067132A">
              <w:rPr>
                <w:rFonts w:ascii="Arial" w:hAnsi="Arial" w:cs="Arial"/>
                <w:sz w:val="20"/>
                <w:szCs w:val="20"/>
              </w:rPr>
              <w:t>Do you need to support agents that connect to the contact center who will be outside the City’s firewall(s)?</w:t>
            </w:r>
          </w:p>
          <w:p w:rsidR="00355C8B" w:rsidRPr="0067132A" w:rsidRDefault="00355C8B" w:rsidP="00355C8B">
            <w:pPr>
              <w:pStyle w:val="ListParagraph"/>
              <w:numPr>
                <w:ilvl w:val="0"/>
                <w:numId w:val="22"/>
              </w:numPr>
              <w:spacing w:beforeLines="40" w:before="96" w:afterLines="40" w:after="96" w:line="252" w:lineRule="auto"/>
              <w:rPr>
                <w:rFonts w:ascii="Arial" w:hAnsi="Arial" w:cs="Arial"/>
                <w:sz w:val="20"/>
                <w:szCs w:val="20"/>
              </w:rPr>
            </w:pPr>
            <w:r w:rsidRPr="184A55FF">
              <w:rPr>
                <w:rFonts w:ascii="Arial" w:hAnsi="Arial" w:cs="Arial"/>
                <w:sz w:val="20"/>
                <w:szCs w:val="20"/>
              </w:rPr>
              <w:t>Is a DR, Backup, or Lab/Testing WFO system a requirement</w:t>
            </w:r>
          </w:p>
        </w:tc>
        <w:tc>
          <w:tcPr>
            <w:tcW w:w="1297" w:type="pct"/>
            <w:gridSpan w:val="2"/>
            <w:shd w:val="clear" w:color="auto" w:fill="auto"/>
          </w:tcPr>
          <w:p w:rsidR="00355C8B" w:rsidRPr="00355C8B" w:rsidRDefault="00355C8B" w:rsidP="00355C8B">
            <w:pPr>
              <w:rPr>
                <w:rFonts w:ascii="Arial" w:hAnsi="Arial" w:cs="Arial"/>
                <w:sz w:val="20"/>
                <w:szCs w:val="20"/>
              </w:rPr>
            </w:pPr>
            <w:r w:rsidRPr="00355C8B">
              <w:rPr>
                <w:rFonts w:ascii="Arial" w:hAnsi="Arial" w:cs="Arial"/>
                <w:sz w:val="20"/>
                <w:szCs w:val="20"/>
              </w:rPr>
              <w:t xml:space="preserve">Yes, currently there is one contact center using WFM.  However, the selected vendor is expected to meet with the Business and IT to identify requirements, which could lead to additional phases. </w:t>
            </w:r>
          </w:p>
          <w:p w:rsidR="00355C8B" w:rsidRPr="00355C8B" w:rsidRDefault="00355C8B" w:rsidP="00355C8B">
            <w:pPr>
              <w:rPr>
                <w:rFonts w:ascii="Arial" w:hAnsi="Arial" w:cs="Arial"/>
                <w:sz w:val="20"/>
                <w:szCs w:val="20"/>
              </w:rPr>
            </w:pPr>
          </w:p>
          <w:p w:rsidR="00355C8B" w:rsidRPr="00355C8B" w:rsidRDefault="00355C8B" w:rsidP="00355C8B">
            <w:pPr>
              <w:rPr>
                <w:rFonts w:ascii="Arial" w:hAnsi="Arial" w:cs="Arial"/>
                <w:sz w:val="20"/>
                <w:szCs w:val="20"/>
              </w:rPr>
            </w:pPr>
            <w:r w:rsidRPr="00355C8B">
              <w:rPr>
                <w:rFonts w:ascii="Arial" w:hAnsi="Arial" w:cs="Arial"/>
                <w:sz w:val="20"/>
                <w:szCs w:val="20"/>
              </w:rPr>
              <w:t>The City would like to know what is possible for collecting information from HRIS and the payroll system. Please see RFP Response Form section 6.2.7</w:t>
            </w:r>
          </w:p>
          <w:p w:rsidR="00355C8B" w:rsidRPr="00355C8B" w:rsidRDefault="00355C8B" w:rsidP="00355C8B">
            <w:pPr>
              <w:rPr>
                <w:rFonts w:ascii="Arial" w:hAnsi="Arial" w:cs="Arial"/>
                <w:sz w:val="20"/>
                <w:szCs w:val="20"/>
              </w:rPr>
            </w:pPr>
          </w:p>
          <w:p w:rsidR="00355C8B" w:rsidRPr="00355C8B" w:rsidRDefault="00355C8B" w:rsidP="00355C8B">
            <w:pPr>
              <w:rPr>
                <w:rFonts w:ascii="Arial" w:hAnsi="Arial" w:cs="Arial"/>
                <w:sz w:val="20"/>
                <w:szCs w:val="20"/>
              </w:rPr>
            </w:pPr>
            <w:r w:rsidRPr="00355C8B">
              <w:rPr>
                <w:rFonts w:ascii="Arial" w:hAnsi="Arial" w:cs="Arial"/>
                <w:sz w:val="20"/>
                <w:szCs w:val="20"/>
              </w:rPr>
              <w:t>We anticipate remote agents will connect via existing VPN.</w:t>
            </w:r>
          </w:p>
          <w:p w:rsidR="00355C8B" w:rsidRPr="00355C8B" w:rsidRDefault="00355C8B" w:rsidP="00355C8B">
            <w:pPr>
              <w:rPr>
                <w:rFonts w:ascii="Arial" w:hAnsi="Arial" w:cs="Arial"/>
                <w:sz w:val="20"/>
                <w:szCs w:val="20"/>
              </w:rPr>
            </w:pPr>
          </w:p>
          <w:p w:rsidR="00355C8B" w:rsidRPr="00355C8B" w:rsidRDefault="00355C8B" w:rsidP="00355C8B">
            <w:pPr>
              <w:rPr>
                <w:rFonts w:ascii="Arial" w:hAnsi="Arial" w:cs="Arial"/>
                <w:sz w:val="20"/>
                <w:szCs w:val="20"/>
              </w:rPr>
            </w:pPr>
            <w:r w:rsidRPr="00355C8B">
              <w:rPr>
                <w:rFonts w:ascii="Arial" w:hAnsi="Arial" w:cs="Arial"/>
                <w:sz w:val="20"/>
                <w:szCs w:val="20"/>
              </w:rPr>
              <w:t>Lab/Testing instance of WFM is required.</w:t>
            </w:r>
          </w:p>
          <w:p w:rsidR="00355C8B" w:rsidRPr="00355C8B" w:rsidRDefault="00355C8B" w:rsidP="00355C8B">
            <w:pPr>
              <w:rPr>
                <w:rFonts w:ascii="Arial" w:hAnsi="Arial" w:cs="Arial"/>
                <w:sz w:val="20"/>
                <w:szCs w:val="20"/>
              </w:rPr>
            </w:pPr>
          </w:p>
          <w:p w:rsidR="00355C8B" w:rsidRPr="00355C8B" w:rsidRDefault="00355C8B" w:rsidP="00355C8B">
            <w:pPr>
              <w:rPr>
                <w:rFonts w:ascii="Arial" w:hAnsi="Arial" w:cs="Arial"/>
                <w:sz w:val="20"/>
                <w:szCs w:val="20"/>
              </w:rPr>
            </w:pPr>
          </w:p>
        </w:tc>
        <w:tc>
          <w:tcPr>
            <w:tcW w:w="1288" w:type="pct"/>
            <w:shd w:val="clear" w:color="auto" w:fill="auto"/>
          </w:tcPr>
          <w:p w:rsidR="00355C8B" w:rsidRPr="00E76798" w:rsidRDefault="00355C8B" w:rsidP="00355C8B">
            <w:pPr>
              <w:rPr>
                <w:rFonts w:ascii="Arial" w:hAnsi="Arial" w:cs="Arial"/>
                <w:sz w:val="20"/>
                <w:szCs w:val="20"/>
              </w:rPr>
            </w:pPr>
          </w:p>
        </w:tc>
      </w:tr>
      <w:tr w:rsidR="00B3322F" w:rsidRPr="00E76798" w:rsidTr="184A55FF">
        <w:tc>
          <w:tcPr>
            <w:tcW w:w="218" w:type="pct"/>
          </w:tcPr>
          <w:p w:rsidR="00B3322F" w:rsidRDefault="00B3322F" w:rsidP="00B3322F">
            <w:pPr>
              <w:jc w:val="center"/>
              <w:rPr>
                <w:rFonts w:ascii="Arial" w:hAnsi="Arial" w:cs="Arial"/>
                <w:sz w:val="20"/>
                <w:szCs w:val="20"/>
              </w:rPr>
            </w:pPr>
            <w:r>
              <w:rPr>
                <w:rFonts w:ascii="Arial" w:hAnsi="Arial" w:cs="Arial"/>
                <w:sz w:val="20"/>
                <w:szCs w:val="20"/>
              </w:rPr>
              <w:t>146</w:t>
            </w:r>
          </w:p>
        </w:tc>
        <w:tc>
          <w:tcPr>
            <w:tcW w:w="450" w:type="pct"/>
          </w:tcPr>
          <w:p w:rsidR="00B3322F" w:rsidRDefault="00B3322F" w:rsidP="00B3322F">
            <w:pPr>
              <w:jc w:val="center"/>
              <w:rPr>
                <w:rFonts w:ascii="Arial" w:hAnsi="Arial" w:cs="Arial"/>
                <w:sz w:val="20"/>
                <w:szCs w:val="20"/>
              </w:rPr>
            </w:pPr>
            <w:r>
              <w:rPr>
                <w:rFonts w:ascii="Arial" w:hAnsi="Arial" w:cs="Arial"/>
                <w:sz w:val="20"/>
                <w:szCs w:val="20"/>
              </w:rPr>
              <w:t>11/9/18</w:t>
            </w:r>
          </w:p>
        </w:tc>
        <w:tc>
          <w:tcPr>
            <w:tcW w:w="449" w:type="pct"/>
            <w:shd w:val="clear" w:color="auto" w:fill="auto"/>
          </w:tcPr>
          <w:p w:rsidR="00B3322F" w:rsidRDefault="00B3322F" w:rsidP="00B3322F">
            <w:pPr>
              <w:jc w:val="center"/>
              <w:rPr>
                <w:rFonts w:ascii="Arial" w:hAnsi="Arial" w:cs="Arial"/>
                <w:color w:val="FF0000"/>
                <w:sz w:val="20"/>
                <w:szCs w:val="20"/>
              </w:rPr>
            </w:pPr>
            <w:r>
              <w:rPr>
                <w:rFonts w:ascii="Arial" w:hAnsi="Arial" w:cs="Arial"/>
                <w:color w:val="FF0000"/>
                <w:sz w:val="20"/>
                <w:szCs w:val="20"/>
              </w:rPr>
              <w:t>Pending</w:t>
            </w:r>
          </w:p>
        </w:tc>
        <w:tc>
          <w:tcPr>
            <w:tcW w:w="1298" w:type="pct"/>
            <w:shd w:val="clear" w:color="auto" w:fill="auto"/>
          </w:tcPr>
          <w:p w:rsidR="00B3322F" w:rsidRPr="00386EA0" w:rsidRDefault="00B3322F" w:rsidP="00B3322F">
            <w:pPr>
              <w:spacing w:beforeLines="40" w:before="96" w:afterLines="40" w:after="96" w:line="252" w:lineRule="auto"/>
              <w:contextualSpacing/>
              <w:rPr>
                <w:rFonts w:ascii="Arial" w:hAnsi="Arial" w:cs="Arial"/>
                <w:sz w:val="20"/>
                <w:szCs w:val="20"/>
              </w:rPr>
            </w:pPr>
            <w:r w:rsidRPr="00386EA0">
              <w:rPr>
                <w:rFonts w:ascii="Arial" w:hAnsi="Arial" w:cs="Arial"/>
                <w:sz w:val="20"/>
                <w:szCs w:val="20"/>
              </w:rPr>
              <w:t>Follow-on question:</w:t>
            </w:r>
          </w:p>
          <w:p w:rsidR="00B3322F" w:rsidRPr="00386EA0" w:rsidRDefault="00B3322F" w:rsidP="00B3322F">
            <w:pPr>
              <w:spacing w:beforeLines="40" w:before="96" w:afterLines="40" w:after="96" w:line="252" w:lineRule="auto"/>
              <w:contextualSpacing/>
              <w:rPr>
                <w:rFonts w:ascii="Arial" w:hAnsi="Arial" w:cs="Arial"/>
                <w:sz w:val="20"/>
                <w:szCs w:val="20"/>
              </w:rPr>
            </w:pPr>
            <w:r w:rsidRPr="00386EA0">
              <w:rPr>
                <w:rFonts w:ascii="Arial" w:hAnsi="Arial" w:cs="Arial"/>
                <w:sz w:val="20"/>
                <w:szCs w:val="20"/>
              </w:rPr>
              <w:t>Original Question: Whether companies from Outside USA can apply for this? (like, from India or Canada)</w:t>
            </w:r>
            <w:r w:rsidRPr="00386EA0">
              <w:rPr>
                <w:rFonts w:ascii="Arial" w:hAnsi="Arial" w:cs="Arial"/>
                <w:sz w:val="20"/>
                <w:szCs w:val="20"/>
              </w:rPr>
              <w:tab/>
            </w:r>
          </w:p>
          <w:p w:rsidR="00B3322F" w:rsidRPr="00386EA0" w:rsidRDefault="00B3322F" w:rsidP="00B3322F">
            <w:pPr>
              <w:pStyle w:val="ListParagraph"/>
              <w:numPr>
                <w:ilvl w:val="0"/>
                <w:numId w:val="27"/>
              </w:numPr>
              <w:spacing w:beforeLines="40" w:before="96" w:afterLines="40" w:after="96" w:line="252" w:lineRule="auto"/>
              <w:contextualSpacing/>
              <w:rPr>
                <w:rFonts w:ascii="Arial" w:hAnsi="Arial" w:cs="Arial"/>
                <w:sz w:val="20"/>
                <w:szCs w:val="20"/>
              </w:rPr>
            </w:pPr>
            <w:r w:rsidRPr="00386EA0">
              <w:rPr>
                <w:rFonts w:ascii="Arial" w:hAnsi="Arial" w:cs="Arial"/>
                <w:sz w:val="20"/>
                <w:szCs w:val="20"/>
              </w:rPr>
              <w:t>City Response: Yes, however, no City data or derivative thereof, may be moved or stored outside the US in any proposed solution.</w:t>
            </w:r>
          </w:p>
          <w:p w:rsidR="00B3322F" w:rsidRPr="00386EA0" w:rsidRDefault="00B3322F" w:rsidP="00B3322F">
            <w:pPr>
              <w:pStyle w:val="ListParagraph"/>
              <w:numPr>
                <w:ilvl w:val="0"/>
                <w:numId w:val="27"/>
              </w:numPr>
              <w:spacing w:beforeLines="40" w:before="96" w:afterLines="40" w:after="96" w:line="252" w:lineRule="auto"/>
              <w:contextualSpacing/>
              <w:rPr>
                <w:rFonts w:ascii="Arial" w:hAnsi="Arial" w:cs="Arial"/>
                <w:sz w:val="20"/>
                <w:szCs w:val="20"/>
              </w:rPr>
            </w:pPr>
            <w:r w:rsidRPr="00386EA0">
              <w:rPr>
                <w:rFonts w:ascii="Arial" w:hAnsi="Arial" w:cs="Arial"/>
                <w:sz w:val="20"/>
                <w:szCs w:val="20"/>
              </w:rPr>
              <w:t>Additional question: Will you please define on ‘derivative’ as stated?</w:t>
            </w:r>
          </w:p>
        </w:tc>
        <w:tc>
          <w:tcPr>
            <w:tcW w:w="1297" w:type="pct"/>
            <w:gridSpan w:val="2"/>
            <w:shd w:val="clear" w:color="auto" w:fill="auto"/>
          </w:tcPr>
          <w:p w:rsidR="00B3322F" w:rsidRDefault="00B3322F" w:rsidP="00B3322F">
            <w:pPr>
              <w:pStyle w:val="NormalWeb"/>
              <w:spacing w:before="0" w:beforeAutospacing="0" w:after="0" w:afterAutospacing="0"/>
              <w:rPr>
                <w:rFonts w:ascii="Arial" w:hAnsi="Arial" w:cs="Arial"/>
                <w:sz w:val="20"/>
                <w:szCs w:val="20"/>
              </w:rPr>
            </w:pPr>
          </w:p>
        </w:tc>
        <w:tc>
          <w:tcPr>
            <w:tcW w:w="1288" w:type="pct"/>
            <w:shd w:val="clear" w:color="auto" w:fill="auto"/>
          </w:tcPr>
          <w:p w:rsidR="00B3322F" w:rsidRPr="00E76798" w:rsidRDefault="00B3322F" w:rsidP="00B3322F">
            <w:pPr>
              <w:rPr>
                <w:rFonts w:ascii="Arial" w:hAnsi="Arial" w:cs="Arial"/>
                <w:sz w:val="20"/>
                <w:szCs w:val="20"/>
                <w:highlight w:val="yellow"/>
              </w:rPr>
            </w:pPr>
          </w:p>
        </w:tc>
      </w:tr>
      <w:tr w:rsidR="00355C8B" w:rsidRPr="00E76798" w:rsidTr="184A55FF">
        <w:tc>
          <w:tcPr>
            <w:tcW w:w="218" w:type="pct"/>
          </w:tcPr>
          <w:p w:rsidR="00355C8B" w:rsidRDefault="00355C8B" w:rsidP="00355C8B">
            <w:pPr>
              <w:jc w:val="center"/>
              <w:rPr>
                <w:rFonts w:ascii="Arial" w:hAnsi="Arial" w:cs="Arial"/>
                <w:sz w:val="20"/>
                <w:szCs w:val="20"/>
              </w:rPr>
            </w:pPr>
            <w:r>
              <w:rPr>
                <w:rFonts w:ascii="Arial" w:hAnsi="Arial" w:cs="Arial"/>
                <w:sz w:val="20"/>
                <w:szCs w:val="20"/>
              </w:rPr>
              <w:t>147</w:t>
            </w:r>
          </w:p>
        </w:tc>
        <w:tc>
          <w:tcPr>
            <w:tcW w:w="450" w:type="pct"/>
          </w:tcPr>
          <w:p w:rsidR="00355C8B" w:rsidRDefault="00355C8B" w:rsidP="00355C8B">
            <w:pPr>
              <w:jc w:val="center"/>
              <w:rPr>
                <w:rFonts w:ascii="Arial" w:hAnsi="Arial" w:cs="Arial"/>
                <w:sz w:val="20"/>
                <w:szCs w:val="20"/>
              </w:rPr>
            </w:pPr>
            <w:r>
              <w:rPr>
                <w:rFonts w:ascii="Arial" w:hAnsi="Arial" w:cs="Arial"/>
                <w:sz w:val="20"/>
                <w:szCs w:val="20"/>
              </w:rPr>
              <w:t>11/9/18</w:t>
            </w:r>
          </w:p>
        </w:tc>
        <w:tc>
          <w:tcPr>
            <w:tcW w:w="449" w:type="pct"/>
            <w:shd w:val="clear" w:color="auto" w:fill="auto"/>
          </w:tcPr>
          <w:p w:rsidR="00355C8B" w:rsidRDefault="00355C8B" w:rsidP="00355C8B">
            <w:pPr>
              <w:jc w:val="center"/>
              <w:rPr>
                <w:rFonts w:ascii="Arial" w:hAnsi="Arial" w:cs="Arial"/>
                <w:color w:val="FF0000"/>
                <w:sz w:val="20"/>
                <w:szCs w:val="20"/>
              </w:rPr>
            </w:pPr>
            <w:r w:rsidRPr="0026579F">
              <w:rPr>
                <w:rFonts w:ascii="Arial" w:hAnsi="Arial" w:cs="Arial"/>
                <w:sz w:val="20"/>
                <w:szCs w:val="20"/>
              </w:rPr>
              <w:t>11/16/18</w:t>
            </w:r>
          </w:p>
        </w:tc>
        <w:tc>
          <w:tcPr>
            <w:tcW w:w="1298" w:type="pct"/>
            <w:shd w:val="clear" w:color="auto" w:fill="auto"/>
          </w:tcPr>
          <w:p w:rsidR="00355C8B" w:rsidRPr="00386EA0" w:rsidRDefault="00355C8B" w:rsidP="00355C8B">
            <w:pPr>
              <w:spacing w:beforeLines="40" w:before="96" w:afterLines="40" w:after="96" w:line="252" w:lineRule="auto"/>
              <w:contextualSpacing/>
              <w:rPr>
                <w:rFonts w:ascii="Arial" w:hAnsi="Arial" w:cs="Arial"/>
                <w:sz w:val="20"/>
                <w:szCs w:val="20"/>
              </w:rPr>
            </w:pPr>
            <w:r w:rsidRPr="00386EA0">
              <w:rPr>
                <w:rFonts w:ascii="Arial" w:hAnsi="Arial" w:cs="Arial"/>
                <w:sz w:val="20"/>
                <w:szCs w:val="20"/>
              </w:rPr>
              <w:t>Follow-on question:</w:t>
            </w:r>
          </w:p>
          <w:p w:rsidR="00355C8B" w:rsidRPr="00386EA0" w:rsidRDefault="00355C8B" w:rsidP="00355C8B">
            <w:pPr>
              <w:spacing w:beforeLines="40" w:before="96" w:afterLines="40" w:after="96" w:line="252" w:lineRule="auto"/>
              <w:contextualSpacing/>
              <w:rPr>
                <w:rFonts w:ascii="Arial" w:hAnsi="Arial" w:cs="Arial"/>
                <w:sz w:val="20"/>
                <w:szCs w:val="20"/>
              </w:rPr>
            </w:pPr>
            <w:r w:rsidRPr="00386EA0">
              <w:rPr>
                <w:rFonts w:ascii="Arial" w:hAnsi="Arial" w:cs="Arial"/>
                <w:sz w:val="20"/>
                <w:szCs w:val="20"/>
              </w:rPr>
              <w:t>Original Question: Is the city open to a response that could leverage the existing PureConnect (CIC) platform and optimize it, make it more efficient and expand as needed to meet the requirements?  Or is the hope of this to fully displace all of the current platforms you have today?</w:t>
            </w:r>
            <w:r w:rsidRPr="00386EA0">
              <w:rPr>
                <w:rFonts w:ascii="Arial" w:hAnsi="Arial" w:cs="Arial"/>
                <w:sz w:val="20"/>
                <w:szCs w:val="20"/>
              </w:rPr>
              <w:tab/>
            </w:r>
          </w:p>
          <w:p w:rsidR="00355C8B" w:rsidRPr="00386EA0" w:rsidRDefault="00355C8B" w:rsidP="00355C8B">
            <w:pPr>
              <w:pStyle w:val="ListParagraph"/>
              <w:numPr>
                <w:ilvl w:val="0"/>
                <w:numId w:val="25"/>
              </w:numPr>
              <w:spacing w:beforeLines="40" w:before="96" w:afterLines="40" w:after="96" w:line="252" w:lineRule="auto"/>
              <w:contextualSpacing/>
              <w:rPr>
                <w:rFonts w:ascii="Arial" w:hAnsi="Arial" w:cs="Arial"/>
                <w:sz w:val="20"/>
                <w:szCs w:val="20"/>
              </w:rPr>
            </w:pPr>
            <w:r w:rsidRPr="00386EA0">
              <w:rPr>
                <w:rFonts w:ascii="Arial" w:hAnsi="Arial" w:cs="Arial"/>
                <w:sz w:val="20"/>
                <w:szCs w:val="20"/>
              </w:rPr>
              <w:t>City Response: Yes, the City is open to a response to leverage the existing Pure Connect platform. We are looking for the best solution based on the requirements as outlined in the RFP.</w:t>
            </w:r>
            <w:r w:rsidRPr="00386EA0">
              <w:rPr>
                <w:rFonts w:ascii="Arial" w:hAnsi="Arial" w:cs="Arial"/>
                <w:sz w:val="20"/>
                <w:szCs w:val="20"/>
              </w:rPr>
              <w:tab/>
            </w:r>
          </w:p>
          <w:p w:rsidR="00355C8B" w:rsidRPr="00386EA0" w:rsidRDefault="00355C8B" w:rsidP="00355C8B">
            <w:pPr>
              <w:pStyle w:val="ListParagraph"/>
              <w:numPr>
                <w:ilvl w:val="0"/>
                <w:numId w:val="25"/>
              </w:numPr>
              <w:spacing w:beforeLines="40" w:before="96" w:afterLines="40" w:after="96" w:line="252" w:lineRule="auto"/>
              <w:contextualSpacing/>
              <w:rPr>
                <w:rFonts w:ascii="Arial" w:hAnsi="Arial" w:cs="Arial"/>
                <w:sz w:val="20"/>
                <w:szCs w:val="20"/>
              </w:rPr>
            </w:pPr>
            <w:r w:rsidRPr="00386EA0">
              <w:rPr>
                <w:rFonts w:ascii="Arial" w:hAnsi="Arial" w:cs="Arial"/>
                <w:sz w:val="20"/>
                <w:szCs w:val="20"/>
              </w:rPr>
              <w:t>Additional Question: Will you provide your current PureConnect licensing?</w:t>
            </w:r>
          </w:p>
        </w:tc>
        <w:tc>
          <w:tcPr>
            <w:tcW w:w="1297" w:type="pct"/>
            <w:gridSpan w:val="2"/>
            <w:shd w:val="clear" w:color="auto" w:fill="auto"/>
          </w:tcPr>
          <w:p w:rsidR="00355C8B" w:rsidRPr="00355C8B" w:rsidRDefault="00355C8B" w:rsidP="00355C8B">
            <w:pPr>
              <w:spacing w:before="100" w:beforeAutospacing="1" w:after="100" w:afterAutospacing="1" w:line="0" w:lineRule="atLeast"/>
              <w:textAlignment w:val="center"/>
              <w:rPr>
                <w:rFonts w:ascii="Arial" w:hAnsi="Arial" w:cs="Arial"/>
                <w:sz w:val="20"/>
                <w:szCs w:val="20"/>
              </w:rPr>
            </w:pPr>
            <w:r w:rsidRPr="00355C8B">
              <w:rPr>
                <w:rFonts w:ascii="Arial" w:hAnsi="Arial" w:cs="Arial"/>
                <w:sz w:val="20"/>
                <w:szCs w:val="20"/>
              </w:rPr>
              <w:t>Not included on this list are the SIP Session Licenses.</w:t>
            </w:r>
          </w:p>
          <w:p w:rsidR="00355C8B" w:rsidRPr="00355C8B" w:rsidRDefault="00355C8B" w:rsidP="00355C8B">
            <w:pPr>
              <w:spacing w:before="100" w:beforeAutospacing="1" w:after="100" w:afterAutospacing="1" w:line="0" w:lineRule="atLeast"/>
              <w:textAlignment w:val="center"/>
              <w:rPr>
                <w:rFonts w:ascii="Arial" w:hAnsi="Arial" w:cs="Arial"/>
                <w:sz w:val="20"/>
                <w:szCs w:val="20"/>
              </w:rPr>
            </w:pPr>
            <w:r w:rsidRPr="00355C8B">
              <w:rPr>
                <w:rFonts w:ascii="Arial" w:hAnsi="Arial" w:cs="Arial"/>
                <w:sz w:val="20"/>
                <w:szCs w:val="20"/>
              </w:rPr>
              <w:t>SIP Session Licenses = 240</w:t>
            </w:r>
          </w:p>
          <w:p w:rsidR="00355C8B" w:rsidRPr="003F57BB" w:rsidRDefault="00355C8B" w:rsidP="00355C8B">
            <w:pPr>
              <w:pStyle w:val="NormalWeb"/>
              <w:spacing w:before="0" w:beforeAutospacing="0" w:after="0" w:afterAutospacing="0"/>
              <w:rPr>
                <w:rFonts w:ascii="Arial" w:hAnsi="Arial" w:cs="Arial"/>
                <w:color w:val="FF0000"/>
                <w:sz w:val="20"/>
                <w:szCs w:val="20"/>
              </w:rPr>
            </w:pPr>
          </w:p>
          <w:p w:rsidR="00355C8B" w:rsidRPr="003F57BB" w:rsidRDefault="00355C8B" w:rsidP="00355C8B">
            <w:pPr>
              <w:pStyle w:val="NormalWeb"/>
              <w:spacing w:before="0" w:beforeAutospacing="0" w:after="0" w:afterAutospacing="0"/>
              <w:rPr>
                <w:rFonts w:ascii="Arial" w:hAnsi="Arial" w:cs="Arial"/>
                <w:color w:val="FF0000"/>
                <w:sz w:val="20"/>
                <w:szCs w:val="20"/>
              </w:rPr>
            </w:pPr>
            <w:r w:rsidRPr="003F57BB">
              <w:rPr>
                <w:rFonts w:ascii="Arial" w:hAnsi="Arial" w:cs="Arial"/>
                <w:color w:val="FF0000"/>
                <w:sz w:val="20"/>
                <w:szCs w:val="20"/>
              </w:rPr>
              <w:object w:dxaOrig="1530" w:dyaOrig="1000" w14:anchorId="3B29E628">
                <v:shape id="_x0000_i1062" type="#_x0000_t75" style="width:76.5pt;height:50.25pt" o:ole="">
                  <v:imagedata r:id="rId23" o:title=""/>
                </v:shape>
                <o:OLEObject Type="Embed" ProgID="Package" ShapeID="_x0000_i1062" DrawAspect="Icon" ObjectID="_1603874982" r:id="rId24"/>
              </w:object>
            </w:r>
          </w:p>
        </w:tc>
        <w:tc>
          <w:tcPr>
            <w:tcW w:w="1288" w:type="pct"/>
            <w:shd w:val="clear" w:color="auto" w:fill="auto"/>
          </w:tcPr>
          <w:p w:rsidR="00355C8B" w:rsidRPr="00E76798" w:rsidRDefault="00355C8B" w:rsidP="00355C8B">
            <w:pPr>
              <w:rPr>
                <w:rFonts w:ascii="Arial" w:hAnsi="Arial" w:cs="Arial"/>
                <w:sz w:val="20"/>
                <w:szCs w:val="20"/>
              </w:rPr>
            </w:pPr>
          </w:p>
        </w:tc>
      </w:tr>
      <w:tr w:rsidR="00943661" w:rsidRPr="00E76798" w:rsidTr="184A55FF">
        <w:tc>
          <w:tcPr>
            <w:tcW w:w="218" w:type="pct"/>
          </w:tcPr>
          <w:p w:rsidR="00943661" w:rsidRDefault="00943661" w:rsidP="00943661">
            <w:pPr>
              <w:jc w:val="center"/>
              <w:rPr>
                <w:rFonts w:ascii="Arial" w:hAnsi="Arial" w:cs="Arial"/>
                <w:sz w:val="20"/>
                <w:szCs w:val="20"/>
              </w:rPr>
            </w:pPr>
            <w:r>
              <w:rPr>
                <w:rFonts w:ascii="Arial" w:hAnsi="Arial" w:cs="Arial"/>
                <w:sz w:val="20"/>
                <w:szCs w:val="20"/>
              </w:rPr>
              <w:t>148</w:t>
            </w:r>
          </w:p>
        </w:tc>
        <w:tc>
          <w:tcPr>
            <w:tcW w:w="450" w:type="pct"/>
          </w:tcPr>
          <w:p w:rsidR="00943661" w:rsidRDefault="00943661" w:rsidP="00943661">
            <w:pPr>
              <w:jc w:val="center"/>
              <w:rPr>
                <w:rFonts w:ascii="Arial" w:hAnsi="Arial" w:cs="Arial"/>
                <w:sz w:val="20"/>
                <w:szCs w:val="20"/>
              </w:rPr>
            </w:pPr>
            <w:r>
              <w:rPr>
                <w:rFonts w:ascii="Arial" w:hAnsi="Arial" w:cs="Arial"/>
                <w:sz w:val="20"/>
                <w:szCs w:val="20"/>
              </w:rPr>
              <w:t>11/9/18</w:t>
            </w:r>
          </w:p>
        </w:tc>
        <w:tc>
          <w:tcPr>
            <w:tcW w:w="449" w:type="pct"/>
            <w:shd w:val="clear" w:color="auto" w:fill="auto"/>
          </w:tcPr>
          <w:p w:rsidR="00943661" w:rsidRDefault="00943661" w:rsidP="00943661">
            <w:pPr>
              <w:jc w:val="center"/>
              <w:rPr>
                <w:rFonts w:ascii="Arial" w:hAnsi="Arial" w:cs="Arial"/>
                <w:color w:val="FF0000"/>
                <w:sz w:val="20"/>
                <w:szCs w:val="20"/>
              </w:rPr>
            </w:pPr>
            <w:r w:rsidRPr="0026579F">
              <w:rPr>
                <w:rFonts w:ascii="Arial" w:hAnsi="Arial" w:cs="Arial"/>
                <w:sz w:val="20"/>
                <w:szCs w:val="20"/>
              </w:rPr>
              <w:t>11/16/18</w:t>
            </w:r>
          </w:p>
        </w:tc>
        <w:tc>
          <w:tcPr>
            <w:tcW w:w="1298" w:type="pct"/>
            <w:shd w:val="clear" w:color="auto" w:fill="auto"/>
          </w:tcPr>
          <w:p w:rsidR="00943661" w:rsidRPr="00EB37DA" w:rsidRDefault="00943661" w:rsidP="00943661">
            <w:pPr>
              <w:spacing w:beforeLines="40" w:before="96" w:afterLines="40" w:after="96" w:line="252" w:lineRule="auto"/>
              <w:contextualSpacing/>
              <w:rPr>
                <w:rFonts w:ascii="Arial" w:hAnsi="Arial" w:cs="Arial"/>
                <w:sz w:val="20"/>
                <w:szCs w:val="20"/>
              </w:rPr>
            </w:pPr>
            <w:r w:rsidRPr="00EB37DA">
              <w:rPr>
                <w:rFonts w:ascii="Arial" w:hAnsi="Arial" w:cs="Arial"/>
                <w:sz w:val="20"/>
                <w:szCs w:val="20"/>
              </w:rPr>
              <w:t xml:space="preserve">Follow-on question: </w:t>
            </w:r>
          </w:p>
          <w:p w:rsidR="00943661" w:rsidRPr="00EB37DA" w:rsidRDefault="00943661" w:rsidP="00943661">
            <w:pPr>
              <w:spacing w:beforeLines="40" w:before="96" w:afterLines="40" w:after="96" w:line="252" w:lineRule="auto"/>
              <w:contextualSpacing/>
              <w:rPr>
                <w:rFonts w:ascii="Arial" w:hAnsi="Arial" w:cs="Arial"/>
                <w:sz w:val="20"/>
                <w:szCs w:val="20"/>
              </w:rPr>
            </w:pPr>
            <w:r w:rsidRPr="00EB37DA">
              <w:rPr>
                <w:rFonts w:ascii="Arial" w:hAnsi="Arial" w:cs="Arial"/>
                <w:sz w:val="20"/>
                <w:szCs w:val="20"/>
              </w:rPr>
              <w:t>Original Question: Page 4, Part 3, the RFP states that all current SBC gateways will be replaced.  Is the City open to migrating licenses from the current AudioCodes solution to a new AudioCodes solution?</w:t>
            </w:r>
          </w:p>
          <w:p w:rsidR="00943661" w:rsidRPr="00EB37DA" w:rsidRDefault="00943661" w:rsidP="00943661">
            <w:pPr>
              <w:pStyle w:val="ListParagraph"/>
              <w:numPr>
                <w:ilvl w:val="0"/>
                <w:numId w:val="28"/>
              </w:numPr>
              <w:spacing w:beforeLines="40" w:before="96" w:afterLines="40" w:after="96" w:line="252" w:lineRule="auto"/>
              <w:contextualSpacing/>
              <w:rPr>
                <w:rFonts w:ascii="Arial" w:hAnsi="Arial" w:cs="Arial"/>
                <w:sz w:val="20"/>
                <w:szCs w:val="20"/>
              </w:rPr>
            </w:pPr>
            <w:r w:rsidRPr="00EB37DA">
              <w:rPr>
                <w:rFonts w:ascii="Arial" w:hAnsi="Arial" w:cs="Arial"/>
                <w:sz w:val="20"/>
                <w:szCs w:val="20"/>
              </w:rPr>
              <w:t>City Response: Yes, the City is open to a response to leverage the existing licenses as long as the newer SBC can meet the City’s requirements as outlined in the RFP.</w:t>
            </w:r>
          </w:p>
          <w:p w:rsidR="00943661" w:rsidRPr="00EB37DA" w:rsidRDefault="00943661" w:rsidP="00943661">
            <w:pPr>
              <w:pStyle w:val="ListParagraph"/>
              <w:numPr>
                <w:ilvl w:val="0"/>
                <w:numId w:val="28"/>
              </w:numPr>
              <w:spacing w:beforeLines="40" w:before="96" w:afterLines="40" w:after="96" w:line="252" w:lineRule="auto"/>
              <w:contextualSpacing/>
              <w:rPr>
                <w:rFonts w:ascii="Arial" w:hAnsi="Arial" w:cs="Arial"/>
                <w:sz w:val="20"/>
                <w:szCs w:val="20"/>
              </w:rPr>
            </w:pPr>
            <w:r w:rsidRPr="00EB37DA">
              <w:rPr>
                <w:rFonts w:ascii="Arial" w:hAnsi="Arial" w:cs="Arial"/>
                <w:sz w:val="20"/>
                <w:szCs w:val="20"/>
              </w:rPr>
              <w:t xml:space="preserve">Additional Question: Will you please provide existing licenses under your current maintenance agreement? </w:t>
            </w:r>
          </w:p>
          <w:p w:rsidR="00943661" w:rsidRPr="00EB37DA" w:rsidRDefault="00943661" w:rsidP="00943661">
            <w:pPr>
              <w:pStyle w:val="ListParagraph"/>
              <w:numPr>
                <w:ilvl w:val="0"/>
                <w:numId w:val="23"/>
              </w:numPr>
              <w:spacing w:beforeLines="40" w:before="96" w:afterLines="40" w:after="96" w:line="252" w:lineRule="auto"/>
              <w:contextualSpacing/>
              <w:rPr>
                <w:rFonts w:asciiTheme="minorHAnsi" w:hAnsiTheme="minorHAnsi"/>
                <w:sz w:val="20"/>
                <w:szCs w:val="20"/>
              </w:rPr>
            </w:pPr>
            <w:r w:rsidRPr="00DC41FD">
              <w:rPr>
                <w:rFonts w:asciiTheme="minorHAnsi" w:hAnsiTheme="minorHAnsi"/>
                <w:sz w:val="20"/>
                <w:szCs w:val="20"/>
              </w:rPr>
              <w:t xml:space="preserve">City Response: </w:t>
            </w:r>
            <w:r w:rsidRPr="00DC41FD">
              <w:rPr>
                <w:rFonts w:asciiTheme="minorHAnsi" w:hAnsiTheme="minorHAnsi" w:cs="Arial"/>
                <w:sz w:val="20"/>
                <w:szCs w:val="20"/>
              </w:rPr>
              <w:t>Yes,</w:t>
            </w:r>
          </w:p>
        </w:tc>
        <w:tc>
          <w:tcPr>
            <w:tcW w:w="1297" w:type="pct"/>
            <w:gridSpan w:val="2"/>
            <w:shd w:val="clear" w:color="auto" w:fill="auto"/>
          </w:tcPr>
          <w:p w:rsidR="00943661" w:rsidRPr="00943661" w:rsidRDefault="00943661" w:rsidP="00943661">
            <w:pPr>
              <w:pStyle w:val="NormalWeb"/>
              <w:spacing w:before="0" w:beforeAutospacing="0" w:after="0" w:afterAutospacing="0"/>
              <w:rPr>
                <w:rFonts w:ascii="Arial" w:hAnsi="Arial" w:cs="Arial"/>
                <w:sz w:val="20"/>
                <w:szCs w:val="20"/>
              </w:rPr>
            </w:pPr>
            <w:r w:rsidRPr="00943661">
              <w:rPr>
                <w:rFonts w:ascii="Arial" w:hAnsi="Arial" w:cs="Arial"/>
                <w:sz w:val="20"/>
                <w:szCs w:val="20"/>
              </w:rPr>
              <w:t>We have three AudioCodes boxes, 2 in Production with identical licensing. The 3</w:t>
            </w:r>
            <w:r w:rsidRPr="00943661">
              <w:rPr>
                <w:rFonts w:ascii="Arial" w:hAnsi="Arial" w:cs="Arial"/>
                <w:sz w:val="20"/>
                <w:szCs w:val="20"/>
                <w:vertAlign w:val="superscript"/>
              </w:rPr>
              <w:t>rd</w:t>
            </w:r>
            <w:r w:rsidRPr="00943661">
              <w:rPr>
                <w:rFonts w:ascii="Arial" w:hAnsi="Arial" w:cs="Arial"/>
                <w:sz w:val="20"/>
                <w:szCs w:val="20"/>
              </w:rPr>
              <w:t xml:space="preserve"> used in Lab has limited licensing. Following is the Production licensing:</w:t>
            </w:r>
          </w:p>
          <w:p w:rsidR="00943661" w:rsidRPr="00943661" w:rsidRDefault="00943661" w:rsidP="00943661">
            <w:pPr>
              <w:pStyle w:val="NormalWeb"/>
              <w:spacing w:before="0" w:beforeAutospacing="0" w:after="0" w:afterAutospacing="0"/>
              <w:rPr>
                <w:rFonts w:ascii="Arial" w:hAnsi="Arial" w:cs="Arial"/>
                <w:sz w:val="20"/>
                <w:szCs w:val="20"/>
              </w:rPr>
            </w:pPr>
          </w:p>
          <w:p w:rsidR="00943661" w:rsidRPr="00FE7123" w:rsidRDefault="00943661" w:rsidP="00943661">
            <w:pPr>
              <w:pStyle w:val="NormalWeb"/>
              <w:spacing w:before="0" w:beforeAutospacing="0" w:after="0" w:afterAutospacing="0"/>
              <w:rPr>
                <w:rFonts w:ascii="Arial" w:hAnsi="Arial" w:cs="Arial"/>
                <w:color w:val="FF0000"/>
                <w:sz w:val="20"/>
                <w:szCs w:val="20"/>
              </w:rPr>
            </w:pPr>
            <w:r>
              <w:rPr>
                <w:rFonts w:ascii="Arial" w:hAnsi="Arial" w:cs="Arial"/>
                <w:color w:val="FF0000"/>
                <w:sz w:val="20"/>
                <w:szCs w:val="20"/>
              </w:rPr>
              <w:object w:dxaOrig="1530" w:dyaOrig="1000" w14:anchorId="4423517D">
                <v:shape id="_x0000_i1065" type="#_x0000_t75" style="width:76.5pt;height:50.25pt" o:ole="">
                  <v:imagedata r:id="rId25" o:title=""/>
                </v:shape>
                <o:OLEObject Type="Embed" ProgID="Package" ShapeID="_x0000_i1065" DrawAspect="Icon" ObjectID="_1603874983" r:id="rId26"/>
              </w:object>
            </w:r>
          </w:p>
        </w:tc>
        <w:tc>
          <w:tcPr>
            <w:tcW w:w="1288" w:type="pct"/>
            <w:shd w:val="clear" w:color="auto" w:fill="auto"/>
          </w:tcPr>
          <w:p w:rsidR="00943661" w:rsidRPr="00E76798" w:rsidRDefault="00943661" w:rsidP="00943661">
            <w:pPr>
              <w:rPr>
                <w:rFonts w:ascii="Arial" w:hAnsi="Arial" w:cs="Arial"/>
                <w:sz w:val="20"/>
                <w:szCs w:val="20"/>
              </w:rPr>
            </w:pPr>
          </w:p>
        </w:tc>
      </w:tr>
      <w:tr w:rsidR="00943661" w:rsidRPr="00E76798" w:rsidTr="184A55FF">
        <w:tc>
          <w:tcPr>
            <w:tcW w:w="218" w:type="pct"/>
          </w:tcPr>
          <w:p w:rsidR="00943661" w:rsidRDefault="00943661" w:rsidP="00943661">
            <w:pPr>
              <w:jc w:val="center"/>
              <w:rPr>
                <w:rFonts w:ascii="Arial" w:hAnsi="Arial" w:cs="Arial"/>
                <w:sz w:val="20"/>
                <w:szCs w:val="20"/>
              </w:rPr>
            </w:pPr>
            <w:r>
              <w:rPr>
                <w:rFonts w:ascii="Arial" w:hAnsi="Arial" w:cs="Arial"/>
                <w:sz w:val="20"/>
                <w:szCs w:val="20"/>
              </w:rPr>
              <w:t>149</w:t>
            </w:r>
          </w:p>
        </w:tc>
        <w:tc>
          <w:tcPr>
            <w:tcW w:w="450" w:type="pct"/>
          </w:tcPr>
          <w:p w:rsidR="00943661" w:rsidRDefault="00943661" w:rsidP="00943661">
            <w:pPr>
              <w:jc w:val="center"/>
              <w:rPr>
                <w:rFonts w:ascii="Arial" w:hAnsi="Arial" w:cs="Arial"/>
                <w:sz w:val="20"/>
                <w:szCs w:val="20"/>
              </w:rPr>
            </w:pPr>
            <w:r>
              <w:rPr>
                <w:rFonts w:ascii="Arial" w:hAnsi="Arial" w:cs="Arial"/>
                <w:sz w:val="20"/>
                <w:szCs w:val="20"/>
              </w:rPr>
              <w:t>11/12/18</w:t>
            </w:r>
          </w:p>
        </w:tc>
        <w:tc>
          <w:tcPr>
            <w:tcW w:w="449" w:type="pct"/>
            <w:shd w:val="clear" w:color="auto" w:fill="auto"/>
          </w:tcPr>
          <w:p w:rsidR="00943661" w:rsidRDefault="00943661" w:rsidP="00943661">
            <w:pPr>
              <w:jc w:val="center"/>
              <w:rPr>
                <w:rFonts w:ascii="Arial" w:hAnsi="Arial" w:cs="Arial"/>
                <w:color w:val="FF0000"/>
                <w:sz w:val="20"/>
                <w:szCs w:val="20"/>
              </w:rPr>
            </w:pPr>
            <w:r w:rsidRPr="00132233">
              <w:rPr>
                <w:rFonts w:ascii="Arial" w:hAnsi="Arial" w:cs="Arial"/>
                <w:color w:val="FF0000"/>
                <w:sz w:val="20"/>
                <w:szCs w:val="20"/>
              </w:rPr>
              <w:t>Pending</w:t>
            </w:r>
          </w:p>
        </w:tc>
        <w:tc>
          <w:tcPr>
            <w:tcW w:w="1298" w:type="pct"/>
            <w:shd w:val="clear" w:color="auto" w:fill="auto"/>
          </w:tcPr>
          <w:p w:rsidR="00943661" w:rsidRDefault="00943661" w:rsidP="00943661">
            <w:pPr>
              <w:spacing w:beforeLines="40" w:before="96" w:afterLines="40" w:after="96" w:line="252" w:lineRule="auto"/>
              <w:contextualSpacing/>
              <w:rPr>
                <w:rFonts w:ascii="Arial" w:hAnsi="Arial" w:cs="Arial"/>
                <w:sz w:val="20"/>
                <w:szCs w:val="20"/>
              </w:rPr>
            </w:pPr>
            <w:r w:rsidRPr="005F093A">
              <w:rPr>
                <w:rFonts w:ascii="Arial" w:hAnsi="Arial" w:cs="Arial"/>
                <w:sz w:val="20"/>
                <w:szCs w:val="20"/>
              </w:rPr>
              <w:t xml:space="preserve">“In Attachment A – Response form, when cross compared with Section 6 in the RFP, there appears to be an entire section missing for 6.1.8 – Set Standards – 6.1.8.1 thru 6.1.8.13, as well as desired 6.1.8.14.  </w:t>
            </w:r>
          </w:p>
          <w:p w:rsidR="00943661" w:rsidRDefault="00943661" w:rsidP="00943661">
            <w:pPr>
              <w:spacing w:beforeLines="40" w:before="96" w:afterLines="40" w:after="96" w:line="252" w:lineRule="auto"/>
              <w:contextualSpacing/>
              <w:rPr>
                <w:rFonts w:ascii="Arial" w:hAnsi="Arial" w:cs="Arial"/>
                <w:sz w:val="20"/>
                <w:szCs w:val="20"/>
              </w:rPr>
            </w:pPr>
          </w:p>
          <w:p w:rsidR="00943661" w:rsidRPr="00EB37DA" w:rsidRDefault="00943661" w:rsidP="00943661">
            <w:pPr>
              <w:spacing w:beforeLines="40" w:before="96" w:afterLines="40" w:after="96" w:line="252" w:lineRule="auto"/>
              <w:contextualSpacing/>
              <w:rPr>
                <w:rFonts w:ascii="Arial" w:hAnsi="Arial" w:cs="Arial"/>
                <w:sz w:val="20"/>
                <w:szCs w:val="20"/>
              </w:rPr>
            </w:pPr>
            <w:r w:rsidRPr="005F093A">
              <w:rPr>
                <w:rFonts w:ascii="Arial" w:hAnsi="Arial" w:cs="Arial"/>
                <w:sz w:val="20"/>
                <w:szCs w:val="20"/>
              </w:rPr>
              <w:t>Does the City wish to have those added to the Response Form?”</w:t>
            </w:r>
          </w:p>
        </w:tc>
        <w:tc>
          <w:tcPr>
            <w:tcW w:w="1297" w:type="pct"/>
            <w:gridSpan w:val="2"/>
            <w:shd w:val="clear" w:color="auto" w:fill="auto"/>
          </w:tcPr>
          <w:p w:rsidR="00943661" w:rsidRDefault="00943661" w:rsidP="00943661">
            <w:pPr>
              <w:pStyle w:val="NormalWeb"/>
              <w:spacing w:before="0" w:beforeAutospacing="0" w:after="0" w:afterAutospacing="0"/>
              <w:rPr>
                <w:rFonts w:ascii="Arial" w:hAnsi="Arial" w:cs="Arial"/>
                <w:sz w:val="20"/>
                <w:szCs w:val="20"/>
              </w:rPr>
            </w:pPr>
          </w:p>
        </w:tc>
        <w:tc>
          <w:tcPr>
            <w:tcW w:w="1288" w:type="pct"/>
            <w:shd w:val="clear" w:color="auto" w:fill="auto"/>
          </w:tcPr>
          <w:p w:rsidR="00943661" w:rsidRPr="00E76798" w:rsidRDefault="00943661" w:rsidP="00943661">
            <w:pPr>
              <w:rPr>
                <w:rFonts w:ascii="Arial" w:hAnsi="Arial" w:cs="Arial"/>
                <w:sz w:val="20"/>
                <w:szCs w:val="20"/>
              </w:rPr>
            </w:pPr>
          </w:p>
        </w:tc>
      </w:tr>
      <w:tr w:rsidR="00943661" w:rsidRPr="00E76798" w:rsidTr="184A55FF">
        <w:tc>
          <w:tcPr>
            <w:tcW w:w="218" w:type="pct"/>
          </w:tcPr>
          <w:p w:rsidR="00943661" w:rsidRDefault="00943661" w:rsidP="00943661">
            <w:pPr>
              <w:jc w:val="center"/>
              <w:rPr>
                <w:rFonts w:ascii="Arial" w:hAnsi="Arial" w:cs="Arial"/>
                <w:sz w:val="20"/>
                <w:szCs w:val="20"/>
              </w:rPr>
            </w:pPr>
            <w:r>
              <w:rPr>
                <w:rFonts w:ascii="Arial" w:hAnsi="Arial" w:cs="Arial"/>
                <w:sz w:val="20"/>
                <w:szCs w:val="20"/>
              </w:rPr>
              <w:t>150</w:t>
            </w:r>
          </w:p>
        </w:tc>
        <w:tc>
          <w:tcPr>
            <w:tcW w:w="450" w:type="pct"/>
          </w:tcPr>
          <w:p w:rsidR="00943661" w:rsidRDefault="00943661" w:rsidP="00943661">
            <w:pPr>
              <w:jc w:val="center"/>
              <w:rPr>
                <w:rFonts w:ascii="Arial" w:hAnsi="Arial" w:cs="Arial"/>
                <w:sz w:val="20"/>
                <w:szCs w:val="20"/>
              </w:rPr>
            </w:pPr>
            <w:r>
              <w:rPr>
                <w:rFonts w:ascii="Arial" w:hAnsi="Arial" w:cs="Arial"/>
                <w:sz w:val="20"/>
                <w:szCs w:val="20"/>
              </w:rPr>
              <w:t>11/12/18</w:t>
            </w:r>
          </w:p>
        </w:tc>
        <w:tc>
          <w:tcPr>
            <w:tcW w:w="449" w:type="pct"/>
            <w:shd w:val="clear" w:color="auto" w:fill="auto"/>
          </w:tcPr>
          <w:p w:rsidR="00943661" w:rsidRDefault="00943661" w:rsidP="00943661">
            <w:pPr>
              <w:jc w:val="center"/>
              <w:rPr>
                <w:rFonts w:ascii="Arial" w:hAnsi="Arial" w:cs="Arial"/>
                <w:color w:val="FF0000"/>
                <w:sz w:val="20"/>
                <w:szCs w:val="20"/>
              </w:rPr>
            </w:pPr>
            <w:r w:rsidRPr="00132233">
              <w:rPr>
                <w:rFonts w:ascii="Arial" w:hAnsi="Arial" w:cs="Arial"/>
                <w:color w:val="FF0000"/>
                <w:sz w:val="20"/>
                <w:szCs w:val="20"/>
              </w:rPr>
              <w:t>Pending</w:t>
            </w:r>
          </w:p>
        </w:tc>
        <w:tc>
          <w:tcPr>
            <w:tcW w:w="1298" w:type="pct"/>
            <w:shd w:val="clear" w:color="auto" w:fill="auto"/>
          </w:tcPr>
          <w:p w:rsidR="00943661" w:rsidRPr="00EB37DA" w:rsidRDefault="00943661" w:rsidP="00943661">
            <w:pPr>
              <w:spacing w:beforeLines="40" w:before="96" w:afterLines="40" w:after="96" w:line="252" w:lineRule="auto"/>
              <w:contextualSpacing/>
              <w:rPr>
                <w:rFonts w:ascii="Arial" w:hAnsi="Arial" w:cs="Arial"/>
                <w:sz w:val="20"/>
                <w:szCs w:val="20"/>
              </w:rPr>
            </w:pPr>
            <w:r w:rsidRPr="00BE1C22">
              <w:rPr>
                <w:rFonts w:ascii="Arial" w:hAnsi="Arial" w:cs="Arial"/>
                <w:sz w:val="20"/>
                <w:szCs w:val="20"/>
              </w:rPr>
              <w:t>“In Attachment A – Response Form, when cross compared with Section 6 in the RFP, there is not a 6.2.8.1 to acknowledge.  Would the City please clarify if the response should be to 6.2.8 rather than 6.2.8.1?”</w:t>
            </w:r>
          </w:p>
        </w:tc>
        <w:tc>
          <w:tcPr>
            <w:tcW w:w="1297" w:type="pct"/>
            <w:gridSpan w:val="2"/>
            <w:shd w:val="clear" w:color="auto" w:fill="auto"/>
          </w:tcPr>
          <w:p w:rsidR="00943661" w:rsidRDefault="00943661" w:rsidP="00943661">
            <w:pPr>
              <w:pStyle w:val="NormalWeb"/>
              <w:spacing w:before="0" w:beforeAutospacing="0" w:after="0" w:afterAutospacing="0"/>
              <w:rPr>
                <w:rFonts w:ascii="Arial" w:hAnsi="Arial" w:cs="Arial"/>
                <w:sz w:val="20"/>
                <w:szCs w:val="20"/>
              </w:rPr>
            </w:pPr>
          </w:p>
        </w:tc>
        <w:tc>
          <w:tcPr>
            <w:tcW w:w="1288" w:type="pct"/>
            <w:shd w:val="clear" w:color="auto" w:fill="auto"/>
          </w:tcPr>
          <w:p w:rsidR="00943661" w:rsidRPr="00E76798" w:rsidRDefault="00943661" w:rsidP="00943661">
            <w:pPr>
              <w:rPr>
                <w:rFonts w:ascii="Arial" w:hAnsi="Arial" w:cs="Arial"/>
                <w:sz w:val="20"/>
                <w:szCs w:val="20"/>
              </w:rPr>
            </w:pPr>
          </w:p>
        </w:tc>
      </w:tr>
      <w:tr w:rsidR="007E052B" w:rsidRPr="00E76798" w:rsidTr="184A55FF">
        <w:tc>
          <w:tcPr>
            <w:tcW w:w="218" w:type="pct"/>
          </w:tcPr>
          <w:p w:rsidR="007E052B" w:rsidRDefault="007E052B" w:rsidP="007E052B">
            <w:pPr>
              <w:jc w:val="center"/>
              <w:rPr>
                <w:rFonts w:ascii="Arial" w:hAnsi="Arial" w:cs="Arial"/>
                <w:sz w:val="20"/>
                <w:szCs w:val="20"/>
              </w:rPr>
            </w:pPr>
            <w:r>
              <w:rPr>
                <w:rFonts w:ascii="Arial" w:hAnsi="Arial" w:cs="Arial"/>
                <w:sz w:val="20"/>
                <w:szCs w:val="20"/>
              </w:rPr>
              <w:t>151</w:t>
            </w:r>
          </w:p>
        </w:tc>
        <w:tc>
          <w:tcPr>
            <w:tcW w:w="450" w:type="pct"/>
          </w:tcPr>
          <w:p w:rsidR="007E052B" w:rsidRDefault="007E052B" w:rsidP="007E052B">
            <w:pPr>
              <w:jc w:val="center"/>
              <w:rPr>
                <w:rFonts w:ascii="Arial" w:hAnsi="Arial" w:cs="Arial"/>
                <w:sz w:val="20"/>
                <w:szCs w:val="20"/>
              </w:rPr>
            </w:pPr>
            <w:r>
              <w:rPr>
                <w:rFonts w:ascii="Arial" w:hAnsi="Arial" w:cs="Arial"/>
                <w:sz w:val="20"/>
                <w:szCs w:val="20"/>
              </w:rPr>
              <w:t>11/12/18</w:t>
            </w:r>
          </w:p>
        </w:tc>
        <w:tc>
          <w:tcPr>
            <w:tcW w:w="449" w:type="pct"/>
            <w:shd w:val="clear" w:color="auto" w:fill="auto"/>
          </w:tcPr>
          <w:p w:rsidR="007E052B" w:rsidRDefault="007E052B" w:rsidP="007E052B">
            <w:pPr>
              <w:jc w:val="center"/>
              <w:rPr>
                <w:rFonts w:ascii="Arial" w:hAnsi="Arial" w:cs="Arial"/>
                <w:color w:val="FF0000"/>
                <w:sz w:val="20"/>
                <w:szCs w:val="20"/>
              </w:rPr>
            </w:pPr>
            <w:r w:rsidRPr="0026579F">
              <w:rPr>
                <w:rFonts w:ascii="Arial" w:hAnsi="Arial" w:cs="Arial"/>
                <w:sz w:val="20"/>
                <w:szCs w:val="20"/>
              </w:rPr>
              <w:t>11/16/18</w:t>
            </w:r>
          </w:p>
        </w:tc>
        <w:tc>
          <w:tcPr>
            <w:tcW w:w="1298" w:type="pct"/>
            <w:shd w:val="clear" w:color="auto" w:fill="auto"/>
          </w:tcPr>
          <w:p w:rsidR="007E052B" w:rsidRDefault="007E052B" w:rsidP="007E052B">
            <w:pPr>
              <w:spacing w:beforeLines="40" w:before="96" w:afterLines="40" w:after="96" w:line="252" w:lineRule="auto"/>
              <w:contextualSpacing/>
            </w:pPr>
            <w:r>
              <w:t>Section 12, page 77</w:t>
            </w:r>
          </w:p>
          <w:p w:rsidR="007E052B" w:rsidRPr="00EB37DA" w:rsidRDefault="007E052B" w:rsidP="007E052B">
            <w:pPr>
              <w:spacing w:beforeLines="40" w:before="96" w:afterLines="40" w:after="96" w:line="252" w:lineRule="auto"/>
              <w:contextualSpacing/>
              <w:rPr>
                <w:rFonts w:ascii="Arial" w:hAnsi="Arial" w:cs="Arial"/>
                <w:sz w:val="20"/>
                <w:szCs w:val="20"/>
              </w:rPr>
            </w:pPr>
            <w:r w:rsidRPr="00B5561E">
              <w:t xml:space="preserve">The RFP states, “To make the proposal review process easier, Vendors shall use any font other than Arial 11 within the response form.” Did the city intend to </w:t>
            </w:r>
            <w:proofErr w:type="gramStart"/>
            <w:r w:rsidRPr="00B5561E">
              <w:t>say</w:t>
            </w:r>
            <w:proofErr w:type="gramEnd"/>
            <w:r w:rsidRPr="00B5561E">
              <w:t xml:space="preserve"> “shall use no other font than Arial 11?”  </w:t>
            </w:r>
          </w:p>
        </w:tc>
        <w:tc>
          <w:tcPr>
            <w:tcW w:w="1297" w:type="pct"/>
            <w:gridSpan w:val="2"/>
            <w:shd w:val="clear" w:color="auto" w:fill="auto"/>
          </w:tcPr>
          <w:p w:rsidR="007E052B" w:rsidRPr="007E052B" w:rsidRDefault="007E052B" w:rsidP="007E052B">
            <w:pPr>
              <w:pStyle w:val="NormalWeb"/>
              <w:spacing w:before="0" w:beforeAutospacing="0" w:after="0" w:afterAutospacing="0"/>
              <w:rPr>
                <w:rFonts w:ascii="Arial" w:hAnsi="Arial" w:cs="Arial"/>
                <w:sz w:val="20"/>
                <w:szCs w:val="20"/>
              </w:rPr>
            </w:pPr>
            <w:r w:rsidRPr="007E052B">
              <w:rPr>
                <w:rFonts w:ascii="Arial" w:hAnsi="Arial" w:cs="Arial"/>
                <w:sz w:val="20"/>
                <w:szCs w:val="20"/>
              </w:rPr>
              <w:t>See response in #50 above</w:t>
            </w:r>
          </w:p>
        </w:tc>
        <w:tc>
          <w:tcPr>
            <w:tcW w:w="1288" w:type="pct"/>
            <w:shd w:val="clear" w:color="auto" w:fill="auto"/>
          </w:tcPr>
          <w:p w:rsidR="007E052B" w:rsidRPr="00E76798" w:rsidRDefault="007E052B" w:rsidP="007E052B">
            <w:pPr>
              <w:rPr>
                <w:rFonts w:ascii="Arial" w:hAnsi="Arial" w:cs="Arial"/>
                <w:sz w:val="20"/>
                <w:szCs w:val="20"/>
              </w:rPr>
            </w:pPr>
          </w:p>
        </w:tc>
      </w:tr>
      <w:tr w:rsidR="007E052B" w:rsidRPr="00E76798" w:rsidTr="184A55FF">
        <w:tc>
          <w:tcPr>
            <w:tcW w:w="218" w:type="pct"/>
          </w:tcPr>
          <w:p w:rsidR="007E052B" w:rsidRDefault="007E052B" w:rsidP="007E052B">
            <w:pPr>
              <w:jc w:val="center"/>
              <w:rPr>
                <w:rFonts w:ascii="Arial" w:hAnsi="Arial" w:cs="Arial"/>
                <w:sz w:val="20"/>
                <w:szCs w:val="20"/>
              </w:rPr>
            </w:pPr>
            <w:r>
              <w:rPr>
                <w:rFonts w:ascii="Arial" w:hAnsi="Arial" w:cs="Arial"/>
                <w:sz w:val="20"/>
                <w:szCs w:val="20"/>
              </w:rPr>
              <w:t>152</w:t>
            </w:r>
          </w:p>
        </w:tc>
        <w:tc>
          <w:tcPr>
            <w:tcW w:w="450" w:type="pct"/>
          </w:tcPr>
          <w:p w:rsidR="007E052B" w:rsidRDefault="007E052B" w:rsidP="007E052B">
            <w:pPr>
              <w:jc w:val="center"/>
              <w:rPr>
                <w:rFonts w:ascii="Arial" w:hAnsi="Arial" w:cs="Arial"/>
                <w:sz w:val="20"/>
                <w:szCs w:val="20"/>
              </w:rPr>
            </w:pPr>
            <w:r>
              <w:rPr>
                <w:rFonts w:ascii="Arial" w:hAnsi="Arial" w:cs="Arial"/>
                <w:sz w:val="20"/>
                <w:szCs w:val="20"/>
              </w:rPr>
              <w:t>11/12/18</w:t>
            </w:r>
          </w:p>
        </w:tc>
        <w:tc>
          <w:tcPr>
            <w:tcW w:w="449" w:type="pct"/>
            <w:shd w:val="clear" w:color="auto" w:fill="auto"/>
          </w:tcPr>
          <w:p w:rsidR="007E052B" w:rsidRDefault="007E052B" w:rsidP="007E052B">
            <w:pPr>
              <w:jc w:val="center"/>
              <w:rPr>
                <w:rFonts w:ascii="Arial" w:hAnsi="Arial" w:cs="Arial"/>
                <w:color w:val="FF0000"/>
                <w:sz w:val="20"/>
                <w:szCs w:val="20"/>
              </w:rPr>
            </w:pPr>
            <w:r w:rsidRPr="0026579F">
              <w:rPr>
                <w:rFonts w:ascii="Arial" w:hAnsi="Arial" w:cs="Arial"/>
                <w:sz w:val="20"/>
                <w:szCs w:val="20"/>
              </w:rPr>
              <w:t>11/16/18</w:t>
            </w:r>
          </w:p>
        </w:tc>
        <w:tc>
          <w:tcPr>
            <w:tcW w:w="1298" w:type="pct"/>
            <w:shd w:val="clear" w:color="auto" w:fill="auto"/>
          </w:tcPr>
          <w:p w:rsidR="007E052B" w:rsidRDefault="007E052B" w:rsidP="007E052B">
            <w:pPr>
              <w:spacing w:beforeLines="40" w:before="96" w:afterLines="40" w:after="96" w:line="252" w:lineRule="auto"/>
              <w:contextualSpacing/>
            </w:pPr>
            <w:r>
              <w:t>Section 6.1.4.3, page 27</w:t>
            </w:r>
          </w:p>
          <w:p w:rsidR="007E052B" w:rsidRPr="00EB37DA" w:rsidRDefault="007E052B" w:rsidP="007E052B">
            <w:pPr>
              <w:spacing w:beforeLines="40" w:before="96" w:afterLines="40" w:after="96" w:line="252" w:lineRule="auto"/>
              <w:contextualSpacing/>
              <w:rPr>
                <w:rFonts w:ascii="Arial" w:hAnsi="Arial" w:cs="Arial"/>
                <w:sz w:val="20"/>
                <w:szCs w:val="20"/>
              </w:rPr>
            </w:pPr>
            <w:r w:rsidRPr="00B5561E">
              <w:t xml:space="preserve">The stated number of SIP trunks is 880 – 1760. This seems high, can you confirm that number is correct? Are these for internal connections? </w:t>
            </w:r>
          </w:p>
        </w:tc>
        <w:tc>
          <w:tcPr>
            <w:tcW w:w="1297" w:type="pct"/>
            <w:gridSpan w:val="2"/>
            <w:shd w:val="clear" w:color="auto" w:fill="auto"/>
          </w:tcPr>
          <w:p w:rsidR="007E052B" w:rsidRPr="007E052B" w:rsidRDefault="007E052B" w:rsidP="007E052B">
            <w:pPr>
              <w:pStyle w:val="NormalWeb"/>
              <w:spacing w:before="0" w:beforeAutospacing="0" w:after="0" w:afterAutospacing="0"/>
              <w:rPr>
                <w:rFonts w:ascii="Arial" w:hAnsi="Arial" w:cs="Arial"/>
                <w:sz w:val="20"/>
                <w:szCs w:val="20"/>
              </w:rPr>
            </w:pPr>
            <w:r w:rsidRPr="007E052B">
              <w:rPr>
                <w:rFonts w:ascii="Arial" w:hAnsi="Arial" w:cs="Arial"/>
                <w:sz w:val="20"/>
                <w:szCs w:val="20"/>
              </w:rPr>
              <w:t xml:space="preserve">The numbers provided in the RFP are an estimate </w:t>
            </w:r>
            <w:proofErr w:type="gramStart"/>
            <w:r w:rsidRPr="007E052B">
              <w:rPr>
                <w:rFonts w:ascii="Arial" w:hAnsi="Arial" w:cs="Arial"/>
                <w:sz w:val="20"/>
                <w:szCs w:val="20"/>
              </w:rPr>
              <w:t>for the purpose of</w:t>
            </w:r>
            <w:proofErr w:type="gramEnd"/>
            <w:r w:rsidRPr="007E052B">
              <w:rPr>
                <w:rFonts w:ascii="Arial" w:hAnsi="Arial" w:cs="Arial"/>
                <w:sz w:val="20"/>
                <w:szCs w:val="20"/>
              </w:rPr>
              <w:t xml:space="preserve"> pricing.  We will refine these counts during the design phase.</w:t>
            </w:r>
          </w:p>
        </w:tc>
        <w:tc>
          <w:tcPr>
            <w:tcW w:w="1288" w:type="pct"/>
            <w:shd w:val="clear" w:color="auto" w:fill="auto"/>
          </w:tcPr>
          <w:p w:rsidR="007E052B" w:rsidRPr="00E76798" w:rsidRDefault="007E052B" w:rsidP="007E052B">
            <w:pPr>
              <w:rPr>
                <w:rFonts w:ascii="Arial" w:hAnsi="Arial" w:cs="Arial"/>
                <w:sz w:val="20"/>
                <w:szCs w:val="20"/>
              </w:rPr>
            </w:pPr>
          </w:p>
        </w:tc>
      </w:tr>
      <w:tr w:rsidR="007E052B" w:rsidRPr="00E76798" w:rsidTr="184A55FF">
        <w:tc>
          <w:tcPr>
            <w:tcW w:w="218" w:type="pct"/>
          </w:tcPr>
          <w:p w:rsidR="007E052B" w:rsidRDefault="007E052B" w:rsidP="007E052B">
            <w:pPr>
              <w:jc w:val="center"/>
              <w:rPr>
                <w:rFonts w:ascii="Arial" w:hAnsi="Arial" w:cs="Arial"/>
                <w:sz w:val="20"/>
                <w:szCs w:val="20"/>
              </w:rPr>
            </w:pPr>
            <w:r>
              <w:rPr>
                <w:rFonts w:ascii="Arial" w:hAnsi="Arial" w:cs="Arial"/>
                <w:sz w:val="20"/>
                <w:szCs w:val="20"/>
              </w:rPr>
              <w:t>153</w:t>
            </w:r>
          </w:p>
        </w:tc>
        <w:tc>
          <w:tcPr>
            <w:tcW w:w="450" w:type="pct"/>
          </w:tcPr>
          <w:p w:rsidR="007E052B" w:rsidRDefault="007E052B" w:rsidP="007E052B">
            <w:pPr>
              <w:jc w:val="center"/>
              <w:rPr>
                <w:rFonts w:ascii="Arial" w:hAnsi="Arial" w:cs="Arial"/>
                <w:sz w:val="20"/>
                <w:szCs w:val="20"/>
              </w:rPr>
            </w:pPr>
            <w:r>
              <w:rPr>
                <w:rFonts w:ascii="Arial" w:hAnsi="Arial" w:cs="Arial"/>
                <w:sz w:val="20"/>
                <w:szCs w:val="20"/>
              </w:rPr>
              <w:t>11/12/18</w:t>
            </w:r>
          </w:p>
        </w:tc>
        <w:tc>
          <w:tcPr>
            <w:tcW w:w="449" w:type="pct"/>
            <w:shd w:val="clear" w:color="auto" w:fill="auto"/>
          </w:tcPr>
          <w:p w:rsidR="007E052B" w:rsidRDefault="007E052B" w:rsidP="007E052B">
            <w:pPr>
              <w:jc w:val="center"/>
              <w:rPr>
                <w:rFonts w:ascii="Arial" w:hAnsi="Arial" w:cs="Arial"/>
                <w:color w:val="FF0000"/>
                <w:sz w:val="20"/>
                <w:szCs w:val="20"/>
              </w:rPr>
            </w:pPr>
            <w:r w:rsidRPr="0026579F">
              <w:rPr>
                <w:rFonts w:ascii="Arial" w:hAnsi="Arial" w:cs="Arial"/>
                <w:sz w:val="20"/>
                <w:szCs w:val="20"/>
              </w:rPr>
              <w:t>11/16/18</w:t>
            </w:r>
          </w:p>
        </w:tc>
        <w:tc>
          <w:tcPr>
            <w:tcW w:w="1298" w:type="pct"/>
            <w:shd w:val="clear" w:color="auto" w:fill="auto"/>
          </w:tcPr>
          <w:p w:rsidR="007E052B" w:rsidRDefault="007E052B" w:rsidP="007E052B">
            <w:pPr>
              <w:spacing w:beforeLines="40" w:before="96" w:afterLines="40" w:after="96" w:line="252" w:lineRule="auto"/>
              <w:contextualSpacing/>
            </w:pPr>
            <w:r>
              <w:t>Section 6.1.7.8, page 31</w:t>
            </w:r>
          </w:p>
          <w:p w:rsidR="007E052B" w:rsidRPr="00EB37DA" w:rsidRDefault="007E052B" w:rsidP="007E052B">
            <w:pPr>
              <w:spacing w:beforeLines="40" w:before="96" w:afterLines="40" w:after="96" w:line="252" w:lineRule="auto"/>
              <w:contextualSpacing/>
              <w:rPr>
                <w:rFonts w:ascii="Arial" w:hAnsi="Arial" w:cs="Arial"/>
                <w:sz w:val="20"/>
                <w:szCs w:val="20"/>
              </w:rPr>
            </w:pPr>
            <w:r w:rsidRPr="00B5561E">
              <w:t xml:space="preserve">Analog ports/handsets. We assume that Is it in scope to replace analog/digital handsets with soft phones or new VOIP hard phones. Is the analog cable plant to be decommissioned and replaced with Ethernet transport?  </w:t>
            </w:r>
          </w:p>
        </w:tc>
        <w:tc>
          <w:tcPr>
            <w:tcW w:w="1297" w:type="pct"/>
            <w:gridSpan w:val="2"/>
            <w:shd w:val="clear" w:color="auto" w:fill="auto"/>
          </w:tcPr>
          <w:p w:rsidR="007E052B" w:rsidRPr="007E052B" w:rsidRDefault="007E052B" w:rsidP="007E052B">
            <w:pPr>
              <w:rPr>
                <w:rFonts w:ascii="Arial" w:hAnsi="Arial" w:cs="Arial"/>
                <w:sz w:val="20"/>
                <w:szCs w:val="20"/>
              </w:rPr>
            </w:pPr>
            <w:r w:rsidRPr="007E052B">
              <w:rPr>
                <w:rFonts w:ascii="Arial" w:hAnsi="Arial" w:cs="Arial"/>
                <w:sz w:val="20"/>
                <w:szCs w:val="20"/>
              </w:rPr>
              <w:t>The City is looking for the best solution, both design and price, that proposers can provide to meet requirements and desired options as described in the RFP.</w:t>
            </w:r>
          </w:p>
          <w:p w:rsidR="007E052B" w:rsidRPr="007E052B" w:rsidRDefault="007E052B" w:rsidP="007E052B">
            <w:pPr>
              <w:pStyle w:val="NormalWeb"/>
              <w:spacing w:before="0" w:beforeAutospacing="0" w:after="0" w:afterAutospacing="0"/>
              <w:rPr>
                <w:rFonts w:ascii="Arial" w:hAnsi="Arial" w:cs="Arial"/>
                <w:sz w:val="20"/>
                <w:szCs w:val="20"/>
              </w:rPr>
            </w:pPr>
          </w:p>
        </w:tc>
        <w:tc>
          <w:tcPr>
            <w:tcW w:w="1288" w:type="pct"/>
            <w:shd w:val="clear" w:color="auto" w:fill="auto"/>
          </w:tcPr>
          <w:p w:rsidR="007E052B" w:rsidRPr="00E76798" w:rsidRDefault="007E052B" w:rsidP="007E052B">
            <w:pPr>
              <w:rPr>
                <w:rFonts w:ascii="Arial" w:hAnsi="Arial" w:cs="Arial"/>
                <w:sz w:val="20"/>
                <w:szCs w:val="20"/>
              </w:rPr>
            </w:pPr>
          </w:p>
        </w:tc>
      </w:tr>
      <w:tr w:rsidR="007E052B" w:rsidRPr="00E76798" w:rsidTr="184A55FF">
        <w:tc>
          <w:tcPr>
            <w:tcW w:w="218" w:type="pct"/>
          </w:tcPr>
          <w:p w:rsidR="007E052B" w:rsidRDefault="007E052B" w:rsidP="007E052B">
            <w:pPr>
              <w:jc w:val="center"/>
              <w:rPr>
                <w:rFonts w:ascii="Arial" w:hAnsi="Arial" w:cs="Arial"/>
                <w:sz w:val="20"/>
                <w:szCs w:val="20"/>
              </w:rPr>
            </w:pPr>
            <w:r>
              <w:rPr>
                <w:rFonts w:ascii="Arial" w:hAnsi="Arial" w:cs="Arial"/>
                <w:sz w:val="20"/>
                <w:szCs w:val="20"/>
              </w:rPr>
              <w:t>154</w:t>
            </w:r>
          </w:p>
        </w:tc>
        <w:tc>
          <w:tcPr>
            <w:tcW w:w="450" w:type="pct"/>
          </w:tcPr>
          <w:p w:rsidR="007E052B" w:rsidRDefault="007E052B" w:rsidP="007E052B">
            <w:pPr>
              <w:jc w:val="center"/>
              <w:rPr>
                <w:rFonts w:ascii="Arial" w:hAnsi="Arial" w:cs="Arial"/>
                <w:sz w:val="20"/>
                <w:szCs w:val="20"/>
              </w:rPr>
            </w:pPr>
            <w:r>
              <w:rPr>
                <w:rFonts w:ascii="Arial" w:hAnsi="Arial" w:cs="Arial"/>
                <w:sz w:val="20"/>
                <w:szCs w:val="20"/>
              </w:rPr>
              <w:t>11/12/18</w:t>
            </w:r>
          </w:p>
        </w:tc>
        <w:tc>
          <w:tcPr>
            <w:tcW w:w="449" w:type="pct"/>
            <w:shd w:val="clear" w:color="auto" w:fill="auto"/>
          </w:tcPr>
          <w:p w:rsidR="007E052B" w:rsidRDefault="007E052B" w:rsidP="007E052B">
            <w:pPr>
              <w:jc w:val="center"/>
              <w:rPr>
                <w:rFonts w:ascii="Arial" w:hAnsi="Arial" w:cs="Arial"/>
                <w:color w:val="FF0000"/>
                <w:sz w:val="20"/>
                <w:szCs w:val="20"/>
              </w:rPr>
            </w:pPr>
            <w:r w:rsidRPr="0026579F">
              <w:rPr>
                <w:rFonts w:ascii="Arial" w:hAnsi="Arial" w:cs="Arial"/>
                <w:sz w:val="20"/>
                <w:szCs w:val="20"/>
              </w:rPr>
              <w:t>11/16/18</w:t>
            </w:r>
          </w:p>
        </w:tc>
        <w:tc>
          <w:tcPr>
            <w:tcW w:w="1298" w:type="pct"/>
            <w:shd w:val="clear" w:color="auto" w:fill="auto"/>
          </w:tcPr>
          <w:p w:rsidR="007E052B" w:rsidRDefault="007E052B" w:rsidP="007E052B">
            <w:pPr>
              <w:spacing w:beforeLines="40" w:before="96" w:afterLines="40" w:after="96" w:line="252" w:lineRule="auto"/>
              <w:contextualSpacing/>
            </w:pPr>
            <w:r>
              <w:t>Section 3, page 4</w:t>
            </w:r>
          </w:p>
          <w:p w:rsidR="007E052B" w:rsidRPr="00EB37DA" w:rsidRDefault="007E052B" w:rsidP="007E052B">
            <w:pPr>
              <w:spacing w:beforeLines="40" w:before="96" w:afterLines="40" w:after="96" w:line="252" w:lineRule="auto"/>
              <w:contextualSpacing/>
              <w:rPr>
                <w:rFonts w:ascii="Arial" w:hAnsi="Arial" w:cs="Arial"/>
                <w:sz w:val="20"/>
                <w:szCs w:val="20"/>
              </w:rPr>
            </w:pPr>
            <w:r w:rsidRPr="00B5561E">
              <w:t xml:space="preserve">Existing AudioCodes M3000s are to be replaced. What is the driver behind that requirement? </w:t>
            </w:r>
          </w:p>
        </w:tc>
        <w:tc>
          <w:tcPr>
            <w:tcW w:w="1297" w:type="pct"/>
            <w:gridSpan w:val="2"/>
            <w:shd w:val="clear" w:color="auto" w:fill="auto"/>
          </w:tcPr>
          <w:p w:rsidR="007E052B" w:rsidRPr="007E052B" w:rsidRDefault="007E052B" w:rsidP="007E052B">
            <w:pPr>
              <w:rPr>
                <w:rFonts w:ascii="Arial" w:hAnsi="Arial" w:cs="Arial"/>
                <w:sz w:val="20"/>
                <w:szCs w:val="20"/>
              </w:rPr>
            </w:pPr>
            <w:r w:rsidRPr="007E052B">
              <w:rPr>
                <w:rFonts w:ascii="Arial" w:hAnsi="Arial" w:cs="Arial"/>
                <w:sz w:val="20"/>
                <w:szCs w:val="20"/>
              </w:rPr>
              <w:t>The City is looking for the best solution, both design and price, that proposers can provide to meet requirements and desired options as described in the RFP.</w:t>
            </w:r>
          </w:p>
          <w:p w:rsidR="007E052B" w:rsidRPr="007E052B" w:rsidRDefault="007E052B" w:rsidP="007E052B">
            <w:pPr>
              <w:rPr>
                <w:rFonts w:ascii="Arial" w:hAnsi="Arial" w:cs="Arial"/>
                <w:sz w:val="20"/>
                <w:szCs w:val="20"/>
              </w:rPr>
            </w:pPr>
          </w:p>
          <w:p w:rsidR="007E052B" w:rsidRPr="007E052B" w:rsidRDefault="007E052B" w:rsidP="007E052B">
            <w:pPr>
              <w:pStyle w:val="NormalWeb"/>
              <w:spacing w:before="0" w:beforeAutospacing="0" w:after="0" w:afterAutospacing="0"/>
              <w:rPr>
                <w:rFonts w:ascii="Arial" w:hAnsi="Arial" w:cs="Arial"/>
                <w:sz w:val="20"/>
                <w:szCs w:val="20"/>
              </w:rPr>
            </w:pPr>
            <w:r w:rsidRPr="007E052B">
              <w:rPr>
                <w:rFonts w:ascii="Arial" w:hAnsi="Arial" w:cs="Arial"/>
                <w:sz w:val="20"/>
                <w:szCs w:val="20"/>
              </w:rPr>
              <w:t>The City’s desire is to replace existing SBCs with the most current hardware/software.</w:t>
            </w:r>
          </w:p>
          <w:p w:rsidR="007E052B" w:rsidRPr="007E052B" w:rsidRDefault="007E052B" w:rsidP="007E052B">
            <w:pPr>
              <w:pStyle w:val="NormalWeb"/>
              <w:spacing w:before="0" w:beforeAutospacing="0" w:after="0" w:afterAutospacing="0"/>
              <w:rPr>
                <w:rFonts w:ascii="Arial" w:hAnsi="Arial" w:cs="Arial"/>
                <w:sz w:val="20"/>
                <w:szCs w:val="20"/>
              </w:rPr>
            </w:pPr>
          </w:p>
          <w:p w:rsidR="007E052B" w:rsidRPr="007E052B" w:rsidRDefault="007E052B" w:rsidP="007E052B">
            <w:pPr>
              <w:pStyle w:val="NormalWeb"/>
              <w:spacing w:before="0" w:beforeAutospacing="0" w:after="0" w:afterAutospacing="0"/>
              <w:rPr>
                <w:rFonts w:ascii="Arial" w:hAnsi="Arial" w:cs="Arial"/>
                <w:sz w:val="20"/>
                <w:szCs w:val="20"/>
              </w:rPr>
            </w:pPr>
            <w:r w:rsidRPr="007E052B">
              <w:rPr>
                <w:rFonts w:ascii="Arial" w:hAnsi="Arial" w:cs="Arial"/>
                <w:sz w:val="20"/>
                <w:szCs w:val="20"/>
              </w:rPr>
              <w:t>See response to question 16.</w:t>
            </w:r>
          </w:p>
        </w:tc>
        <w:tc>
          <w:tcPr>
            <w:tcW w:w="1288" w:type="pct"/>
            <w:shd w:val="clear" w:color="auto" w:fill="auto"/>
          </w:tcPr>
          <w:p w:rsidR="007E052B" w:rsidRPr="00E76798" w:rsidRDefault="007E052B" w:rsidP="007E052B">
            <w:pPr>
              <w:rPr>
                <w:rFonts w:ascii="Arial" w:hAnsi="Arial" w:cs="Arial"/>
                <w:sz w:val="20"/>
                <w:szCs w:val="20"/>
              </w:rPr>
            </w:pPr>
          </w:p>
        </w:tc>
      </w:tr>
      <w:tr w:rsidR="007E052B" w:rsidRPr="00E76798" w:rsidTr="184A55FF">
        <w:tc>
          <w:tcPr>
            <w:tcW w:w="218" w:type="pct"/>
          </w:tcPr>
          <w:p w:rsidR="007E052B" w:rsidRDefault="007E052B" w:rsidP="007E052B">
            <w:pPr>
              <w:jc w:val="center"/>
              <w:rPr>
                <w:rFonts w:ascii="Arial" w:hAnsi="Arial" w:cs="Arial"/>
                <w:sz w:val="20"/>
                <w:szCs w:val="20"/>
              </w:rPr>
            </w:pPr>
            <w:r>
              <w:rPr>
                <w:rFonts w:ascii="Arial" w:hAnsi="Arial" w:cs="Arial"/>
                <w:sz w:val="20"/>
                <w:szCs w:val="20"/>
              </w:rPr>
              <w:t>155</w:t>
            </w:r>
          </w:p>
        </w:tc>
        <w:tc>
          <w:tcPr>
            <w:tcW w:w="450" w:type="pct"/>
          </w:tcPr>
          <w:p w:rsidR="007E052B" w:rsidRDefault="007E052B" w:rsidP="007E052B">
            <w:pPr>
              <w:jc w:val="center"/>
              <w:rPr>
                <w:rFonts w:ascii="Arial" w:hAnsi="Arial" w:cs="Arial"/>
                <w:sz w:val="20"/>
                <w:szCs w:val="20"/>
              </w:rPr>
            </w:pPr>
            <w:r>
              <w:rPr>
                <w:rFonts w:ascii="Arial" w:hAnsi="Arial" w:cs="Arial"/>
                <w:sz w:val="20"/>
                <w:szCs w:val="20"/>
              </w:rPr>
              <w:t>11/12/18</w:t>
            </w:r>
          </w:p>
        </w:tc>
        <w:tc>
          <w:tcPr>
            <w:tcW w:w="449" w:type="pct"/>
            <w:shd w:val="clear" w:color="auto" w:fill="auto"/>
          </w:tcPr>
          <w:p w:rsidR="007E052B" w:rsidRDefault="007E052B" w:rsidP="007E052B">
            <w:pPr>
              <w:jc w:val="center"/>
              <w:rPr>
                <w:rFonts w:ascii="Arial" w:hAnsi="Arial" w:cs="Arial"/>
                <w:color w:val="FF0000"/>
                <w:sz w:val="20"/>
                <w:szCs w:val="20"/>
              </w:rPr>
            </w:pPr>
            <w:r w:rsidRPr="0026579F">
              <w:rPr>
                <w:rFonts w:ascii="Arial" w:hAnsi="Arial" w:cs="Arial"/>
                <w:sz w:val="20"/>
                <w:szCs w:val="20"/>
              </w:rPr>
              <w:t>11/16/18</w:t>
            </w:r>
          </w:p>
        </w:tc>
        <w:tc>
          <w:tcPr>
            <w:tcW w:w="1298" w:type="pct"/>
            <w:shd w:val="clear" w:color="auto" w:fill="auto"/>
          </w:tcPr>
          <w:p w:rsidR="007E052B" w:rsidRDefault="007E052B" w:rsidP="007E052B">
            <w:pPr>
              <w:spacing w:beforeLines="40" w:before="96" w:afterLines="40" w:after="96" w:line="252" w:lineRule="auto"/>
              <w:contextualSpacing/>
            </w:pPr>
            <w:r>
              <w:t>Section 3, page 4</w:t>
            </w:r>
          </w:p>
          <w:p w:rsidR="007E052B" w:rsidRPr="00EB37DA" w:rsidRDefault="007E052B" w:rsidP="007E052B">
            <w:pPr>
              <w:spacing w:beforeLines="40" w:before="96" w:afterLines="40" w:after="96" w:line="252" w:lineRule="auto"/>
              <w:contextualSpacing/>
              <w:rPr>
                <w:rFonts w:ascii="Arial" w:hAnsi="Arial" w:cs="Arial"/>
                <w:sz w:val="20"/>
                <w:szCs w:val="20"/>
              </w:rPr>
            </w:pPr>
            <w:r w:rsidRPr="00B5561E">
              <w:t xml:space="preserve">There is considerable building/office survivability built into existing Nortel systems. Is it a requirement to replicate a similar level of survivability in the proposed system? </w:t>
            </w:r>
          </w:p>
        </w:tc>
        <w:tc>
          <w:tcPr>
            <w:tcW w:w="1297" w:type="pct"/>
            <w:gridSpan w:val="2"/>
            <w:shd w:val="clear" w:color="auto" w:fill="auto"/>
          </w:tcPr>
          <w:p w:rsidR="007E052B" w:rsidRPr="007E052B" w:rsidRDefault="007E052B" w:rsidP="007E052B">
            <w:pPr>
              <w:rPr>
                <w:rFonts w:ascii="Arial" w:hAnsi="Arial" w:cs="Arial"/>
                <w:sz w:val="20"/>
                <w:szCs w:val="20"/>
              </w:rPr>
            </w:pPr>
            <w:r w:rsidRPr="007E052B">
              <w:rPr>
                <w:rFonts w:ascii="Arial" w:hAnsi="Arial" w:cs="Arial"/>
                <w:sz w:val="20"/>
                <w:szCs w:val="20"/>
              </w:rPr>
              <w:t>The City does not intend to have survivability across the entire municipality.</w:t>
            </w:r>
          </w:p>
          <w:p w:rsidR="007E052B" w:rsidRPr="007E052B" w:rsidRDefault="007E052B" w:rsidP="007E052B">
            <w:pPr>
              <w:rPr>
                <w:rFonts w:ascii="Arial" w:hAnsi="Arial" w:cs="Arial"/>
                <w:sz w:val="20"/>
                <w:szCs w:val="20"/>
              </w:rPr>
            </w:pPr>
          </w:p>
          <w:p w:rsidR="007E052B" w:rsidRPr="007E052B" w:rsidRDefault="007E052B" w:rsidP="007E052B">
            <w:pPr>
              <w:rPr>
                <w:rFonts w:ascii="Arial" w:hAnsi="Arial" w:cs="Arial"/>
                <w:sz w:val="20"/>
                <w:szCs w:val="20"/>
              </w:rPr>
            </w:pPr>
            <w:r w:rsidRPr="007E052B">
              <w:rPr>
                <w:rFonts w:ascii="Arial" w:hAnsi="Arial" w:cs="Arial"/>
                <w:sz w:val="20"/>
                <w:szCs w:val="20"/>
              </w:rPr>
              <w:t xml:space="preserve">The City would like to consider survivability at currently survivable sites in addition to those listed in the RFP. Vendor may include an option in their recommendations for proposed Architecture and Design. </w:t>
            </w:r>
          </w:p>
          <w:p w:rsidR="007E052B" w:rsidRPr="007E052B" w:rsidRDefault="007E052B" w:rsidP="007E052B">
            <w:pPr>
              <w:pStyle w:val="NormalWeb"/>
              <w:spacing w:before="0" w:beforeAutospacing="0" w:after="0" w:afterAutospacing="0"/>
              <w:rPr>
                <w:rFonts w:ascii="Arial" w:hAnsi="Arial" w:cs="Arial"/>
                <w:sz w:val="20"/>
                <w:szCs w:val="20"/>
              </w:rPr>
            </w:pPr>
          </w:p>
        </w:tc>
        <w:tc>
          <w:tcPr>
            <w:tcW w:w="1288" w:type="pct"/>
            <w:shd w:val="clear" w:color="auto" w:fill="auto"/>
          </w:tcPr>
          <w:p w:rsidR="007E052B" w:rsidRPr="00E76798" w:rsidRDefault="007E052B" w:rsidP="007E052B">
            <w:pPr>
              <w:rPr>
                <w:rFonts w:ascii="Arial" w:hAnsi="Arial" w:cs="Arial"/>
                <w:sz w:val="20"/>
                <w:szCs w:val="20"/>
              </w:rPr>
            </w:pPr>
          </w:p>
        </w:tc>
      </w:tr>
      <w:tr w:rsidR="007E052B" w:rsidRPr="00E76798" w:rsidTr="184A55FF">
        <w:tc>
          <w:tcPr>
            <w:tcW w:w="218" w:type="pct"/>
          </w:tcPr>
          <w:p w:rsidR="007E052B" w:rsidRDefault="007E052B" w:rsidP="007E052B">
            <w:pPr>
              <w:jc w:val="center"/>
              <w:rPr>
                <w:rFonts w:ascii="Arial" w:hAnsi="Arial" w:cs="Arial"/>
                <w:sz w:val="20"/>
                <w:szCs w:val="20"/>
              </w:rPr>
            </w:pPr>
            <w:r>
              <w:rPr>
                <w:rFonts w:ascii="Arial" w:hAnsi="Arial" w:cs="Arial"/>
                <w:sz w:val="20"/>
                <w:szCs w:val="20"/>
              </w:rPr>
              <w:t>156</w:t>
            </w:r>
          </w:p>
        </w:tc>
        <w:tc>
          <w:tcPr>
            <w:tcW w:w="450" w:type="pct"/>
          </w:tcPr>
          <w:p w:rsidR="007E052B" w:rsidRDefault="007E052B" w:rsidP="007E052B">
            <w:pPr>
              <w:jc w:val="center"/>
              <w:rPr>
                <w:rFonts w:ascii="Arial" w:hAnsi="Arial" w:cs="Arial"/>
                <w:sz w:val="20"/>
                <w:szCs w:val="20"/>
              </w:rPr>
            </w:pPr>
            <w:r>
              <w:rPr>
                <w:rFonts w:ascii="Arial" w:hAnsi="Arial" w:cs="Arial"/>
                <w:sz w:val="20"/>
                <w:szCs w:val="20"/>
              </w:rPr>
              <w:t>11/12/18</w:t>
            </w:r>
          </w:p>
        </w:tc>
        <w:tc>
          <w:tcPr>
            <w:tcW w:w="449" w:type="pct"/>
            <w:shd w:val="clear" w:color="auto" w:fill="auto"/>
          </w:tcPr>
          <w:p w:rsidR="007E052B" w:rsidRDefault="007E052B" w:rsidP="007E052B">
            <w:pPr>
              <w:jc w:val="center"/>
              <w:rPr>
                <w:rFonts w:ascii="Arial" w:hAnsi="Arial" w:cs="Arial"/>
                <w:color w:val="FF0000"/>
                <w:sz w:val="20"/>
                <w:szCs w:val="20"/>
              </w:rPr>
            </w:pPr>
            <w:r w:rsidRPr="0026579F">
              <w:rPr>
                <w:rFonts w:ascii="Arial" w:hAnsi="Arial" w:cs="Arial"/>
                <w:sz w:val="20"/>
                <w:szCs w:val="20"/>
              </w:rPr>
              <w:t>11/16/18</w:t>
            </w:r>
          </w:p>
        </w:tc>
        <w:tc>
          <w:tcPr>
            <w:tcW w:w="1298" w:type="pct"/>
            <w:shd w:val="clear" w:color="auto" w:fill="auto"/>
          </w:tcPr>
          <w:p w:rsidR="007E052B" w:rsidRPr="00EB37DA" w:rsidRDefault="007E052B" w:rsidP="007E052B">
            <w:pPr>
              <w:spacing w:beforeLines="40" w:before="96" w:afterLines="40" w:after="96" w:line="252" w:lineRule="auto"/>
              <w:contextualSpacing/>
              <w:rPr>
                <w:rFonts w:ascii="Arial" w:hAnsi="Arial" w:cs="Arial"/>
                <w:sz w:val="20"/>
                <w:szCs w:val="20"/>
              </w:rPr>
            </w:pPr>
            <w:r w:rsidRPr="008516B6">
              <w:rPr>
                <w:rFonts w:ascii="Arial" w:hAnsi="Arial" w:cs="Arial"/>
                <w:sz w:val="20"/>
                <w:szCs w:val="20"/>
              </w:rPr>
              <w:t xml:space="preserve">Unfortunately, since we </w:t>
            </w:r>
            <w:proofErr w:type="gramStart"/>
            <w:r w:rsidRPr="008516B6">
              <w:rPr>
                <w:rFonts w:ascii="Arial" w:hAnsi="Arial" w:cs="Arial"/>
                <w:sz w:val="20"/>
                <w:szCs w:val="20"/>
              </w:rPr>
              <w:t>weren't able to</w:t>
            </w:r>
            <w:proofErr w:type="gramEnd"/>
            <w:r w:rsidRPr="008516B6">
              <w:rPr>
                <w:rFonts w:ascii="Arial" w:hAnsi="Arial" w:cs="Arial"/>
                <w:sz w:val="20"/>
                <w:szCs w:val="20"/>
              </w:rPr>
              <w:t xml:space="preserve"> attend that initial vendor Q&amp;A session and ask our questions directly, we'll require a 15-30 min call with the buyers/evaluation team, to participate in the RFP.</w:t>
            </w:r>
          </w:p>
        </w:tc>
        <w:tc>
          <w:tcPr>
            <w:tcW w:w="1297" w:type="pct"/>
            <w:gridSpan w:val="2"/>
            <w:shd w:val="clear" w:color="auto" w:fill="auto"/>
          </w:tcPr>
          <w:p w:rsidR="007E052B" w:rsidRPr="007E052B" w:rsidRDefault="007E052B" w:rsidP="007E052B">
            <w:pPr>
              <w:pStyle w:val="NormalWeb"/>
              <w:spacing w:before="0" w:beforeAutospacing="0" w:after="0" w:afterAutospacing="0"/>
              <w:rPr>
                <w:rFonts w:ascii="Arial" w:hAnsi="Arial" w:cs="Arial"/>
                <w:sz w:val="20"/>
                <w:szCs w:val="20"/>
              </w:rPr>
            </w:pPr>
            <w:r w:rsidRPr="007E052B">
              <w:rPr>
                <w:rFonts w:ascii="Arial" w:hAnsi="Arial" w:cs="Arial"/>
                <w:sz w:val="20"/>
                <w:szCs w:val="20"/>
              </w:rPr>
              <w:t>The City does not participate in one-on-one, single vendor discussions at this stage of the RFP. The details of the RFP along with the ongoing addendum should be adequate in participating in this process. Please continue submit all questions via email and we will answer them in our on-going addendum.</w:t>
            </w:r>
          </w:p>
        </w:tc>
        <w:tc>
          <w:tcPr>
            <w:tcW w:w="1288" w:type="pct"/>
            <w:shd w:val="clear" w:color="auto" w:fill="auto"/>
          </w:tcPr>
          <w:p w:rsidR="007E052B" w:rsidRPr="00E76798" w:rsidRDefault="007E052B" w:rsidP="007E052B">
            <w:pPr>
              <w:rPr>
                <w:rFonts w:ascii="Arial" w:hAnsi="Arial" w:cs="Arial"/>
                <w:sz w:val="20"/>
                <w:szCs w:val="20"/>
              </w:rPr>
            </w:pPr>
          </w:p>
        </w:tc>
      </w:tr>
      <w:tr w:rsidR="00943661" w:rsidRPr="00E76798" w:rsidTr="184A55FF">
        <w:tc>
          <w:tcPr>
            <w:tcW w:w="218" w:type="pct"/>
          </w:tcPr>
          <w:p w:rsidR="00943661" w:rsidRDefault="00943661" w:rsidP="00943661">
            <w:pPr>
              <w:jc w:val="center"/>
              <w:rPr>
                <w:rFonts w:ascii="Arial" w:hAnsi="Arial" w:cs="Arial"/>
                <w:sz w:val="20"/>
                <w:szCs w:val="20"/>
              </w:rPr>
            </w:pPr>
            <w:r>
              <w:rPr>
                <w:rFonts w:ascii="Arial" w:hAnsi="Arial" w:cs="Arial"/>
                <w:sz w:val="20"/>
                <w:szCs w:val="20"/>
              </w:rPr>
              <w:t>157</w:t>
            </w:r>
          </w:p>
        </w:tc>
        <w:tc>
          <w:tcPr>
            <w:tcW w:w="450" w:type="pct"/>
          </w:tcPr>
          <w:p w:rsidR="00943661" w:rsidRDefault="00943661" w:rsidP="00943661">
            <w:pPr>
              <w:jc w:val="center"/>
              <w:rPr>
                <w:rFonts w:ascii="Arial" w:hAnsi="Arial" w:cs="Arial"/>
                <w:sz w:val="20"/>
                <w:szCs w:val="20"/>
              </w:rPr>
            </w:pPr>
            <w:r>
              <w:rPr>
                <w:rFonts w:ascii="Arial" w:hAnsi="Arial" w:cs="Arial"/>
                <w:sz w:val="20"/>
                <w:szCs w:val="20"/>
              </w:rPr>
              <w:t>11/12/18</w:t>
            </w:r>
          </w:p>
        </w:tc>
        <w:tc>
          <w:tcPr>
            <w:tcW w:w="449" w:type="pct"/>
            <w:shd w:val="clear" w:color="auto" w:fill="auto"/>
          </w:tcPr>
          <w:p w:rsidR="00943661" w:rsidRDefault="00943661" w:rsidP="00943661">
            <w:pPr>
              <w:jc w:val="center"/>
              <w:rPr>
                <w:rFonts w:ascii="Arial" w:hAnsi="Arial" w:cs="Arial"/>
                <w:color w:val="FF0000"/>
                <w:sz w:val="20"/>
                <w:szCs w:val="20"/>
              </w:rPr>
            </w:pPr>
            <w:r>
              <w:rPr>
                <w:rFonts w:ascii="Arial" w:hAnsi="Arial" w:cs="Arial"/>
                <w:color w:val="FF0000"/>
                <w:sz w:val="20"/>
                <w:szCs w:val="20"/>
              </w:rPr>
              <w:t>Pending</w:t>
            </w:r>
          </w:p>
        </w:tc>
        <w:tc>
          <w:tcPr>
            <w:tcW w:w="1298" w:type="pct"/>
            <w:shd w:val="clear" w:color="auto" w:fill="auto"/>
          </w:tcPr>
          <w:p w:rsidR="00943661" w:rsidRPr="009315E9" w:rsidRDefault="00943661" w:rsidP="00943661">
            <w:pPr>
              <w:rPr>
                <w:rFonts w:ascii="Calibri" w:eastAsia="Calibri" w:hAnsi="Calibri" w:cs="Calibri"/>
                <w:sz w:val="22"/>
                <w:szCs w:val="22"/>
              </w:rPr>
            </w:pPr>
            <w:r w:rsidRPr="009315E9">
              <w:rPr>
                <w:rFonts w:ascii="Calibri" w:eastAsia="Calibri" w:hAnsi="Calibri" w:cs="Calibri"/>
                <w:sz w:val="22"/>
                <w:szCs w:val="22"/>
              </w:rPr>
              <w:t>In the following section of Part 8.1 of the RFP (Project Management), is it the City’s intent that vendors supply these sample documents as part of their proposals?</w:t>
            </w:r>
          </w:p>
          <w:p w:rsidR="00943661" w:rsidRPr="009315E9" w:rsidRDefault="00943661" w:rsidP="00943661">
            <w:pPr>
              <w:spacing w:before="120"/>
              <w:jc w:val="both"/>
              <w:rPr>
                <w:rFonts w:ascii="Calibri" w:eastAsia="Calibri" w:hAnsi="Calibri" w:cs="Calibri"/>
                <w:sz w:val="22"/>
                <w:szCs w:val="22"/>
              </w:rPr>
            </w:pPr>
            <w:bookmarkStart w:id="0" w:name="_Hlk529778504"/>
            <w:r w:rsidRPr="009315E9">
              <w:rPr>
                <w:rFonts w:ascii="Calibri" w:eastAsia="Calibri" w:hAnsi="Calibri" w:cs="Calibri"/>
                <w:sz w:val="22"/>
                <w:szCs w:val="22"/>
              </w:rPr>
              <w:t xml:space="preserve">Provide a brief sample document for each of the items listed below. </w:t>
            </w:r>
          </w:p>
          <w:p w:rsidR="00943661" w:rsidRPr="009315E9" w:rsidRDefault="00943661" w:rsidP="00943661">
            <w:pPr>
              <w:numPr>
                <w:ilvl w:val="0"/>
                <w:numId w:val="33"/>
              </w:numPr>
              <w:spacing w:after="60"/>
              <w:ind w:left="1080"/>
              <w:jc w:val="both"/>
              <w:rPr>
                <w:rFonts w:ascii="Calibri" w:eastAsia="Calibri" w:hAnsi="Calibri" w:cs="Calibri"/>
                <w:sz w:val="22"/>
                <w:szCs w:val="22"/>
              </w:rPr>
            </w:pPr>
            <w:r w:rsidRPr="009315E9">
              <w:rPr>
                <w:rFonts w:ascii="Calibri" w:eastAsia="Calibri" w:hAnsi="Calibri" w:cs="Calibri"/>
                <w:sz w:val="22"/>
                <w:szCs w:val="22"/>
              </w:rPr>
              <w:t xml:space="preserve">Project plan and schedule </w:t>
            </w:r>
          </w:p>
          <w:p w:rsidR="00943661" w:rsidRPr="009315E9" w:rsidRDefault="00943661" w:rsidP="00943661">
            <w:pPr>
              <w:numPr>
                <w:ilvl w:val="0"/>
                <w:numId w:val="33"/>
              </w:numPr>
              <w:spacing w:after="60"/>
              <w:ind w:left="1080"/>
              <w:jc w:val="both"/>
              <w:rPr>
                <w:rFonts w:ascii="Calibri" w:eastAsia="Calibri" w:hAnsi="Calibri" w:cs="Calibri"/>
                <w:sz w:val="22"/>
                <w:szCs w:val="22"/>
              </w:rPr>
            </w:pPr>
            <w:r w:rsidRPr="009315E9">
              <w:rPr>
                <w:rFonts w:ascii="Calibri" w:eastAsia="Calibri" w:hAnsi="Calibri" w:cs="Calibri"/>
                <w:sz w:val="22"/>
                <w:szCs w:val="22"/>
              </w:rPr>
              <w:t xml:space="preserve">Detailed cutover plan including a sample Work Breakdown Structure (WBS) </w:t>
            </w:r>
          </w:p>
          <w:p w:rsidR="00943661" w:rsidRPr="009315E9" w:rsidRDefault="00943661" w:rsidP="00943661">
            <w:pPr>
              <w:numPr>
                <w:ilvl w:val="0"/>
                <w:numId w:val="33"/>
              </w:numPr>
              <w:spacing w:after="60"/>
              <w:ind w:left="1080"/>
              <w:jc w:val="both"/>
              <w:rPr>
                <w:rFonts w:ascii="Calibri" w:eastAsia="Calibri" w:hAnsi="Calibri" w:cs="Calibri"/>
                <w:sz w:val="22"/>
                <w:szCs w:val="22"/>
              </w:rPr>
            </w:pPr>
            <w:r w:rsidRPr="009315E9">
              <w:rPr>
                <w:rFonts w:ascii="Calibri" w:eastAsia="Calibri" w:hAnsi="Calibri" w:cs="Calibri"/>
                <w:sz w:val="22"/>
                <w:szCs w:val="22"/>
              </w:rPr>
              <w:t>Roles &amp; Responsibilities for all Vendor and City project team members *</w:t>
            </w:r>
          </w:p>
          <w:p w:rsidR="00943661" w:rsidRPr="009315E9" w:rsidRDefault="00943661" w:rsidP="00943661">
            <w:pPr>
              <w:numPr>
                <w:ilvl w:val="0"/>
                <w:numId w:val="33"/>
              </w:numPr>
              <w:spacing w:after="60"/>
              <w:ind w:left="1080"/>
              <w:jc w:val="both"/>
              <w:rPr>
                <w:rFonts w:ascii="Calibri" w:eastAsia="Calibri" w:hAnsi="Calibri" w:cs="Calibri"/>
                <w:sz w:val="22"/>
                <w:szCs w:val="22"/>
              </w:rPr>
            </w:pPr>
            <w:r w:rsidRPr="009315E9">
              <w:rPr>
                <w:rFonts w:ascii="Calibri" w:eastAsia="Calibri" w:hAnsi="Calibri" w:cs="Calibri"/>
                <w:sz w:val="22"/>
                <w:szCs w:val="22"/>
              </w:rPr>
              <w:t>Tasks that must be performed by City staff</w:t>
            </w:r>
          </w:p>
          <w:p w:rsidR="00943661" w:rsidRPr="009315E9" w:rsidRDefault="00943661" w:rsidP="00943661">
            <w:pPr>
              <w:numPr>
                <w:ilvl w:val="0"/>
                <w:numId w:val="33"/>
              </w:numPr>
              <w:spacing w:after="60"/>
              <w:ind w:left="1080"/>
              <w:jc w:val="both"/>
              <w:rPr>
                <w:rFonts w:ascii="Calibri" w:eastAsia="Calibri" w:hAnsi="Calibri" w:cs="Calibri"/>
                <w:sz w:val="22"/>
                <w:szCs w:val="22"/>
              </w:rPr>
            </w:pPr>
            <w:r w:rsidRPr="009315E9">
              <w:rPr>
                <w:rFonts w:ascii="Calibri" w:eastAsia="Calibri" w:hAnsi="Calibri" w:cs="Calibri"/>
                <w:sz w:val="22"/>
                <w:szCs w:val="22"/>
              </w:rPr>
              <w:t xml:space="preserve">Risk management plan </w:t>
            </w:r>
          </w:p>
          <w:p w:rsidR="00943661" w:rsidRPr="009315E9" w:rsidRDefault="00943661" w:rsidP="00943661">
            <w:pPr>
              <w:numPr>
                <w:ilvl w:val="0"/>
                <w:numId w:val="33"/>
              </w:numPr>
              <w:spacing w:after="60"/>
              <w:ind w:left="1080"/>
              <w:jc w:val="both"/>
              <w:rPr>
                <w:rFonts w:ascii="Calibri" w:eastAsia="Calibri" w:hAnsi="Calibri" w:cs="Calibri"/>
                <w:sz w:val="22"/>
                <w:szCs w:val="22"/>
              </w:rPr>
            </w:pPr>
            <w:r w:rsidRPr="009315E9">
              <w:rPr>
                <w:rFonts w:ascii="Calibri" w:eastAsia="Calibri" w:hAnsi="Calibri" w:cs="Calibri"/>
                <w:sz w:val="22"/>
                <w:szCs w:val="22"/>
              </w:rPr>
              <w:t>Project tracking to identify risks, actions, issues and decisions (RAID) log</w:t>
            </w:r>
          </w:p>
          <w:p w:rsidR="00943661" w:rsidRPr="009315E9" w:rsidRDefault="00943661" w:rsidP="00943661">
            <w:pPr>
              <w:numPr>
                <w:ilvl w:val="0"/>
                <w:numId w:val="33"/>
              </w:numPr>
              <w:spacing w:after="60"/>
              <w:ind w:left="1080"/>
              <w:jc w:val="both"/>
              <w:rPr>
                <w:rFonts w:ascii="Calibri" w:eastAsia="Calibri" w:hAnsi="Calibri" w:cs="Calibri"/>
                <w:sz w:val="22"/>
                <w:szCs w:val="22"/>
              </w:rPr>
            </w:pPr>
            <w:r w:rsidRPr="009315E9">
              <w:rPr>
                <w:rFonts w:ascii="Calibri" w:eastAsia="Calibri" w:hAnsi="Calibri" w:cs="Calibri"/>
                <w:sz w:val="22"/>
                <w:szCs w:val="22"/>
              </w:rPr>
              <w:t>Communications plan and escalation path</w:t>
            </w:r>
          </w:p>
          <w:p w:rsidR="00943661" w:rsidRPr="009315E9" w:rsidRDefault="00943661" w:rsidP="00943661">
            <w:pPr>
              <w:numPr>
                <w:ilvl w:val="0"/>
                <w:numId w:val="33"/>
              </w:numPr>
              <w:spacing w:after="60"/>
              <w:ind w:left="1080"/>
              <w:jc w:val="both"/>
              <w:rPr>
                <w:rFonts w:ascii="Calibri" w:eastAsia="Calibri" w:hAnsi="Calibri" w:cs="Calibri"/>
                <w:sz w:val="22"/>
                <w:szCs w:val="22"/>
              </w:rPr>
            </w:pPr>
            <w:r w:rsidRPr="009315E9">
              <w:rPr>
                <w:rFonts w:ascii="Calibri" w:eastAsia="Calibri" w:hAnsi="Calibri" w:cs="Calibri"/>
                <w:sz w:val="22"/>
                <w:szCs w:val="22"/>
              </w:rPr>
              <w:t xml:space="preserve">Change control process </w:t>
            </w:r>
          </w:p>
          <w:p w:rsidR="00943661" w:rsidRPr="009315E9" w:rsidRDefault="00943661" w:rsidP="00943661">
            <w:pPr>
              <w:numPr>
                <w:ilvl w:val="0"/>
                <w:numId w:val="33"/>
              </w:numPr>
              <w:spacing w:after="60"/>
              <w:ind w:left="1080"/>
              <w:jc w:val="both"/>
              <w:rPr>
                <w:rFonts w:ascii="Calibri" w:eastAsia="Calibri" w:hAnsi="Calibri" w:cs="Calibri"/>
                <w:sz w:val="22"/>
                <w:szCs w:val="22"/>
              </w:rPr>
            </w:pPr>
            <w:r w:rsidRPr="009315E9">
              <w:rPr>
                <w:rFonts w:ascii="Calibri" w:eastAsia="Calibri" w:hAnsi="Calibri" w:cs="Calibri"/>
                <w:sz w:val="22"/>
                <w:szCs w:val="22"/>
              </w:rPr>
              <w:t xml:space="preserve">Project status reporting requirements  </w:t>
            </w:r>
          </w:p>
          <w:p w:rsidR="00943661" w:rsidRPr="009315E9" w:rsidRDefault="00943661" w:rsidP="00943661">
            <w:pPr>
              <w:numPr>
                <w:ilvl w:val="0"/>
                <w:numId w:val="33"/>
              </w:numPr>
              <w:spacing w:after="60"/>
              <w:ind w:left="1080"/>
              <w:jc w:val="both"/>
              <w:rPr>
                <w:rFonts w:ascii="Calibri" w:eastAsia="Calibri" w:hAnsi="Calibri" w:cs="Calibri"/>
                <w:sz w:val="22"/>
                <w:szCs w:val="22"/>
              </w:rPr>
            </w:pPr>
            <w:r w:rsidRPr="009315E9">
              <w:rPr>
                <w:rFonts w:ascii="Calibri" w:eastAsia="Calibri" w:hAnsi="Calibri" w:cs="Calibri"/>
                <w:sz w:val="22"/>
                <w:szCs w:val="22"/>
              </w:rPr>
              <w:t>Training plans</w:t>
            </w:r>
          </w:p>
          <w:p w:rsidR="00943661" w:rsidRPr="009315E9" w:rsidRDefault="00943661" w:rsidP="00943661">
            <w:pPr>
              <w:numPr>
                <w:ilvl w:val="0"/>
                <w:numId w:val="33"/>
              </w:numPr>
              <w:spacing w:after="60"/>
              <w:ind w:left="1080"/>
              <w:jc w:val="both"/>
              <w:rPr>
                <w:rFonts w:ascii="Calibri" w:eastAsia="Calibri" w:hAnsi="Calibri" w:cs="Calibri"/>
                <w:sz w:val="22"/>
                <w:szCs w:val="22"/>
              </w:rPr>
            </w:pPr>
            <w:r w:rsidRPr="009315E9">
              <w:rPr>
                <w:rFonts w:ascii="Calibri" w:eastAsia="Calibri" w:hAnsi="Calibri" w:cs="Calibri"/>
                <w:sz w:val="22"/>
                <w:szCs w:val="22"/>
              </w:rPr>
              <w:t>Testing plan</w:t>
            </w:r>
          </w:p>
          <w:p w:rsidR="00943661" w:rsidRPr="009315E9" w:rsidRDefault="00943661" w:rsidP="00943661">
            <w:pPr>
              <w:numPr>
                <w:ilvl w:val="0"/>
                <w:numId w:val="33"/>
              </w:numPr>
              <w:spacing w:after="60"/>
              <w:ind w:left="1080"/>
              <w:jc w:val="both"/>
              <w:rPr>
                <w:rFonts w:ascii="Calibri" w:eastAsia="Calibri" w:hAnsi="Calibri" w:cs="Calibri"/>
                <w:sz w:val="22"/>
                <w:szCs w:val="22"/>
              </w:rPr>
            </w:pPr>
            <w:r w:rsidRPr="009315E9">
              <w:rPr>
                <w:rFonts w:ascii="Calibri" w:eastAsia="Calibri" w:hAnsi="Calibri" w:cs="Calibri"/>
                <w:sz w:val="22"/>
                <w:szCs w:val="22"/>
              </w:rPr>
              <w:t>System Acceptance criteria</w:t>
            </w:r>
            <w:bookmarkEnd w:id="0"/>
          </w:p>
          <w:p w:rsidR="00943661" w:rsidRPr="00EB37DA" w:rsidRDefault="00943661" w:rsidP="00943661">
            <w:pPr>
              <w:spacing w:beforeLines="40" w:before="96" w:afterLines="40" w:after="96" w:line="252" w:lineRule="auto"/>
              <w:ind w:left="390"/>
              <w:contextualSpacing/>
              <w:rPr>
                <w:rFonts w:ascii="Arial" w:hAnsi="Arial" w:cs="Arial"/>
                <w:sz w:val="20"/>
                <w:szCs w:val="20"/>
              </w:rPr>
            </w:pPr>
          </w:p>
        </w:tc>
        <w:tc>
          <w:tcPr>
            <w:tcW w:w="1297" w:type="pct"/>
            <w:gridSpan w:val="2"/>
            <w:shd w:val="clear" w:color="auto" w:fill="auto"/>
          </w:tcPr>
          <w:p w:rsidR="00943661" w:rsidRDefault="00943661" w:rsidP="00943661">
            <w:pPr>
              <w:pStyle w:val="NormalWeb"/>
              <w:spacing w:before="0" w:beforeAutospacing="0" w:after="0" w:afterAutospacing="0"/>
              <w:rPr>
                <w:rFonts w:ascii="Arial" w:hAnsi="Arial" w:cs="Arial"/>
                <w:sz w:val="20"/>
                <w:szCs w:val="20"/>
              </w:rPr>
            </w:pPr>
          </w:p>
        </w:tc>
        <w:tc>
          <w:tcPr>
            <w:tcW w:w="1288" w:type="pct"/>
            <w:shd w:val="clear" w:color="auto" w:fill="auto"/>
          </w:tcPr>
          <w:p w:rsidR="000946B2" w:rsidRPr="008A746F" w:rsidRDefault="000946B2" w:rsidP="00943661">
            <w:pPr>
              <w:rPr>
                <w:rFonts w:ascii="Arial" w:hAnsi="Arial" w:cs="Arial"/>
                <w:color w:val="FF0000"/>
                <w:sz w:val="20"/>
                <w:szCs w:val="20"/>
                <w:highlight w:val="yellow"/>
              </w:rPr>
            </w:pPr>
          </w:p>
        </w:tc>
      </w:tr>
      <w:tr w:rsidR="00E22876" w:rsidRPr="00E76798" w:rsidTr="184A55FF">
        <w:tc>
          <w:tcPr>
            <w:tcW w:w="218" w:type="pct"/>
          </w:tcPr>
          <w:p w:rsidR="00E22876" w:rsidRDefault="00E22876" w:rsidP="00E22876">
            <w:pPr>
              <w:jc w:val="center"/>
              <w:rPr>
                <w:rFonts w:ascii="Arial" w:hAnsi="Arial" w:cs="Arial"/>
                <w:sz w:val="20"/>
                <w:szCs w:val="20"/>
              </w:rPr>
            </w:pPr>
            <w:r>
              <w:rPr>
                <w:rFonts w:ascii="Arial" w:hAnsi="Arial" w:cs="Arial"/>
                <w:sz w:val="20"/>
                <w:szCs w:val="20"/>
              </w:rPr>
              <w:t>158</w:t>
            </w:r>
          </w:p>
        </w:tc>
        <w:tc>
          <w:tcPr>
            <w:tcW w:w="450" w:type="pct"/>
          </w:tcPr>
          <w:p w:rsidR="00E22876" w:rsidRDefault="00E22876" w:rsidP="00E22876">
            <w:pPr>
              <w:jc w:val="center"/>
              <w:rPr>
                <w:rFonts w:ascii="Arial" w:hAnsi="Arial" w:cs="Arial"/>
                <w:sz w:val="20"/>
                <w:szCs w:val="20"/>
              </w:rPr>
            </w:pPr>
            <w:r>
              <w:rPr>
                <w:rFonts w:ascii="Arial" w:hAnsi="Arial" w:cs="Arial"/>
                <w:sz w:val="20"/>
                <w:szCs w:val="20"/>
              </w:rPr>
              <w:t>11/13/18</w:t>
            </w:r>
          </w:p>
        </w:tc>
        <w:tc>
          <w:tcPr>
            <w:tcW w:w="449" w:type="pct"/>
            <w:shd w:val="clear" w:color="auto" w:fill="auto"/>
          </w:tcPr>
          <w:p w:rsidR="00E22876" w:rsidRDefault="00E22876" w:rsidP="00E22876">
            <w:pPr>
              <w:jc w:val="center"/>
              <w:rPr>
                <w:rFonts w:ascii="Arial" w:hAnsi="Arial" w:cs="Arial"/>
                <w:color w:val="FF0000"/>
                <w:sz w:val="20"/>
                <w:szCs w:val="20"/>
              </w:rPr>
            </w:pPr>
            <w:r w:rsidRPr="0026579F">
              <w:rPr>
                <w:rFonts w:ascii="Arial" w:hAnsi="Arial" w:cs="Arial"/>
                <w:sz w:val="20"/>
                <w:szCs w:val="20"/>
              </w:rPr>
              <w:t>11/16/18</w:t>
            </w:r>
          </w:p>
        </w:tc>
        <w:tc>
          <w:tcPr>
            <w:tcW w:w="1298" w:type="pct"/>
            <w:shd w:val="clear" w:color="auto" w:fill="auto"/>
          </w:tcPr>
          <w:p w:rsidR="00E22876" w:rsidRPr="00EB37DA" w:rsidRDefault="00E22876" w:rsidP="00E22876">
            <w:pPr>
              <w:spacing w:beforeLines="40" w:before="96" w:afterLines="40" w:after="96" w:line="252" w:lineRule="auto"/>
              <w:contextualSpacing/>
              <w:rPr>
                <w:rFonts w:ascii="Arial" w:hAnsi="Arial" w:cs="Arial"/>
                <w:sz w:val="20"/>
                <w:szCs w:val="20"/>
              </w:rPr>
            </w:pPr>
            <w:r w:rsidRPr="005130D4">
              <w:rPr>
                <w:rFonts w:ascii="Arial" w:hAnsi="Arial" w:cs="Arial"/>
                <w:sz w:val="20"/>
                <w:szCs w:val="20"/>
              </w:rPr>
              <w:t>Given the extension to December 31, will the city be adjusting the final date for questions by another 2-3 weeks?</w:t>
            </w:r>
          </w:p>
        </w:tc>
        <w:tc>
          <w:tcPr>
            <w:tcW w:w="1297" w:type="pct"/>
            <w:gridSpan w:val="2"/>
            <w:shd w:val="clear" w:color="auto" w:fill="auto"/>
          </w:tcPr>
          <w:p w:rsidR="00E22876" w:rsidRPr="008A746F" w:rsidRDefault="00E22876" w:rsidP="00E22876">
            <w:pPr>
              <w:pStyle w:val="NormalWeb"/>
              <w:spacing w:before="0" w:beforeAutospacing="0" w:after="0" w:afterAutospacing="0"/>
              <w:rPr>
                <w:rFonts w:ascii="Arial" w:hAnsi="Arial" w:cs="Arial"/>
                <w:color w:val="FF0000"/>
                <w:sz w:val="20"/>
                <w:szCs w:val="20"/>
              </w:rPr>
            </w:pPr>
            <w:r w:rsidRPr="00E22876">
              <w:rPr>
                <w:rFonts w:ascii="Arial" w:hAnsi="Arial" w:cs="Arial"/>
                <w:sz w:val="20"/>
                <w:szCs w:val="20"/>
              </w:rPr>
              <w:t>No, Q&amp;A remains unchanged</w:t>
            </w:r>
            <w:r w:rsidRPr="008A746F">
              <w:rPr>
                <w:rFonts w:ascii="Arial" w:hAnsi="Arial" w:cs="Arial"/>
                <w:color w:val="FF0000"/>
                <w:sz w:val="20"/>
                <w:szCs w:val="20"/>
              </w:rPr>
              <w:t>.</w:t>
            </w:r>
          </w:p>
        </w:tc>
        <w:tc>
          <w:tcPr>
            <w:tcW w:w="1288" w:type="pct"/>
            <w:shd w:val="clear" w:color="auto" w:fill="auto"/>
          </w:tcPr>
          <w:p w:rsidR="00E22876" w:rsidRPr="00E76798" w:rsidRDefault="00E22876" w:rsidP="00E22876">
            <w:pPr>
              <w:rPr>
                <w:rFonts w:ascii="Arial" w:hAnsi="Arial" w:cs="Arial"/>
                <w:sz w:val="20"/>
                <w:szCs w:val="20"/>
              </w:rPr>
            </w:pPr>
          </w:p>
        </w:tc>
      </w:tr>
      <w:tr w:rsidR="00E22876" w:rsidRPr="00E76798" w:rsidTr="184A55FF">
        <w:tc>
          <w:tcPr>
            <w:tcW w:w="218" w:type="pct"/>
          </w:tcPr>
          <w:p w:rsidR="00E22876" w:rsidRDefault="00E22876" w:rsidP="00E22876">
            <w:pPr>
              <w:jc w:val="center"/>
              <w:rPr>
                <w:rFonts w:ascii="Arial" w:hAnsi="Arial" w:cs="Arial"/>
                <w:sz w:val="20"/>
                <w:szCs w:val="20"/>
              </w:rPr>
            </w:pPr>
            <w:r>
              <w:rPr>
                <w:rFonts w:ascii="Arial" w:hAnsi="Arial" w:cs="Arial"/>
                <w:sz w:val="20"/>
                <w:szCs w:val="20"/>
              </w:rPr>
              <w:t>159</w:t>
            </w:r>
          </w:p>
        </w:tc>
        <w:tc>
          <w:tcPr>
            <w:tcW w:w="450" w:type="pct"/>
          </w:tcPr>
          <w:p w:rsidR="00E22876" w:rsidRDefault="00E22876" w:rsidP="00E22876">
            <w:pPr>
              <w:jc w:val="center"/>
              <w:rPr>
                <w:rFonts w:ascii="Arial" w:hAnsi="Arial" w:cs="Arial"/>
                <w:sz w:val="20"/>
                <w:szCs w:val="20"/>
              </w:rPr>
            </w:pPr>
            <w:r>
              <w:rPr>
                <w:rFonts w:ascii="Arial" w:hAnsi="Arial" w:cs="Arial"/>
                <w:sz w:val="20"/>
                <w:szCs w:val="20"/>
              </w:rPr>
              <w:t xml:space="preserve">11/13/18 </w:t>
            </w:r>
          </w:p>
        </w:tc>
        <w:tc>
          <w:tcPr>
            <w:tcW w:w="449" w:type="pct"/>
            <w:shd w:val="clear" w:color="auto" w:fill="auto"/>
          </w:tcPr>
          <w:p w:rsidR="00E22876" w:rsidRDefault="00E22876" w:rsidP="00E22876">
            <w:pPr>
              <w:jc w:val="center"/>
              <w:rPr>
                <w:rFonts w:ascii="Arial" w:hAnsi="Arial" w:cs="Arial"/>
                <w:color w:val="FF0000"/>
                <w:sz w:val="20"/>
                <w:szCs w:val="20"/>
              </w:rPr>
            </w:pPr>
            <w:r>
              <w:rPr>
                <w:rFonts w:ascii="Arial" w:hAnsi="Arial" w:cs="Arial"/>
                <w:color w:val="FF0000"/>
                <w:sz w:val="20"/>
                <w:szCs w:val="20"/>
              </w:rPr>
              <w:t>Pending</w:t>
            </w:r>
          </w:p>
        </w:tc>
        <w:tc>
          <w:tcPr>
            <w:tcW w:w="1298" w:type="pct"/>
            <w:shd w:val="clear" w:color="auto" w:fill="auto"/>
          </w:tcPr>
          <w:p w:rsidR="00E22876" w:rsidRDefault="00E22876" w:rsidP="00E22876">
            <w:pPr>
              <w:spacing w:beforeLines="40" w:before="96" w:afterLines="40" w:after="96" w:line="252" w:lineRule="auto"/>
              <w:contextualSpacing/>
              <w:rPr>
                <w:rFonts w:ascii="Arial" w:hAnsi="Arial" w:cs="Arial"/>
                <w:sz w:val="20"/>
                <w:szCs w:val="20"/>
              </w:rPr>
            </w:pPr>
            <w:r>
              <w:rPr>
                <w:rFonts w:ascii="Arial" w:hAnsi="Arial" w:cs="Arial"/>
                <w:sz w:val="20"/>
                <w:szCs w:val="20"/>
              </w:rPr>
              <w:t>Section 11.15, page 70</w:t>
            </w:r>
          </w:p>
          <w:p w:rsidR="00E22876" w:rsidRPr="00EB37DA" w:rsidRDefault="00E22876" w:rsidP="00E22876">
            <w:pPr>
              <w:spacing w:beforeLines="40" w:before="96" w:afterLines="40" w:after="96" w:line="252" w:lineRule="auto"/>
              <w:contextualSpacing/>
              <w:rPr>
                <w:rFonts w:ascii="Arial" w:hAnsi="Arial" w:cs="Arial"/>
                <w:sz w:val="20"/>
                <w:szCs w:val="20"/>
              </w:rPr>
            </w:pPr>
            <w:r w:rsidRPr="00DE6733">
              <w:rPr>
                <w:rFonts w:ascii="Arial" w:hAnsi="Arial" w:cs="Arial"/>
                <w:sz w:val="20"/>
                <w:szCs w:val="20"/>
              </w:rPr>
              <w:t>The RFP asks for a single prime contractor over the development, deployment &amp; implementation (DDI) over three years as well as management &amp; operations (M&amp;O) of five years. Will the city consider a different contract model between the DDI phase and M&amp;O if it can be demonstrated to be in the city’s best interest?</w:t>
            </w:r>
          </w:p>
        </w:tc>
        <w:tc>
          <w:tcPr>
            <w:tcW w:w="1297" w:type="pct"/>
            <w:gridSpan w:val="2"/>
            <w:shd w:val="clear" w:color="auto" w:fill="auto"/>
          </w:tcPr>
          <w:p w:rsidR="00E22876" w:rsidRDefault="00E22876" w:rsidP="00E22876">
            <w:pPr>
              <w:pStyle w:val="NormalWeb"/>
              <w:spacing w:before="0" w:beforeAutospacing="0" w:after="0" w:afterAutospacing="0"/>
              <w:rPr>
                <w:rFonts w:ascii="Arial" w:hAnsi="Arial" w:cs="Arial"/>
                <w:sz w:val="20"/>
                <w:szCs w:val="20"/>
              </w:rPr>
            </w:pPr>
          </w:p>
        </w:tc>
        <w:tc>
          <w:tcPr>
            <w:tcW w:w="1288" w:type="pct"/>
            <w:shd w:val="clear" w:color="auto" w:fill="auto"/>
          </w:tcPr>
          <w:p w:rsidR="00E22876" w:rsidRPr="00E76798" w:rsidRDefault="00E22876" w:rsidP="00E22876">
            <w:pPr>
              <w:rPr>
                <w:rFonts w:ascii="Arial" w:hAnsi="Arial" w:cs="Arial"/>
                <w:sz w:val="20"/>
                <w:szCs w:val="20"/>
              </w:rPr>
            </w:pPr>
          </w:p>
        </w:tc>
      </w:tr>
      <w:tr w:rsidR="00E22876" w:rsidRPr="00E76798" w:rsidTr="184A55FF">
        <w:tc>
          <w:tcPr>
            <w:tcW w:w="218" w:type="pct"/>
          </w:tcPr>
          <w:p w:rsidR="00E22876" w:rsidRDefault="00E22876" w:rsidP="00E22876">
            <w:pPr>
              <w:jc w:val="center"/>
              <w:rPr>
                <w:rFonts w:ascii="Arial" w:hAnsi="Arial" w:cs="Arial"/>
                <w:sz w:val="20"/>
                <w:szCs w:val="20"/>
              </w:rPr>
            </w:pPr>
            <w:r>
              <w:rPr>
                <w:rFonts w:ascii="Arial" w:hAnsi="Arial" w:cs="Arial"/>
                <w:sz w:val="20"/>
                <w:szCs w:val="20"/>
              </w:rPr>
              <w:t>160</w:t>
            </w:r>
          </w:p>
        </w:tc>
        <w:tc>
          <w:tcPr>
            <w:tcW w:w="450" w:type="pct"/>
          </w:tcPr>
          <w:p w:rsidR="00E22876" w:rsidRDefault="00E22876" w:rsidP="00E22876">
            <w:pPr>
              <w:jc w:val="center"/>
              <w:rPr>
                <w:rFonts w:ascii="Arial" w:hAnsi="Arial" w:cs="Arial"/>
                <w:sz w:val="20"/>
                <w:szCs w:val="20"/>
              </w:rPr>
            </w:pPr>
            <w:r>
              <w:rPr>
                <w:rFonts w:ascii="Arial" w:hAnsi="Arial" w:cs="Arial"/>
                <w:sz w:val="20"/>
                <w:szCs w:val="20"/>
              </w:rPr>
              <w:t xml:space="preserve">11/13/18 </w:t>
            </w:r>
          </w:p>
        </w:tc>
        <w:tc>
          <w:tcPr>
            <w:tcW w:w="449" w:type="pct"/>
            <w:shd w:val="clear" w:color="auto" w:fill="auto"/>
          </w:tcPr>
          <w:p w:rsidR="00E22876" w:rsidRDefault="00E22876" w:rsidP="00E22876">
            <w:pPr>
              <w:jc w:val="center"/>
              <w:rPr>
                <w:rFonts w:ascii="Arial" w:hAnsi="Arial" w:cs="Arial"/>
                <w:color w:val="FF0000"/>
                <w:sz w:val="20"/>
                <w:szCs w:val="20"/>
              </w:rPr>
            </w:pPr>
            <w:r w:rsidRPr="0026579F">
              <w:rPr>
                <w:rFonts w:ascii="Arial" w:hAnsi="Arial" w:cs="Arial"/>
                <w:sz w:val="20"/>
                <w:szCs w:val="20"/>
              </w:rPr>
              <w:t>11/16/18</w:t>
            </w:r>
          </w:p>
        </w:tc>
        <w:tc>
          <w:tcPr>
            <w:tcW w:w="1298" w:type="pct"/>
            <w:shd w:val="clear" w:color="auto" w:fill="auto"/>
          </w:tcPr>
          <w:p w:rsidR="00E22876" w:rsidRDefault="00E22876" w:rsidP="00E22876">
            <w:pPr>
              <w:spacing w:beforeLines="40" w:before="96" w:afterLines="40" w:after="96" w:line="252" w:lineRule="auto"/>
              <w:contextualSpacing/>
              <w:rPr>
                <w:rFonts w:ascii="Arial" w:hAnsi="Arial" w:cs="Arial"/>
                <w:sz w:val="20"/>
                <w:szCs w:val="20"/>
              </w:rPr>
            </w:pPr>
            <w:r>
              <w:rPr>
                <w:rFonts w:ascii="Arial" w:hAnsi="Arial" w:cs="Arial"/>
                <w:sz w:val="20"/>
                <w:szCs w:val="20"/>
              </w:rPr>
              <w:t>Section 5, page 19</w:t>
            </w:r>
          </w:p>
          <w:p w:rsidR="00E22876" w:rsidRPr="00EB37DA" w:rsidRDefault="00E22876" w:rsidP="00E22876">
            <w:pPr>
              <w:spacing w:beforeLines="40" w:before="96" w:afterLines="40" w:after="96" w:line="252" w:lineRule="auto"/>
              <w:contextualSpacing/>
              <w:rPr>
                <w:rFonts w:ascii="Arial" w:hAnsi="Arial" w:cs="Arial"/>
                <w:sz w:val="20"/>
                <w:szCs w:val="20"/>
              </w:rPr>
            </w:pPr>
            <w:proofErr w:type="gramStart"/>
            <w:r w:rsidRPr="003A2394">
              <w:rPr>
                <w:rFonts w:ascii="Arial" w:hAnsi="Arial" w:cs="Arial"/>
                <w:sz w:val="20"/>
                <w:szCs w:val="20"/>
              </w:rPr>
              <w:t>In order to</w:t>
            </w:r>
            <w:proofErr w:type="gramEnd"/>
            <w:r w:rsidRPr="003A2394">
              <w:rPr>
                <w:rFonts w:ascii="Arial" w:hAnsi="Arial" w:cs="Arial"/>
                <w:sz w:val="20"/>
                <w:szCs w:val="20"/>
              </w:rPr>
              <w:t xml:space="preserve"> meet the minimum requirements, must the qualifications come exclusively from the prime vendor, or can project experience from subcontractors be included as well?</w:t>
            </w:r>
          </w:p>
        </w:tc>
        <w:tc>
          <w:tcPr>
            <w:tcW w:w="1297" w:type="pct"/>
            <w:gridSpan w:val="2"/>
            <w:shd w:val="clear" w:color="auto" w:fill="auto"/>
          </w:tcPr>
          <w:p w:rsidR="00E22876" w:rsidRPr="00E22876" w:rsidRDefault="00E22876" w:rsidP="00E22876">
            <w:pPr>
              <w:pStyle w:val="NormalWeb"/>
              <w:spacing w:before="0" w:beforeAutospacing="0" w:after="0" w:afterAutospacing="0"/>
              <w:rPr>
                <w:rFonts w:ascii="Arial" w:hAnsi="Arial" w:cs="Arial"/>
                <w:sz w:val="20"/>
                <w:szCs w:val="20"/>
              </w:rPr>
            </w:pPr>
            <w:r w:rsidRPr="00E22876">
              <w:rPr>
                <w:rFonts w:ascii="Arial" w:hAnsi="Arial" w:cs="Arial"/>
                <w:sz w:val="20"/>
                <w:szCs w:val="20"/>
              </w:rPr>
              <w:t>Yes, if the subcontractor provides the referenced services as part of the proposed solution. In this case the subcontractor resources referenced would need to be on the Proposers project team.</w:t>
            </w:r>
          </w:p>
        </w:tc>
        <w:tc>
          <w:tcPr>
            <w:tcW w:w="1288" w:type="pct"/>
            <w:shd w:val="clear" w:color="auto" w:fill="auto"/>
          </w:tcPr>
          <w:p w:rsidR="00E22876" w:rsidRPr="00E76798" w:rsidRDefault="00E22876" w:rsidP="00E22876">
            <w:pPr>
              <w:rPr>
                <w:rFonts w:ascii="Arial" w:hAnsi="Arial" w:cs="Arial"/>
                <w:sz w:val="20"/>
                <w:szCs w:val="20"/>
              </w:rPr>
            </w:pPr>
          </w:p>
        </w:tc>
      </w:tr>
      <w:tr w:rsidR="00E22876" w:rsidRPr="00E76798" w:rsidTr="184A55FF">
        <w:tc>
          <w:tcPr>
            <w:tcW w:w="218" w:type="pct"/>
          </w:tcPr>
          <w:p w:rsidR="00E22876" w:rsidRDefault="00E22876" w:rsidP="00E22876">
            <w:pPr>
              <w:jc w:val="center"/>
              <w:rPr>
                <w:rFonts w:ascii="Arial" w:hAnsi="Arial" w:cs="Arial"/>
                <w:sz w:val="20"/>
                <w:szCs w:val="20"/>
              </w:rPr>
            </w:pPr>
            <w:r>
              <w:rPr>
                <w:rFonts w:ascii="Arial" w:hAnsi="Arial" w:cs="Arial"/>
                <w:sz w:val="20"/>
                <w:szCs w:val="20"/>
              </w:rPr>
              <w:t>161</w:t>
            </w:r>
          </w:p>
        </w:tc>
        <w:tc>
          <w:tcPr>
            <w:tcW w:w="450" w:type="pct"/>
          </w:tcPr>
          <w:p w:rsidR="00E22876" w:rsidRDefault="00E22876" w:rsidP="00E22876">
            <w:pPr>
              <w:jc w:val="center"/>
              <w:rPr>
                <w:rFonts w:ascii="Arial" w:hAnsi="Arial" w:cs="Arial"/>
                <w:sz w:val="20"/>
                <w:szCs w:val="20"/>
              </w:rPr>
            </w:pPr>
            <w:r>
              <w:rPr>
                <w:rFonts w:ascii="Arial" w:hAnsi="Arial" w:cs="Arial"/>
                <w:sz w:val="20"/>
                <w:szCs w:val="20"/>
              </w:rPr>
              <w:t>11/13/18</w:t>
            </w:r>
          </w:p>
        </w:tc>
        <w:tc>
          <w:tcPr>
            <w:tcW w:w="449" w:type="pct"/>
            <w:shd w:val="clear" w:color="auto" w:fill="auto"/>
          </w:tcPr>
          <w:p w:rsidR="00E22876" w:rsidRDefault="00E22876" w:rsidP="00E22876">
            <w:pPr>
              <w:jc w:val="center"/>
              <w:rPr>
                <w:rFonts w:ascii="Arial" w:hAnsi="Arial" w:cs="Arial"/>
                <w:color w:val="FF0000"/>
                <w:sz w:val="20"/>
                <w:szCs w:val="20"/>
              </w:rPr>
            </w:pPr>
            <w:r w:rsidRPr="0026579F">
              <w:rPr>
                <w:rFonts w:ascii="Arial" w:hAnsi="Arial" w:cs="Arial"/>
                <w:sz w:val="20"/>
                <w:szCs w:val="20"/>
              </w:rPr>
              <w:t>11/16/18</w:t>
            </w:r>
          </w:p>
        </w:tc>
        <w:tc>
          <w:tcPr>
            <w:tcW w:w="1298" w:type="pct"/>
            <w:shd w:val="clear" w:color="auto" w:fill="auto"/>
          </w:tcPr>
          <w:p w:rsidR="00E22876" w:rsidRDefault="00E22876" w:rsidP="00E22876">
            <w:pPr>
              <w:spacing w:beforeLines="40" w:before="96" w:afterLines="40" w:after="96" w:line="252" w:lineRule="auto"/>
              <w:contextualSpacing/>
              <w:rPr>
                <w:rFonts w:ascii="Arial" w:hAnsi="Arial" w:cs="Arial"/>
                <w:sz w:val="20"/>
                <w:szCs w:val="20"/>
              </w:rPr>
            </w:pPr>
            <w:r w:rsidRPr="00EF0C74">
              <w:rPr>
                <w:rFonts w:ascii="Arial" w:hAnsi="Arial" w:cs="Arial"/>
                <w:sz w:val="20"/>
                <w:szCs w:val="20"/>
              </w:rPr>
              <w:t>Page 6 under “Voice Network Routing” indicates a single dedicated PRI for calls routed to the PAX PBX.</w:t>
            </w:r>
            <w:r w:rsidRPr="00EF0C74">
              <w:rPr>
                <w:rFonts w:ascii="Arial" w:hAnsi="Arial" w:cs="Arial"/>
                <w:sz w:val="20"/>
                <w:szCs w:val="20"/>
              </w:rPr>
              <w:tab/>
            </w:r>
          </w:p>
          <w:p w:rsidR="00E22876" w:rsidRDefault="00E22876" w:rsidP="00E22876">
            <w:pPr>
              <w:spacing w:beforeLines="40" w:before="96" w:afterLines="40" w:after="96" w:line="252" w:lineRule="auto"/>
              <w:contextualSpacing/>
              <w:rPr>
                <w:rFonts w:ascii="Arial" w:hAnsi="Arial" w:cs="Arial"/>
                <w:sz w:val="20"/>
                <w:szCs w:val="20"/>
              </w:rPr>
            </w:pPr>
          </w:p>
          <w:p w:rsidR="00E22876" w:rsidRPr="00EB37DA" w:rsidRDefault="00E22876" w:rsidP="00E22876">
            <w:pPr>
              <w:spacing w:beforeLines="40" w:before="96" w:afterLines="40" w:after="96" w:line="252" w:lineRule="auto"/>
              <w:contextualSpacing/>
              <w:rPr>
                <w:rFonts w:ascii="Arial" w:hAnsi="Arial" w:cs="Arial"/>
                <w:sz w:val="20"/>
                <w:szCs w:val="20"/>
              </w:rPr>
            </w:pPr>
            <w:r>
              <w:rPr>
                <w:rFonts w:ascii="Arial" w:hAnsi="Arial" w:cs="Arial"/>
                <w:sz w:val="20"/>
                <w:szCs w:val="20"/>
              </w:rPr>
              <w:t xml:space="preserve">Q, </w:t>
            </w:r>
            <w:proofErr w:type="gramStart"/>
            <w:r w:rsidRPr="00EF0C74">
              <w:rPr>
                <w:rFonts w:ascii="Arial" w:hAnsi="Arial" w:cs="Arial"/>
                <w:sz w:val="20"/>
                <w:szCs w:val="20"/>
              </w:rPr>
              <w:t>How</w:t>
            </w:r>
            <w:proofErr w:type="gramEnd"/>
            <w:r w:rsidRPr="00EF0C74">
              <w:rPr>
                <w:rFonts w:ascii="Arial" w:hAnsi="Arial" w:cs="Arial"/>
                <w:sz w:val="20"/>
                <w:szCs w:val="20"/>
              </w:rPr>
              <w:t xml:space="preserve"> many dedicated PRI circuits should be provisioned for this integration? Where is that PRI located?</w:t>
            </w:r>
          </w:p>
        </w:tc>
        <w:tc>
          <w:tcPr>
            <w:tcW w:w="1297" w:type="pct"/>
            <w:gridSpan w:val="2"/>
            <w:shd w:val="clear" w:color="auto" w:fill="auto"/>
          </w:tcPr>
          <w:p w:rsidR="00E22876" w:rsidRPr="00E22876" w:rsidRDefault="00E22876" w:rsidP="00E22876">
            <w:pPr>
              <w:pStyle w:val="NormalWeb"/>
              <w:spacing w:before="0" w:beforeAutospacing="0" w:after="0" w:afterAutospacing="0"/>
              <w:rPr>
                <w:rFonts w:ascii="Arial" w:hAnsi="Arial" w:cs="Arial"/>
                <w:sz w:val="20"/>
                <w:szCs w:val="20"/>
              </w:rPr>
            </w:pPr>
            <w:r w:rsidRPr="00E22876">
              <w:rPr>
                <w:rFonts w:ascii="Arial" w:hAnsi="Arial" w:cs="Arial"/>
                <w:sz w:val="20"/>
                <w:szCs w:val="20"/>
              </w:rPr>
              <w:t>One PRI circuit with 24 trunks.</w:t>
            </w:r>
          </w:p>
          <w:p w:rsidR="00E22876" w:rsidRPr="00E22876" w:rsidRDefault="00E22876" w:rsidP="00E22876">
            <w:pPr>
              <w:pStyle w:val="NormalWeb"/>
              <w:spacing w:before="0" w:beforeAutospacing="0" w:after="0" w:afterAutospacing="0"/>
              <w:rPr>
                <w:rFonts w:ascii="Arial" w:hAnsi="Arial" w:cs="Arial"/>
                <w:sz w:val="20"/>
                <w:szCs w:val="20"/>
              </w:rPr>
            </w:pPr>
          </w:p>
          <w:p w:rsidR="00E22876" w:rsidRPr="00E22876" w:rsidRDefault="00E22876" w:rsidP="00E22876">
            <w:pPr>
              <w:pStyle w:val="NormalWeb"/>
              <w:spacing w:before="0" w:beforeAutospacing="0" w:after="0" w:afterAutospacing="0"/>
              <w:rPr>
                <w:rFonts w:ascii="Arial" w:hAnsi="Arial" w:cs="Arial"/>
                <w:sz w:val="20"/>
                <w:szCs w:val="20"/>
              </w:rPr>
            </w:pPr>
            <w:r w:rsidRPr="00E22876">
              <w:rPr>
                <w:rFonts w:ascii="Arial" w:hAnsi="Arial" w:cs="Arial"/>
                <w:sz w:val="20"/>
                <w:szCs w:val="20"/>
              </w:rPr>
              <w:t>It comes into site 1 on the converged voice network diagram, see RFP Exhibit C, “PBX Network Diagram”.</w:t>
            </w:r>
          </w:p>
        </w:tc>
        <w:tc>
          <w:tcPr>
            <w:tcW w:w="1288" w:type="pct"/>
            <w:shd w:val="clear" w:color="auto" w:fill="auto"/>
          </w:tcPr>
          <w:p w:rsidR="00E22876" w:rsidRPr="00E76798" w:rsidRDefault="00E22876" w:rsidP="00E22876">
            <w:pPr>
              <w:rPr>
                <w:rFonts w:ascii="Arial" w:hAnsi="Arial" w:cs="Arial"/>
                <w:sz w:val="20"/>
                <w:szCs w:val="20"/>
              </w:rPr>
            </w:pPr>
          </w:p>
        </w:tc>
      </w:tr>
      <w:tr w:rsidR="00E22876" w:rsidRPr="00E76798" w:rsidTr="184A55FF">
        <w:tc>
          <w:tcPr>
            <w:tcW w:w="218" w:type="pct"/>
          </w:tcPr>
          <w:p w:rsidR="00E22876" w:rsidRDefault="00E22876" w:rsidP="00E22876">
            <w:pPr>
              <w:jc w:val="center"/>
              <w:rPr>
                <w:rFonts w:ascii="Arial" w:hAnsi="Arial" w:cs="Arial"/>
                <w:sz w:val="20"/>
                <w:szCs w:val="20"/>
              </w:rPr>
            </w:pPr>
            <w:r>
              <w:rPr>
                <w:rFonts w:ascii="Arial" w:hAnsi="Arial" w:cs="Arial"/>
                <w:sz w:val="20"/>
                <w:szCs w:val="20"/>
              </w:rPr>
              <w:t>162</w:t>
            </w:r>
          </w:p>
        </w:tc>
        <w:tc>
          <w:tcPr>
            <w:tcW w:w="450" w:type="pct"/>
          </w:tcPr>
          <w:p w:rsidR="00E22876" w:rsidRDefault="00E22876" w:rsidP="00E22876">
            <w:pPr>
              <w:jc w:val="center"/>
              <w:rPr>
                <w:rFonts w:ascii="Arial" w:hAnsi="Arial" w:cs="Arial"/>
                <w:sz w:val="20"/>
                <w:szCs w:val="20"/>
              </w:rPr>
            </w:pPr>
            <w:r>
              <w:rPr>
                <w:rFonts w:ascii="Arial" w:hAnsi="Arial" w:cs="Arial"/>
                <w:sz w:val="20"/>
                <w:szCs w:val="20"/>
              </w:rPr>
              <w:t>11/13/18</w:t>
            </w:r>
          </w:p>
        </w:tc>
        <w:tc>
          <w:tcPr>
            <w:tcW w:w="449" w:type="pct"/>
            <w:shd w:val="clear" w:color="auto" w:fill="auto"/>
          </w:tcPr>
          <w:p w:rsidR="00E22876" w:rsidRDefault="00E22876" w:rsidP="00E22876">
            <w:pPr>
              <w:jc w:val="center"/>
              <w:rPr>
                <w:rFonts w:ascii="Arial" w:hAnsi="Arial" w:cs="Arial"/>
                <w:color w:val="FF0000"/>
                <w:sz w:val="20"/>
                <w:szCs w:val="20"/>
              </w:rPr>
            </w:pPr>
            <w:r w:rsidRPr="0026579F">
              <w:rPr>
                <w:rFonts w:ascii="Arial" w:hAnsi="Arial" w:cs="Arial"/>
                <w:sz w:val="20"/>
                <w:szCs w:val="20"/>
              </w:rPr>
              <w:t>11/16/18</w:t>
            </w:r>
          </w:p>
        </w:tc>
        <w:tc>
          <w:tcPr>
            <w:tcW w:w="1298" w:type="pct"/>
            <w:shd w:val="clear" w:color="auto" w:fill="auto"/>
          </w:tcPr>
          <w:p w:rsidR="00E22876" w:rsidRDefault="00E22876" w:rsidP="00E22876">
            <w:pPr>
              <w:spacing w:beforeLines="40" w:before="96" w:afterLines="40" w:after="96" w:line="252" w:lineRule="auto"/>
              <w:contextualSpacing/>
              <w:rPr>
                <w:rFonts w:ascii="Arial" w:hAnsi="Arial" w:cs="Arial"/>
                <w:sz w:val="20"/>
                <w:szCs w:val="20"/>
              </w:rPr>
            </w:pPr>
            <w:r w:rsidRPr="00B43F3B">
              <w:rPr>
                <w:rFonts w:ascii="Arial" w:hAnsi="Arial" w:cs="Arial"/>
                <w:sz w:val="20"/>
                <w:szCs w:val="20"/>
              </w:rPr>
              <w:t xml:space="preserve">Page 10, section (2) states that approximately (70) agents are logged in on average during an average day. </w:t>
            </w:r>
            <w:r w:rsidRPr="00B43F3B">
              <w:rPr>
                <w:rFonts w:ascii="Arial" w:hAnsi="Arial" w:cs="Arial"/>
                <w:sz w:val="20"/>
                <w:szCs w:val="20"/>
              </w:rPr>
              <w:tab/>
            </w:r>
          </w:p>
          <w:p w:rsidR="00E22876" w:rsidRPr="00EB37DA" w:rsidRDefault="00E22876" w:rsidP="00E22876">
            <w:pPr>
              <w:spacing w:beforeLines="40" w:before="96" w:afterLines="40" w:after="96" w:line="252" w:lineRule="auto"/>
              <w:contextualSpacing/>
              <w:rPr>
                <w:rFonts w:ascii="Arial" w:hAnsi="Arial" w:cs="Arial"/>
                <w:sz w:val="20"/>
                <w:szCs w:val="20"/>
              </w:rPr>
            </w:pPr>
            <w:r>
              <w:rPr>
                <w:rFonts w:ascii="Arial" w:hAnsi="Arial" w:cs="Arial"/>
                <w:sz w:val="20"/>
                <w:szCs w:val="20"/>
              </w:rPr>
              <w:t xml:space="preserve">Q. </w:t>
            </w:r>
            <w:r w:rsidRPr="00B43F3B">
              <w:rPr>
                <w:rFonts w:ascii="Arial" w:hAnsi="Arial" w:cs="Arial"/>
                <w:sz w:val="20"/>
                <w:szCs w:val="20"/>
              </w:rPr>
              <w:t>Please provide the maximum concurrently logged on agents and supervisors required for the SPU/City Light Contact Center.</w:t>
            </w:r>
          </w:p>
        </w:tc>
        <w:tc>
          <w:tcPr>
            <w:tcW w:w="1297" w:type="pct"/>
            <w:gridSpan w:val="2"/>
            <w:shd w:val="clear" w:color="auto" w:fill="auto"/>
          </w:tcPr>
          <w:p w:rsidR="00E22876" w:rsidRPr="00E22876" w:rsidRDefault="00E22876" w:rsidP="00E22876">
            <w:pPr>
              <w:pStyle w:val="NormalWeb"/>
              <w:spacing w:before="0" w:beforeAutospacing="0" w:after="0" w:afterAutospacing="0"/>
              <w:rPr>
                <w:rFonts w:ascii="Arial" w:hAnsi="Arial" w:cs="Arial"/>
                <w:sz w:val="20"/>
                <w:szCs w:val="20"/>
              </w:rPr>
            </w:pPr>
            <w:r w:rsidRPr="00E22876">
              <w:rPr>
                <w:rFonts w:ascii="Arial" w:hAnsi="Arial" w:cs="Arial"/>
                <w:sz w:val="20"/>
                <w:szCs w:val="20"/>
              </w:rPr>
              <w:t>Please price as if all agents are concurrent.</w:t>
            </w:r>
          </w:p>
        </w:tc>
        <w:tc>
          <w:tcPr>
            <w:tcW w:w="1288" w:type="pct"/>
            <w:shd w:val="clear" w:color="auto" w:fill="auto"/>
          </w:tcPr>
          <w:p w:rsidR="00E22876" w:rsidRPr="00E76798" w:rsidRDefault="00E22876" w:rsidP="00E22876">
            <w:pPr>
              <w:rPr>
                <w:rFonts w:ascii="Arial" w:hAnsi="Arial" w:cs="Arial"/>
                <w:sz w:val="20"/>
                <w:szCs w:val="20"/>
              </w:rPr>
            </w:pPr>
          </w:p>
        </w:tc>
      </w:tr>
      <w:tr w:rsidR="00E22876" w:rsidRPr="00E76798" w:rsidTr="184A55FF">
        <w:tc>
          <w:tcPr>
            <w:tcW w:w="218" w:type="pct"/>
          </w:tcPr>
          <w:p w:rsidR="00E22876" w:rsidRDefault="00E22876" w:rsidP="00E22876">
            <w:pPr>
              <w:jc w:val="center"/>
              <w:rPr>
                <w:rFonts w:ascii="Arial" w:hAnsi="Arial" w:cs="Arial"/>
                <w:sz w:val="20"/>
                <w:szCs w:val="20"/>
              </w:rPr>
            </w:pPr>
            <w:r>
              <w:rPr>
                <w:rFonts w:ascii="Arial" w:hAnsi="Arial" w:cs="Arial"/>
                <w:sz w:val="20"/>
                <w:szCs w:val="20"/>
              </w:rPr>
              <w:t>163</w:t>
            </w:r>
          </w:p>
        </w:tc>
        <w:tc>
          <w:tcPr>
            <w:tcW w:w="450" w:type="pct"/>
          </w:tcPr>
          <w:p w:rsidR="00E22876" w:rsidRDefault="00E22876" w:rsidP="00E22876">
            <w:pPr>
              <w:jc w:val="center"/>
              <w:rPr>
                <w:rFonts w:ascii="Arial" w:hAnsi="Arial" w:cs="Arial"/>
                <w:sz w:val="20"/>
                <w:szCs w:val="20"/>
              </w:rPr>
            </w:pPr>
            <w:r>
              <w:rPr>
                <w:rFonts w:ascii="Arial" w:hAnsi="Arial" w:cs="Arial"/>
                <w:sz w:val="20"/>
                <w:szCs w:val="20"/>
              </w:rPr>
              <w:t>11/13/18</w:t>
            </w:r>
          </w:p>
        </w:tc>
        <w:tc>
          <w:tcPr>
            <w:tcW w:w="449" w:type="pct"/>
            <w:shd w:val="clear" w:color="auto" w:fill="auto"/>
          </w:tcPr>
          <w:p w:rsidR="00E22876" w:rsidRDefault="00E22876" w:rsidP="00E22876">
            <w:pPr>
              <w:jc w:val="center"/>
              <w:rPr>
                <w:rFonts w:ascii="Arial" w:hAnsi="Arial" w:cs="Arial"/>
                <w:color w:val="FF0000"/>
                <w:sz w:val="20"/>
                <w:szCs w:val="20"/>
              </w:rPr>
            </w:pPr>
            <w:r w:rsidRPr="0026579F">
              <w:rPr>
                <w:rFonts w:ascii="Arial" w:hAnsi="Arial" w:cs="Arial"/>
                <w:sz w:val="20"/>
                <w:szCs w:val="20"/>
              </w:rPr>
              <w:t>11/16/18</w:t>
            </w:r>
          </w:p>
        </w:tc>
        <w:tc>
          <w:tcPr>
            <w:tcW w:w="1298" w:type="pct"/>
            <w:shd w:val="clear" w:color="auto" w:fill="auto"/>
          </w:tcPr>
          <w:p w:rsidR="00E22876" w:rsidRDefault="00E22876" w:rsidP="00E22876">
            <w:pPr>
              <w:spacing w:beforeLines="40" w:before="96" w:afterLines="40" w:after="96" w:line="252" w:lineRule="auto"/>
              <w:contextualSpacing/>
              <w:rPr>
                <w:rFonts w:ascii="Arial" w:hAnsi="Arial" w:cs="Arial"/>
                <w:sz w:val="20"/>
                <w:szCs w:val="20"/>
              </w:rPr>
            </w:pPr>
            <w:r w:rsidRPr="002C5BBC">
              <w:rPr>
                <w:rFonts w:ascii="Arial" w:hAnsi="Arial" w:cs="Arial"/>
                <w:sz w:val="20"/>
                <w:szCs w:val="20"/>
              </w:rPr>
              <w:t xml:space="preserve">Page 18 states that the contractor needs to integrate with the existing PAX PBXs via multiple ISDN-PRIs </w:t>
            </w:r>
            <w:r w:rsidRPr="002C5BBC">
              <w:rPr>
                <w:rFonts w:ascii="Arial" w:hAnsi="Arial" w:cs="Arial"/>
                <w:sz w:val="20"/>
                <w:szCs w:val="20"/>
              </w:rPr>
              <w:tab/>
            </w:r>
          </w:p>
          <w:p w:rsidR="00E22876" w:rsidRPr="00EB37DA" w:rsidRDefault="00E22876" w:rsidP="00E22876">
            <w:pPr>
              <w:spacing w:beforeLines="40" w:before="96" w:afterLines="40" w:after="96" w:line="252" w:lineRule="auto"/>
              <w:contextualSpacing/>
              <w:rPr>
                <w:rFonts w:ascii="Arial" w:hAnsi="Arial" w:cs="Arial"/>
                <w:sz w:val="20"/>
                <w:szCs w:val="20"/>
              </w:rPr>
            </w:pPr>
            <w:r>
              <w:rPr>
                <w:rFonts w:ascii="Arial" w:hAnsi="Arial" w:cs="Arial"/>
                <w:sz w:val="20"/>
                <w:szCs w:val="20"/>
              </w:rPr>
              <w:t xml:space="preserve">Q. </w:t>
            </w:r>
            <w:r w:rsidRPr="002C5BBC">
              <w:rPr>
                <w:rFonts w:ascii="Arial" w:hAnsi="Arial" w:cs="Arial"/>
                <w:sz w:val="20"/>
                <w:szCs w:val="20"/>
              </w:rPr>
              <w:t>Please clarify how many are needed and where.</w:t>
            </w:r>
          </w:p>
        </w:tc>
        <w:tc>
          <w:tcPr>
            <w:tcW w:w="1297" w:type="pct"/>
            <w:gridSpan w:val="2"/>
            <w:shd w:val="clear" w:color="auto" w:fill="auto"/>
          </w:tcPr>
          <w:p w:rsidR="00E22876" w:rsidRPr="00E22876" w:rsidRDefault="00E22876" w:rsidP="00E22876">
            <w:pPr>
              <w:pStyle w:val="NormalWeb"/>
              <w:spacing w:before="0" w:beforeAutospacing="0" w:after="0" w:afterAutospacing="0"/>
              <w:rPr>
                <w:rFonts w:ascii="Arial" w:hAnsi="Arial" w:cs="Arial"/>
                <w:sz w:val="20"/>
                <w:szCs w:val="20"/>
              </w:rPr>
            </w:pPr>
            <w:r w:rsidRPr="00E22876">
              <w:rPr>
                <w:rFonts w:ascii="Arial" w:hAnsi="Arial" w:cs="Arial"/>
                <w:sz w:val="20"/>
                <w:szCs w:val="20"/>
              </w:rPr>
              <w:t>One PRI circuit with 24 trunks.</w:t>
            </w:r>
          </w:p>
          <w:p w:rsidR="00E22876" w:rsidRPr="00E22876" w:rsidRDefault="00E22876" w:rsidP="00E22876">
            <w:pPr>
              <w:pStyle w:val="NormalWeb"/>
              <w:spacing w:before="0" w:beforeAutospacing="0" w:after="0" w:afterAutospacing="0"/>
              <w:rPr>
                <w:rFonts w:ascii="Arial" w:hAnsi="Arial" w:cs="Arial"/>
                <w:sz w:val="20"/>
                <w:szCs w:val="20"/>
              </w:rPr>
            </w:pPr>
          </w:p>
          <w:p w:rsidR="00E22876" w:rsidRPr="00E22876" w:rsidRDefault="00E22876" w:rsidP="00E22876">
            <w:pPr>
              <w:pStyle w:val="NormalWeb"/>
              <w:spacing w:before="0" w:beforeAutospacing="0" w:after="0" w:afterAutospacing="0"/>
              <w:rPr>
                <w:rFonts w:ascii="Arial" w:hAnsi="Arial" w:cs="Arial"/>
                <w:sz w:val="20"/>
                <w:szCs w:val="20"/>
              </w:rPr>
            </w:pPr>
            <w:r w:rsidRPr="00E22876">
              <w:rPr>
                <w:rFonts w:ascii="Arial" w:hAnsi="Arial" w:cs="Arial"/>
                <w:sz w:val="20"/>
                <w:szCs w:val="20"/>
              </w:rPr>
              <w:t>It comes into site 1 on the converged voice network diagram, see RFP.</w:t>
            </w:r>
          </w:p>
        </w:tc>
        <w:tc>
          <w:tcPr>
            <w:tcW w:w="1288" w:type="pct"/>
            <w:shd w:val="clear" w:color="auto" w:fill="auto"/>
          </w:tcPr>
          <w:p w:rsidR="00E22876" w:rsidRPr="00E76798" w:rsidRDefault="00E22876" w:rsidP="00E22876">
            <w:pPr>
              <w:rPr>
                <w:rFonts w:ascii="Arial" w:hAnsi="Arial" w:cs="Arial"/>
                <w:sz w:val="20"/>
                <w:szCs w:val="20"/>
              </w:rPr>
            </w:pPr>
          </w:p>
        </w:tc>
      </w:tr>
      <w:tr w:rsidR="00E22876" w:rsidRPr="00E76798" w:rsidTr="184A55FF">
        <w:tc>
          <w:tcPr>
            <w:tcW w:w="218" w:type="pct"/>
          </w:tcPr>
          <w:p w:rsidR="00E22876" w:rsidRDefault="00E22876" w:rsidP="00E22876">
            <w:pPr>
              <w:jc w:val="center"/>
              <w:rPr>
                <w:rFonts w:ascii="Arial" w:hAnsi="Arial" w:cs="Arial"/>
                <w:sz w:val="20"/>
                <w:szCs w:val="20"/>
              </w:rPr>
            </w:pPr>
            <w:r>
              <w:rPr>
                <w:rFonts w:ascii="Arial" w:hAnsi="Arial" w:cs="Arial"/>
                <w:sz w:val="20"/>
                <w:szCs w:val="20"/>
              </w:rPr>
              <w:t>164</w:t>
            </w:r>
          </w:p>
        </w:tc>
        <w:tc>
          <w:tcPr>
            <w:tcW w:w="450" w:type="pct"/>
          </w:tcPr>
          <w:p w:rsidR="00E22876" w:rsidRDefault="00E22876" w:rsidP="00E22876">
            <w:pPr>
              <w:jc w:val="center"/>
              <w:rPr>
                <w:rFonts w:ascii="Arial" w:hAnsi="Arial" w:cs="Arial"/>
                <w:sz w:val="20"/>
                <w:szCs w:val="20"/>
              </w:rPr>
            </w:pPr>
            <w:r>
              <w:rPr>
                <w:rFonts w:ascii="Arial" w:hAnsi="Arial" w:cs="Arial"/>
                <w:sz w:val="20"/>
                <w:szCs w:val="20"/>
              </w:rPr>
              <w:t>11/13/18</w:t>
            </w:r>
          </w:p>
        </w:tc>
        <w:tc>
          <w:tcPr>
            <w:tcW w:w="449" w:type="pct"/>
            <w:shd w:val="clear" w:color="auto" w:fill="auto"/>
          </w:tcPr>
          <w:p w:rsidR="00E22876" w:rsidRDefault="00E22876" w:rsidP="00E22876">
            <w:pPr>
              <w:jc w:val="center"/>
              <w:rPr>
                <w:rFonts w:ascii="Arial" w:hAnsi="Arial" w:cs="Arial"/>
                <w:color w:val="FF0000"/>
                <w:sz w:val="20"/>
                <w:szCs w:val="20"/>
              </w:rPr>
            </w:pPr>
            <w:r w:rsidRPr="0026579F">
              <w:rPr>
                <w:rFonts w:ascii="Arial" w:hAnsi="Arial" w:cs="Arial"/>
                <w:sz w:val="20"/>
                <w:szCs w:val="20"/>
              </w:rPr>
              <w:t>11/16/18</w:t>
            </w:r>
          </w:p>
        </w:tc>
        <w:tc>
          <w:tcPr>
            <w:tcW w:w="1298" w:type="pct"/>
            <w:shd w:val="clear" w:color="auto" w:fill="auto"/>
          </w:tcPr>
          <w:p w:rsidR="00E22876" w:rsidRDefault="00E22876" w:rsidP="00E22876">
            <w:pPr>
              <w:spacing w:beforeLines="40" w:before="96" w:afterLines="40" w:after="96" w:line="252" w:lineRule="auto"/>
              <w:contextualSpacing/>
              <w:rPr>
                <w:rFonts w:ascii="Arial" w:hAnsi="Arial" w:cs="Arial"/>
                <w:sz w:val="20"/>
                <w:szCs w:val="20"/>
              </w:rPr>
            </w:pPr>
            <w:r w:rsidRPr="00FE6160">
              <w:rPr>
                <w:rFonts w:ascii="Arial" w:hAnsi="Arial" w:cs="Arial"/>
                <w:sz w:val="20"/>
                <w:szCs w:val="20"/>
              </w:rPr>
              <w:t>6.1.1.18 page 23. The City requires a test environment to be used to test all new software releases and upgrades, new hardware, new features / functionality, mobile integration, soft client, new system integrations, etc.</w:t>
            </w:r>
            <w:r w:rsidRPr="00FE6160">
              <w:rPr>
                <w:rFonts w:ascii="Arial" w:hAnsi="Arial" w:cs="Arial"/>
                <w:sz w:val="20"/>
                <w:szCs w:val="20"/>
              </w:rPr>
              <w:tab/>
            </w:r>
          </w:p>
          <w:p w:rsidR="00E22876" w:rsidRPr="00EB37DA" w:rsidRDefault="00E22876" w:rsidP="00E22876">
            <w:pPr>
              <w:spacing w:beforeLines="40" w:before="96" w:afterLines="40" w:after="96" w:line="252" w:lineRule="auto"/>
              <w:contextualSpacing/>
              <w:rPr>
                <w:rFonts w:ascii="Arial" w:hAnsi="Arial" w:cs="Arial"/>
                <w:sz w:val="20"/>
                <w:szCs w:val="20"/>
              </w:rPr>
            </w:pPr>
            <w:r>
              <w:rPr>
                <w:rFonts w:ascii="Arial" w:hAnsi="Arial" w:cs="Arial"/>
                <w:sz w:val="20"/>
                <w:szCs w:val="20"/>
              </w:rPr>
              <w:t xml:space="preserve">Q. </w:t>
            </w:r>
            <w:r w:rsidRPr="00FE6160">
              <w:rPr>
                <w:rFonts w:ascii="Arial" w:hAnsi="Arial" w:cs="Arial"/>
                <w:sz w:val="20"/>
                <w:szCs w:val="20"/>
              </w:rPr>
              <w:t>How closely does the lab environment need to mimic the production environment?</w:t>
            </w:r>
          </w:p>
        </w:tc>
        <w:tc>
          <w:tcPr>
            <w:tcW w:w="1297" w:type="pct"/>
            <w:gridSpan w:val="2"/>
            <w:shd w:val="clear" w:color="auto" w:fill="auto"/>
          </w:tcPr>
          <w:p w:rsidR="00E22876" w:rsidRPr="00E22876" w:rsidRDefault="00E22876" w:rsidP="00E22876">
            <w:pPr>
              <w:spacing w:after="120"/>
              <w:rPr>
                <w:rFonts w:ascii="Arial" w:hAnsi="Arial" w:cs="Arial"/>
                <w:sz w:val="22"/>
                <w:szCs w:val="22"/>
              </w:rPr>
            </w:pPr>
            <w:r w:rsidRPr="00E22876">
              <w:rPr>
                <w:rFonts w:ascii="Arial" w:hAnsi="Arial" w:cs="Arial"/>
                <w:sz w:val="22"/>
                <w:szCs w:val="22"/>
              </w:rPr>
              <w:t xml:space="preserve">See RFP 6.1.1.8 for requirement. The City requests bidder creatively propose best solution to provide a full function test and development environment for the entire solution, which may utilize limited production components, without impacting the production environment at an affordable cost. </w:t>
            </w:r>
          </w:p>
          <w:p w:rsidR="00E22876" w:rsidRPr="00E22876" w:rsidRDefault="00E22876" w:rsidP="00E22876">
            <w:pPr>
              <w:spacing w:after="120"/>
              <w:rPr>
                <w:rFonts w:ascii="Arial" w:hAnsi="Arial" w:cs="Arial"/>
                <w:sz w:val="22"/>
                <w:szCs w:val="22"/>
              </w:rPr>
            </w:pPr>
            <w:r w:rsidRPr="00E22876">
              <w:rPr>
                <w:rFonts w:ascii="Arial" w:hAnsi="Arial" w:cs="Arial"/>
                <w:sz w:val="22"/>
                <w:szCs w:val="22"/>
              </w:rPr>
              <w:t>City desires the ability to test redundancy and failover associated with upgrades, etc.</w:t>
            </w:r>
          </w:p>
          <w:p w:rsidR="00E22876" w:rsidRPr="00E22876" w:rsidRDefault="00E22876" w:rsidP="00E22876">
            <w:pPr>
              <w:spacing w:after="120"/>
              <w:rPr>
                <w:rFonts w:ascii="Arial" w:hAnsi="Arial" w:cs="Arial"/>
                <w:sz w:val="20"/>
                <w:szCs w:val="20"/>
              </w:rPr>
            </w:pPr>
          </w:p>
        </w:tc>
        <w:tc>
          <w:tcPr>
            <w:tcW w:w="1288" w:type="pct"/>
            <w:shd w:val="clear" w:color="auto" w:fill="auto"/>
          </w:tcPr>
          <w:p w:rsidR="00E22876" w:rsidRPr="00E76798" w:rsidRDefault="00E22876" w:rsidP="00E22876">
            <w:pPr>
              <w:rPr>
                <w:rFonts w:ascii="Arial" w:hAnsi="Arial" w:cs="Arial"/>
                <w:sz w:val="20"/>
                <w:szCs w:val="20"/>
              </w:rPr>
            </w:pPr>
          </w:p>
        </w:tc>
      </w:tr>
      <w:tr w:rsidR="00E22876" w:rsidRPr="00E76798" w:rsidTr="184A55FF">
        <w:tc>
          <w:tcPr>
            <w:tcW w:w="218" w:type="pct"/>
          </w:tcPr>
          <w:p w:rsidR="00E22876" w:rsidRDefault="00E22876" w:rsidP="00E22876">
            <w:pPr>
              <w:jc w:val="center"/>
              <w:rPr>
                <w:rFonts w:ascii="Arial" w:hAnsi="Arial" w:cs="Arial"/>
                <w:sz w:val="20"/>
                <w:szCs w:val="20"/>
              </w:rPr>
            </w:pPr>
            <w:r>
              <w:rPr>
                <w:rFonts w:ascii="Arial" w:hAnsi="Arial" w:cs="Arial"/>
                <w:sz w:val="20"/>
                <w:szCs w:val="20"/>
              </w:rPr>
              <w:t>165</w:t>
            </w:r>
          </w:p>
        </w:tc>
        <w:tc>
          <w:tcPr>
            <w:tcW w:w="450" w:type="pct"/>
          </w:tcPr>
          <w:p w:rsidR="00E22876" w:rsidRDefault="00E22876" w:rsidP="00E22876">
            <w:pPr>
              <w:jc w:val="center"/>
              <w:rPr>
                <w:rFonts w:ascii="Arial" w:hAnsi="Arial" w:cs="Arial"/>
                <w:sz w:val="20"/>
                <w:szCs w:val="20"/>
              </w:rPr>
            </w:pPr>
            <w:r>
              <w:rPr>
                <w:rFonts w:ascii="Arial" w:hAnsi="Arial" w:cs="Arial"/>
                <w:sz w:val="20"/>
                <w:szCs w:val="20"/>
              </w:rPr>
              <w:t>11/13/18</w:t>
            </w:r>
          </w:p>
        </w:tc>
        <w:tc>
          <w:tcPr>
            <w:tcW w:w="449" w:type="pct"/>
            <w:shd w:val="clear" w:color="auto" w:fill="auto"/>
          </w:tcPr>
          <w:p w:rsidR="00E22876" w:rsidRDefault="00E22876" w:rsidP="00E22876">
            <w:pPr>
              <w:jc w:val="center"/>
              <w:rPr>
                <w:rFonts w:ascii="Arial" w:hAnsi="Arial" w:cs="Arial"/>
                <w:color w:val="FF0000"/>
                <w:sz w:val="20"/>
                <w:szCs w:val="20"/>
              </w:rPr>
            </w:pPr>
            <w:r w:rsidRPr="0026579F">
              <w:rPr>
                <w:rFonts w:ascii="Arial" w:hAnsi="Arial" w:cs="Arial"/>
                <w:sz w:val="20"/>
                <w:szCs w:val="20"/>
              </w:rPr>
              <w:t>11/16/18</w:t>
            </w:r>
          </w:p>
        </w:tc>
        <w:tc>
          <w:tcPr>
            <w:tcW w:w="1298" w:type="pct"/>
            <w:shd w:val="clear" w:color="auto" w:fill="auto"/>
          </w:tcPr>
          <w:p w:rsidR="00E22876" w:rsidRDefault="00E22876" w:rsidP="00E22876">
            <w:pPr>
              <w:spacing w:beforeLines="40" w:before="96" w:afterLines="40" w:after="96" w:line="252" w:lineRule="auto"/>
              <w:contextualSpacing/>
              <w:rPr>
                <w:rFonts w:ascii="Arial" w:hAnsi="Arial" w:cs="Arial"/>
                <w:sz w:val="20"/>
                <w:szCs w:val="20"/>
              </w:rPr>
            </w:pPr>
            <w:r w:rsidRPr="00AB7DC6">
              <w:rPr>
                <w:rFonts w:ascii="Arial" w:hAnsi="Arial" w:cs="Arial"/>
                <w:sz w:val="20"/>
                <w:szCs w:val="20"/>
              </w:rPr>
              <w:t xml:space="preserve">Conferencing &amp; Section 6.1.3.14 Page 25. Modern conferencing systems tend to be licensed based on named hosts, not ports. A unique host is a named person that can start a meeting, not a measurement of how many users can join the meeting. </w:t>
            </w:r>
            <w:r w:rsidRPr="00AB7DC6">
              <w:rPr>
                <w:rFonts w:ascii="Arial" w:hAnsi="Arial" w:cs="Arial"/>
                <w:sz w:val="20"/>
                <w:szCs w:val="20"/>
              </w:rPr>
              <w:tab/>
            </w:r>
          </w:p>
          <w:p w:rsidR="00E22876" w:rsidRDefault="00E22876" w:rsidP="00E22876">
            <w:pPr>
              <w:spacing w:beforeLines="40" w:before="96" w:afterLines="40" w:after="96" w:line="252" w:lineRule="auto"/>
              <w:contextualSpacing/>
              <w:rPr>
                <w:rFonts w:ascii="Arial" w:hAnsi="Arial" w:cs="Arial"/>
                <w:sz w:val="20"/>
                <w:szCs w:val="20"/>
              </w:rPr>
            </w:pPr>
          </w:p>
          <w:p w:rsidR="00E22876" w:rsidRPr="00EB37DA" w:rsidRDefault="00E22876" w:rsidP="00E22876">
            <w:pPr>
              <w:spacing w:beforeLines="40" w:before="96" w:afterLines="40" w:after="96" w:line="252" w:lineRule="auto"/>
              <w:contextualSpacing/>
              <w:rPr>
                <w:rFonts w:ascii="Arial" w:hAnsi="Arial" w:cs="Arial"/>
                <w:sz w:val="20"/>
                <w:szCs w:val="20"/>
              </w:rPr>
            </w:pPr>
            <w:r>
              <w:rPr>
                <w:rFonts w:ascii="Arial" w:hAnsi="Arial" w:cs="Arial"/>
                <w:sz w:val="20"/>
                <w:szCs w:val="20"/>
              </w:rPr>
              <w:t xml:space="preserve">Q. </w:t>
            </w:r>
            <w:r w:rsidRPr="00AB7DC6">
              <w:rPr>
                <w:rFonts w:ascii="Arial" w:hAnsi="Arial" w:cs="Arial"/>
                <w:sz w:val="20"/>
                <w:szCs w:val="20"/>
              </w:rPr>
              <w:t>How many unique hosts are required for the voice conferencing systems?</w:t>
            </w:r>
          </w:p>
        </w:tc>
        <w:tc>
          <w:tcPr>
            <w:tcW w:w="1297" w:type="pct"/>
            <w:gridSpan w:val="2"/>
            <w:shd w:val="clear" w:color="auto" w:fill="auto"/>
          </w:tcPr>
          <w:p w:rsidR="00E22876" w:rsidRPr="00E22876" w:rsidRDefault="00E22876" w:rsidP="00E22876">
            <w:pPr>
              <w:rPr>
                <w:rFonts w:ascii="Arial" w:hAnsi="Arial" w:cs="Arial"/>
                <w:sz w:val="20"/>
                <w:szCs w:val="20"/>
              </w:rPr>
            </w:pPr>
            <w:r w:rsidRPr="00E22876">
              <w:rPr>
                <w:rFonts w:ascii="Arial" w:hAnsi="Arial" w:cs="Arial"/>
                <w:sz w:val="20"/>
                <w:szCs w:val="20"/>
              </w:rPr>
              <w:t>The City is looking for the best solution, both design and price, that proposers can provide to meet requirements and desired options as described in the RFP.</w:t>
            </w:r>
          </w:p>
          <w:p w:rsidR="00E22876" w:rsidRPr="00E22876" w:rsidRDefault="00E22876" w:rsidP="00E22876">
            <w:pPr>
              <w:pStyle w:val="NormalWeb"/>
              <w:spacing w:before="0" w:beforeAutospacing="0" w:after="0" w:afterAutospacing="0"/>
              <w:rPr>
                <w:rFonts w:ascii="Arial" w:hAnsi="Arial" w:cs="Arial"/>
                <w:sz w:val="20"/>
                <w:szCs w:val="20"/>
              </w:rPr>
            </w:pPr>
          </w:p>
          <w:p w:rsidR="00E22876" w:rsidRPr="00E22876" w:rsidRDefault="00E22876" w:rsidP="00E22876">
            <w:pPr>
              <w:pStyle w:val="NormalWeb"/>
              <w:spacing w:before="0" w:beforeAutospacing="0" w:after="0" w:afterAutospacing="0"/>
              <w:rPr>
                <w:rFonts w:ascii="Arial" w:hAnsi="Arial" w:cs="Arial"/>
                <w:sz w:val="20"/>
                <w:szCs w:val="20"/>
              </w:rPr>
            </w:pPr>
            <w:r w:rsidRPr="00E22876">
              <w:rPr>
                <w:rFonts w:ascii="Arial" w:hAnsi="Arial" w:cs="Arial"/>
                <w:sz w:val="20"/>
                <w:szCs w:val="20"/>
              </w:rPr>
              <w:t xml:space="preserve">Note: solution should have the option for the scheduler/host to not participate. </w:t>
            </w:r>
          </w:p>
        </w:tc>
        <w:tc>
          <w:tcPr>
            <w:tcW w:w="1288" w:type="pct"/>
            <w:shd w:val="clear" w:color="auto" w:fill="auto"/>
          </w:tcPr>
          <w:p w:rsidR="00E22876" w:rsidRPr="00E76798" w:rsidRDefault="00E22876" w:rsidP="00E22876">
            <w:pPr>
              <w:rPr>
                <w:rFonts w:ascii="Arial" w:hAnsi="Arial" w:cs="Arial"/>
                <w:sz w:val="20"/>
                <w:szCs w:val="20"/>
              </w:rPr>
            </w:pPr>
          </w:p>
        </w:tc>
      </w:tr>
      <w:tr w:rsidR="00E22876" w:rsidRPr="00E76798" w:rsidTr="184A55FF">
        <w:tc>
          <w:tcPr>
            <w:tcW w:w="218" w:type="pct"/>
          </w:tcPr>
          <w:p w:rsidR="00E22876" w:rsidRDefault="00E22876" w:rsidP="00E22876">
            <w:pPr>
              <w:jc w:val="center"/>
              <w:rPr>
                <w:rFonts w:ascii="Arial" w:hAnsi="Arial" w:cs="Arial"/>
                <w:sz w:val="20"/>
                <w:szCs w:val="20"/>
              </w:rPr>
            </w:pPr>
            <w:r>
              <w:rPr>
                <w:rFonts w:ascii="Arial" w:hAnsi="Arial" w:cs="Arial"/>
                <w:sz w:val="20"/>
                <w:szCs w:val="20"/>
              </w:rPr>
              <w:t>166</w:t>
            </w:r>
          </w:p>
        </w:tc>
        <w:tc>
          <w:tcPr>
            <w:tcW w:w="450" w:type="pct"/>
          </w:tcPr>
          <w:p w:rsidR="00E22876" w:rsidRDefault="00E22876" w:rsidP="00E22876">
            <w:pPr>
              <w:jc w:val="center"/>
              <w:rPr>
                <w:rFonts w:ascii="Arial" w:hAnsi="Arial" w:cs="Arial"/>
                <w:sz w:val="20"/>
                <w:szCs w:val="20"/>
              </w:rPr>
            </w:pPr>
            <w:r>
              <w:rPr>
                <w:rFonts w:ascii="Arial" w:hAnsi="Arial" w:cs="Arial"/>
                <w:sz w:val="20"/>
                <w:szCs w:val="20"/>
              </w:rPr>
              <w:t>11/13/18</w:t>
            </w:r>
          </w:p>
        </w:tc>
        <w:tc>
          <w:tcPr>
            <w:tcW w:w="449" w:type="pct"/>
            <w:shd w:val="clear" w:color="auto" w:fill="auto"/>
          </w:tcPr>
          <w:p w:rsidR="00E22876" w:rsidRDefault="00E22876" w:rsidP="00E22876">
            <w:pPr>
              <w:jc w:val="center"/>
              <w:rPr>
                <w:rFonts w:ascii="Arial" w:hAnsi="Arial" w:cs="Arial"/>
                <w:color w:val="FF0000"/>
                <w:sz w:val="20"/>
                <w:szCs w:val="20"/>
              </w:rPr>
            </w:pPr>
            <w:r>
              <w:rPr>
                <w:rFonts w:ascii="Arial" w:hAnsi="Arial" w:cs="Arial"/>
                <w:color w:val="FF0000"/>
                <w:sz w:val="20"/>
                <w:szCs w:val="20"/>
              </w:rPr>
              <w:t>Pending</w:t>
            </w:r>
          </w:p>
        </w:tc>
        <w:tc>
          <w:tcPr>
            <w:tcW w:w="1298" w:type="pct"/>
            <w:shd w:val="clear" w:color="auto" w:fill="auto"/>
          </w:tcPr>
          <w:p w:rsidR="00E22876" w:rsidRDefault="00E22876" w:rsidP="00E22876">
            <w:pPr>
              <w:spacing w:beforeLines="40" w:before="96" w:afterLines="40" w:after="96" w:line="252" w:lineRule="auto"/>
              <w:contextualSpacing/>
              <w:rPr>
                <w:rFonts w:ascii="Arial" w:hAnsi="Arial" w:cs="Arial"/>
                <w:sz w:val="20"/>
                <w:szCs w:val="20"/>
              </w:rPr>
            </w:pPr>
            <w:r w:rsidRPr="006F1473">
              <w:rPr>
                <w:rFonts w:ascii="Arial" w:hAnsi="Arial" w:cs="Arial"/>
                <w:sz w:val="20"/>
                <w:szCs w:val="20"/>
              </w:rPr>
              <w:t xml:space="preserve">Section 6.1.3.24 on page 26. The solution must support call recording on demand, providing call tracking and reporting used to document discussions between external callers and City employees. </w:t>
            </w:r>
            <w:r w:rsidRPr="006F1473">
              <w:rPr>
                <w:rFonts w:ascii="Arial" w:hAnsi="Arial" w:cs="Arial"/>
                <w:sz w:val="20"/>
                <w:szCs w:val="20"/>
              </w:rPr>
              <w:tab/>
            </w:r>
          </w:p>
          <w:p w:rsidR="00E22876" w:rsidRDefault="00E22876" w:rsidP="00E22876">
            <w:pPr>
              <w:spacing w:beforeLines="40" w:before="96" w:afterLines="40" w:after="96" w:line="252" w:lineRule="auto"/>
              <w:contextualSpacing/>
              <w:rPr>
                <w:rFonts w:ascii="Arial" w:hAnsi="Arial" w:cs="Arial"/>
                <w:sz w:val="20"/>
                <w:szCs w:val="20"/>
              </w:rPr>
            </w:pPr>
          </w:p>
          <w:p w:rsidR="00E22876" w:rsidRPr="00EB37DA" w:rsidRDefault="00E22876" w:rsidP="00E22876">
            <w:pPr>
              <w:spacing w:beforeLines="40" w:before="96" w:afterLines="40" w:after="96" w:line="252" w:lineRule="auto"/>
              <w:contextualSpacing/>
              <w:rPr>
                <w:rFonts w:ascii="Arial" w:hAnsi="Arial" w:cs="Arial"/>
                <w:sz w:val="20"/>
                <w:szCs w:val="20"/>
              </w:rPr>
            </w:pPr>
            <w:r>
              <w:rPr>
                <w:rFonts w:ascii="Arial" w:hAnsi="Arial" w:cs="Arial"/>
                <w:sz w:val="20"/>
                <w:szCs w:val="20"/>
              </w:rPr>
              <w:t xml:space="preserve">Q. </w:t>
            </w:r>
            <w:r w:rsidRPr="006F1473">
              <w:rPr>
                <w:rFonts w:ascii="Arial" w:hAnsi="Arial" w:cs="Arial"/>
                <w:sz w:val="20"/>
                <w:szCs w:val="20"/>
              </w:rPr>
              <w:t>Is this requirement distinctly separate from the requirements stated in 6.2.6? How many non-contact center-named users require on-demand call recording? What is the required retention period and average call length for these calls?</w:t>
            </w:r>
          </w:p>
        </w:tc>
        <w:tc>
          <w:tcPr>
            <w:tcW w:w="1297" w:type="pct"/>
            <w:gridSpan w:val="2"/>
            <w:shd w:val="clear" w:color="auto" w:fill="auto"/>
          </w:tcPr>
          <w:p w:rsidR="00E22876" w:rsidRDefault="00E22876" w:rsidP="00E22876">
            <w:pPr>
              <w:pStyle w:val="NormalWeb"/>
              <w:spacing w:before="0" w:beforeAutospacing="0" w:after="0" w:afterAutospacing="0"/>
              <w:rPr>
                <w:rFonts w:ascii="Arial" w:hAnsi="Arial" w:cs="Arial"/>
                <w:sz w:val="20"/>
                <w:szCs w:val="20"/>
              </w:rPr>
            </w:pPr>
          </w:p>
        </w:tc>
        <w:tc>
          <w:tcPr>
            <w:tcW w:w="1288" w:type="pct"/>
            <w:shd w:val="clear" w:color="auto" w:fill="auto"/>
          </w:tcPr>
          <w:p w:rsidR="00E22876" w:rsidRPr="00E76798" w:rsidRDefault="00E22876" w:rsidP="00E22876">
            <w:pPr>
              <w:rPr>
                <w:rFonts w:ascii="Arial" w:hAnsi="Arial" w:cs="Arial"/>
                <w:sz w:val="20"/>
                <w:szCs w:val="20"/>
              </w:rPr>
            </w:pPr>
          </w:p>
        </w:tc>
      </w:tr>
      <w:tr w:rsidR="00E22876" w:rsidRPr="00E76798" w:rsidTr="00955B19">
        <w:trPr>
          <w:trHeight w:val="2291"/>
        </w:trPr>
        <w:tc>
          <w:tcPr>
            <w:tcW w:w="218" w:type="pct"/>
          </w:tcPr>
          <w:p w:rsidR="00E22876" w:rsidRDefault="00E22876" w:rsidP="00E22876">
            <w:pPr>
              <w:jc w:val="center"/>
              <w:rPr>
                <w:rFonts w:ascii="Arial" w:hAnsi="Arial" w:cs="Arial"/>
                <w:sz w:val="20"/>
                <w:szCs w:val="20"/>
              </w:rPr>
            </w:pPr>
            <w:r>
              <w:rPr>
                <w:rFonts w:ascii="Arial" w:hAnsi="Arial" w:cs="Arial"/>
                <w:sz w:val="20"/>
                <w:szCs w:val="20"/>
              </w:rPr>
              <w:t>167</w:t>
            </w:r>
          </w:p>
        </w:tc>
        <w:tc>
          <w:tcPr>
            <w:tcW w:w="450" w:type="pct"/>
          </w:tcPr>
          <w:p w:rsidR="00E22876" w:rsidRDefault="00E22876" w:rsidP="00E22876">
            <w:pPr>
              <w:jc w:val="center"/>
              <w:rPr>
                <w:rFonts w:ascii="Arial" w:hAnsi="Arial" w:cs="Arial"/>
                <w:sz w:val="20"/>
                <w:szCs w:val="20"/>
              </w:rPr>
            </w:pPr>
            <w:r>
              <w:rPr>
                <w:rFonts w:ascii="Arial" w:hAnsi="Arial" w:cs="Arial"/>
                <w:sz w:val="20"/>
                <w:szCs w:val="20"/>
              </w:rPr>
              <w:t>11/13/18</w:t>
            </w:r>
          </w:p>
        </w:tc>
        <w:tc>
          <w:tcPr>
            <w:tcW w:w="449" w:type="pct"/>
            <w:shd w:val="clear" w:color="auto" w:fill="auto"/>
          </w:tcPr>
          <w:p w:rsidR="00E22876" w:rsidRDefault="00E22876" w:rsidP="00E22876">
            <w:pPr>
              <w:jc w:val="center"/>
              <w:rPr>
                <w:rFonts w:ascii="Arial" w:hAnsi="Arial" w:cs="Arial"/>
                <w:color w:val="FF0000"/>
                <w:sz w:val="20"/>
                <w:szCs w:val="20"/>
              </w:rPr>
            </w:pPr>
            <w:r w:rsidRPr="0026579F">
              <w:rPr>
                <w:rFonts w:ascii="Arial" w:hAnsi="Arial" w:cs="Arial"/>
                <w:sz w:val="20"/>
                <w:szCs w:val="20"/>
              </w:rPr>
              <w:t>11/16/18</w:t>
            </w:r>
          </w:p>
        </w:tc>
        <w:tc>
          <w:tcPr>
            <w:tcW w:w="1298" w:type="pct"/>
            <w:shd w:val="clear" w:color="auto" w:fill="auto"/>
          </w:tcPr>
          <w:p w:rsidR="00E22876" w:rsidRDefault="00E22876" w:rsidP="00E22876">
            <w:pPr>
              <w:spacing w:beforeLines="40" w:before="96" w:afterLines="40" w:after="96" w:line="252" w:lineRule="auto"/>
              <w:contextualSpacing/>
              <w:rPr>
                <w:rFonts w:ascii="Arial" w:hAnsi="Arial" w:cs="Arial"/>
                <w:sz w:val="20"/>
                <w:szCs w:val="20"/>
              </w:rPr>
            </w:pPr>
            <w:r w:rsidRPr="00FB1628">
              <w:rPr>
                <w:rFonts w:ascii="Arial" w:hAnsi="Arial" w:cs="Arial"/>
                <w:sz w:val="20"/>
                <w:szCs w:val="20"/>
              </w:rPr>
              <w:t>6.1.5.9 Page 29. In depth, extensive reporting / metrics must be available for all applications including numbers that are provisioned as auto attendants or basic mailboxes</w:t>
            </w:r>
            <w:r w:rsidRPr="00FB1628">
              <w:rPr>
                <w:rFonts w:ascii="Arial" w:hAnsi="Arial" w:cs="Arial"/>
                <w:sz w:val="20"/>
                <w:szCs w:val="20"/>
              </w:rPr>
              <w:tab/>
              <w:t xml:space="preserve"> </w:t>
            </w:r>
          </w:p>
          <w:p w:rsidR="00E22876" w:rsidRDefault="00E22876" w:rsidP="00E22876">
            <w:pPr>
              <w:spacing w:beforeLines="40" w:before="96" w:afterLines="40" w:after="96" w:line="252" w:lineRule="auto"/>
              <w:contextualSpacing/>
              <w:rPr>
                <w:rFonts w:ascii="Arial" w:hAnsi="Arial" w:cs="Arial"/>
                <w:sz w:val="20"/>
                <w:szCs w:val="20"/>
              </w:rPr>
            </w:pPr>
          </w:p>
          <w:p w:rsidR="00E22876" w:rsidRPr="00EB37DA" w:rsidRDefault="00E22876" w:rsidP="00E22876">
            <w:pPr>
              <w:spacing w:beforeLines="40" w:before="96" w:afterLines="40" w:after="96" w:line="252" w:lineRule="auto"/>
              <w:contextualSpacing/>
              <w:rPr>
                <w:rFonts w:ascii="Arial" w:hAnsi="Arial" w:cs="Arial"/>
                <w:sz w:val="20"/>
                <w:szCs w:val="20"/>
              </w:rPr>
            </w:pPr>
            <w:r>
              <w:rPr>
                <w:rFonts w:ascii="Arial" w:hAnsi="Arial" w:cs="Arial"/>
                <w:sz w:val="20"/>
                <w:szCs w:val="20"/>
              </w:rPr>
              <w:t xml:space="preserve">Q. </w:t>
            </w:r>
            <w:r w:rsidRPr="00FB1628">
              <w:rPr>
                <w:rFonts w:ascii="Arial" w:hAnsi="Arial" w:cs="Arial"/>
                <w:sz w:val="20"/>
                <w:szCs w:val="20"/>
              </w:rPr>
              <w:t>What is the voicemail retention requirement for end users on the system?</w:t>
            </w:r>
          </w:p>
        </w:tc>
        <w:tc>
          <w:tcPr>
            <w:tcW w:w="1297" w:type="pct"/>
            <w:gridSpan w:val="2"/>
            <w:shd w:val="clear" w:color="auto" w:fill="auto"/>
          </w:tcPr>
          <w:p w:rsidR="00E22876" w:rsidRPr="00E22876" w:rsidRDefault="00E22876" w:rsidP="00E22876">
            <w:pPr>
              <w:rPr>
                <w:rFonts w:ascii="Arial" w:hAnsi="Arial" w:cs="Arial"/>
                <w:sz w:val="20"/>
                <w:szCs w:val="20"/>
              </w:rPr>
            </w:pPr>
            <w:r w:rsidRPr="00E22876">
              <w:rPr>
                <w:rFonts w:ascii="Arial" w:hAnsi="Arial" w:cs="Arial"/>
                <w:sz w:val="20"/>
                <w:szCs w:val="20"/>
              </w:rPr>
              <w:t xml:space="preserve">The City’s policy for voice message retention is under development </w:t>
            </w:r>
            <w:proofErr w:type="gramStart"/>
            <w:r w:rsidRPr="00E22876">
              <w:rPr>
                <w:rFonts w:ascii="Arial" w:hAnsi="Arial" w:cs="Arial"/>
                <w:sz w:val="20"/>
                <w:szCs w:val="20"/>
              </w:rPr>
              <w:t>at this time</w:t>
            </w:r>
            <w:proofErr w:type="gramEnd"/>
            <w:r w:rsidRPr="00E22876">
              <w:rPr>
                <w:rFonts w:ascii="Arial" w:hAnsi="Arial" w:cs="Arial"/>
                <w:sz w:val="20"/>
                <w:szCs w:val="20"/>
              </w:rPr>
              <w:t xml:space="preserve">. </w:t>
            </w:r>
          </w:p>
          <w:p w:rsidR="00E22876" w:rsidRPr="00E22876" w:rsidRDefault="00E22876" w:rsidP="00E22876">
            <w:pPr>
              <w:rPr>
                <w:rFonts w:ascii="Arial" w:hAnsi="Arial" w:cs="Arial"/>
                <w:sz w:val="20"/>
                <w:szCs w:val="20"/>
              </w:rPr>
            </w:pPr>
          </w:p>
          <w:p w:rsidR="00E22876" w:rsidRPr="00E22876" w:rsidRDefault="00E22876" w:rsidP="00E22876">
            <w:pPr>
              <w:pStyle w:val="NormalWeb"/>
              <w:spacing w:before="0" w:beforeAutospacing="0" w:after="0" w:afterAutospacing="0"/>
              <w:rPr>
                <w:rFonts w:ascii="Arial" w:hAnsi="Arial" w:cs="Arial"/>
                <w:sz w:val="20"/>
                <w:szCs w:val="20"/>
              </w:rPr>
            </w:pPr>
            <w:r w:rsidRPr="00E22876">
              <w:rPr>
                <w:rFonts w:ascii="Arial" w:hAnsi="Arial" w:cs="Arial"/>
                <w:sz w:val="20"/>
                <w:szCs w:val="20"/>
              </w:rPr>
              <w:t>Please see RFP 6.1.5</w:t>
            </w:r>
          </w:p>
        </w:tc>
        <w:tc>
          <w:tcPr>
            <w:tcW w:w="1288" w:type="pct"/>
            <w:shd w:val="clear" w:color="auto" w:fill="auto"/>
          </w:tcPr>
          <w:p w:rsidR="00E22876" w:rsidRPr="00E76798" w:rsidRDefault="00E22876" w:rsidP="00E22876">
            <w:pPr>
              <w:rPr>
                <w:rFonts w:ascii="Arial" w:hAnsi="Arial" w:cs="Arial"/>
                <w:sz w:val="20"/>
                <w:szCs w:val="20"/>
              </w:rPr>
            </w:pPr>
          </w:p>
        </w:tc>
      </w:tr>
      <w:tr w:rsidR="00E22876" w:rsidRPr="00E76798" w:rsidTr="184A55FF">
        <w:tc>
          <w:tcPr>
            <w:tcW w:w="218" w:type="pct"/>
          </w:tcPr>
          <w:p w:rsidR="00E22876" w:rsidRDefault="00E22876" w:rsidP="00E22876">
            <w:pPr>
              <w:jc w:val="center"/>
              <w:rPr>
                <w:rFonts w:ascii="Arial" w:hAnsi="Arial" w:cs="Arial"/>
                <w:sz w:val="20"/>
                <w:szCs w:val="20"/>
              </w:rPr>
            </w:pPr>
            <w:r>
              <w:rPr>
                <w:rFonts w:ascii="Arial" w:hAnsi="Arial" w:cs="Arial"/>
                <w:sz w:val="20"/>
                <w:szCs w:val="20"/>
              </w:rPr>
              <w:t>168</w:t>
            </w:r>
          </w:p>
        </w:tc>
        <w:tc>
          <w:tcPr>
            <w:tcW w:w="450" w:type="pct"/>
          </w:tcPr>
          <w:p w:rsidR="00E22876" w:rsidRDefault="00E22876" w:rsidP="00E22876">
            <w:pPr>
              <w:jc w:val="center"/>
              <w:rPr>
                <w:rFonts w:ascii="Arial" w:hAnsi="Arial" w:cs="Arial"/>
                <w:sz w:val="20"/>
                <w:szCs w:val="20"/>
              </w:rPr>
            </w:pPr>
            <w:r>
              <w:rPr>
                <w:rFonts w:ascii="Arial" w:hAnsi="Arial" w:cs="Arial"/>
                <w:sz w:val="20"/>
                <w:szCs w:val="20"/>
              </w:rPr>
              <w:t>11/13/18</w:t>
            </w:r>
          </w:p>
        </w:tc>
        <w:tc>
          <w:tcPr>
            <w:tcW w:w="449" w:type="pct"/>
            <w:shd w:val="clear" w:color="auto" w:fill="auto"/>
          </w:tcPr>
          <w:p w:rsidR="00E22876" w:rsidRDefault="00E22876" w:rsidP="00E22876">
            <w:pPr>
              <w:jc w:val="center"/>
              <w:rPr>
                <w:rFonts w:ascii="Arial" w:hAnsi="Arial" w:cs="Arial"/>
                <w:color w:val="FF0000"/>
                <w:sz w:val="20"/>
                <w:szCs w:val="20"/>
              </w:rPr>
            </w:pPr>
            <w:r w:rsidRPr="0026579F">
              <w:rPr>
                <w:rFonts w:ascii="Arial" w:hAnsi="Arial" w:cs="Arial"/>
                <w:sz w:val="20"/>
                <w:szCs w:val="20"/>
              </w:rPr>
              <w:t>11/16/18</w:t>
            </w:r>
          </w:p>
        </w:tc>
        <w:tc>
          <w:tcPr>
            <w:tcW w:w="1298" w:type="pct"/>
            <w:shd w:val="clear" w:color="auto" w:fill="auto"/>
          </w:tcPr>
          <w:p w:rsidR="00E22876" w:rsidRDefault="00E22876" w:rsidP="00E22876">
            <w:pPr>
              <w:spacing w:beforeLines="40" w:before="96" w:afterLines="40" w:after="96" w:line="252" w:lineRule="auto"/>
              <w:contextualSpacing/>
              <w:rPr>
                <w:rFonts w:ascii="Arial" w:hAnsi="Arial" w:cs="Arial"/>
                <w:sz w:val="20"/>
                <w:szCs w:val="20"/>
              </w:rPr>
            </w:pPr>
            <w:r w:rsidRPr="00955B19">
              <w:rPr>
                <w:rFonts w:ascii="Arial" w:hAnsi="Arial" w:cs="Arial"/>
                <w:sz w:val="20"/>
                <w:szCs w:val="20"/>
              </w:rPr>
              <w:t>6.1.5.17 page 30. The City would like to consider migrating all Nortel Call Pilot users to the new voicemail system following the successful pilot</w:t>
            </w:r>
            <w:r w:rsidRPr="00955B19">
              <w:rPr>
                <w:rFonts w:ascii="Arial" w:hAnsi="Arial" w:cs="Arial"/>
                <w:sz w:val="20"/>
                <w:szCs w:val="20"/>
              </w:rPr>
              <w:tab/>
            </w:r>
          </w:p>
          <w:p w:rsidR="00E22876" w:rsidRPr="00EB37DA" w:rsidRDefault="00E22876" w:rsidP="00E22876">
            <w:pPr>
              <w:spacing w:beforeLines="40" w:before="96" w:afterLines="40" w:after="96" w:line="252" w:lineRule="auto"/>
              <w:contextualSpacing/>
              <w:rPr>
                <w:rFonts w:ascii="Arial" w:hAnsi="Arial" w:cs="Arial"/>
                <w:sz w:val="20"/>
                <w:szCs w:val="20"/>
              </w:rPr>
            </w:pPr>
            <w:r>
              <w:rPr>
                <w:rFonts w:ascii="Arial" w:hAnsi="Arial" w:cs="Arial"/>
                <w:sz w:val="20"/>
                <w:szCs w:val="20"/>
              </w:rPr>
              <w:t xml:space="preserve">Q. </w:t>
            </w:r>
            <w:r w:rsidRPr="00955B19">
              <w:rPr>
                <w:rFonts w:ascii="Arial" w:hAnsi="Arial" w:cs="Arial"/>
                <w:sz w:val="20"/>
                <w:szCs w:val="20"/>
              </w:rPr>
              <w:t>Is there a requirement to copy the existing stored voicemails and end-user personal greetings on the current Nortel Call Pilot systems into the new voicemail system? Would it be acceptable to have the users create new personal greetings on the new system once deployed?</w:t>
            </w:r>
          </w:p>
        </w:tc>
        <w:tc>
          <w:tcPr>
            <w:tcW w:w="1297" w:type="pct"/>
            <w:gridSpan w:val="2"/>
            <w:shd w:val="clear" w:color="auto" w:fill="auto"/>
          </w:tcPr>
          <w:p w:rsidR="00E22876" w:rsidRPr="00E22876" w:rsidRDefault="00E22876" w:rsidP="00E22876">
            <w:pPr>
              <w:pStyle w:val="NormalWeb"/>
              <w:spacing w:before="0" w:beforeAutospacing="0" w:after="0" w:afterAutospacing="0"/>
              <w:rPr>
                <w:rFonts w:ascii="Arial" w:hAnsi="Arial" w:cs="Arial"/>
                <w:sz w:val="20"/>
                <w:szCs w:val="20"/>
              </w:rPr>
            </w:pPr>
            <w:r w:rsidRPr="00E22876">
              <w:rPr>
                <w:rFonts w:ascii="Arial" w:hAnsi="Arial" w:cs="Arial"/>
                <w:sz w:val="20"/>
                <w:szCs w:val="20"/>
              </w:rPr>
              <w:t>No, it is not a requirement for existing voicemail messages and personal greetings on the current Nortel Call Pilot systems to be transferred into the new voicemail system.</w:t>
            </w:r>
          </w:p>
          <w:p w:rsidR="00E22876" w:rsidRPr="00E22876" w:rsidRDefault="00E22876" w:rsidP="00E22876">
            <w:pPr>
              <w:pStyle w:val="NormalWeb"/>
              <w:spacing w:before="0" w:beforeAutospacing="0" w:after="0" w:afterAutospacing="0"/>
              <w:rPr>
                <w:rFonts w:ascii="Arial" w:hAnsi="Arial" w:cs="Arial"/>
                <w:sz w:val="20"/>
                <w:szCs w:val="20"/>
              </w:rPr>
            </w:pPr>
          </w:p>
          <w:p w:rsidR="00E22876" w:rsidRPr="00E22876" w:rsidRDefault="00E22876" w:rsidP="00E22876">
            <w:pPr>
              <w:pStyle w:val="NormalWeb"/>
              <w:spacing w:before="0" w:beforeAutospacing="0" w:after="0" w:afterAutospacing="0"/>
              <w:rPr>
                <w:rFonts w:ascii="Arial" w:hAnsi="Arial" w:cs="Arial"/>
                <w:sz w:val="20"/>
                <w:szCs w:val="20"/>
              </w:rPr>
            </w:pPr>
            <w:r w:rsidRPr="00E22876">
              <w:rPr>
                <w:rFonts w:ascii="Arial" w:hAnsi="Arial" w:cs="Arial"/>
                <w:sz w:val="20"/>
                <w:szCs w:val="20"/>
              </w:rPr>
              <w:t>Yes, it would be acceptable.</w:t>
            </w:r>
          </w:p>
        </w:tc>
        <w:tc>
          <w:tcPr>
            <w:tcW w:w="1288" w:type="pct"/>
            <w:shd w:val="clear" w:color="auto" w:fill="auto"/>
          </w:tcPr>
          <w:p w:rsidR="00E22876" w:rsidRPr="00E76798" w:rsidRDefault="00E22876" w:rsidP="00E22876">
            <w:pPr>
              <w:rPr>
                <w:rFonts w:ascii="Arial" w:hAnsi="Arial" w:cs="Arial"/>
                <w:sz w:val="20"/>
                <w:szCs w:val="20"/>
              </w:rPr>
            </w:pPr>
          </w:p>
        </w:tc>
      </w:tr>
      <w:tr w:rsidR="00E22876" w:rsidRPr="00E76798" w:rsidTr="184A55FF">
        <w:tc>
          <w:tcPr>
            <w:tcW w:w="218" w:type="pct"/>
          </w:tcPr>
          <w:p w:rsidR="00E22876" w:rsidRDefault="00E22876" w:rsidP="00E22876">
            <w:pPr>
              <w:jc w:val="center"/>
              <w:rPr>
                <w:rFonts w:ascii="Arial" w:hAnsi="Arial" w:cs="Arial"/>
                <w:sz w:val="20"/>
                <w:szCs w:val="20"/>
              </w:rPr>
            </w:pPr>
            <w:r>
              <w:rPr>
                <w:rFonts w:ascii="Arial" w:hAnsi="Arial" w:cs="Arial"/>
                <w:sz w:val="20"/>
                <w:szCs w:val="20"/>
              </w:rPr>
              <w:t>169</w:t>
            </w:r>
          </w:p>
        </w:tc>
        <w:tc>
          <w:tcPr>
            <w:tcW w:w="450" w:type="pct"/>
          </w:tcPr>
          <w:p w:rsidR="00E22876" w:rsidRDefault="00E22876" w:rsidP="00E22876">
            <w:pPr>
              <w:jc w:val="center"/>
              <w:rPr>
                <w:rFonts w:ascii="Arial" w:hAnsi="Arial" w:cs="Arial"/>
                <w:sz w:val="20"/>
                <w:szCs w:val="20"/>
              </w:rPr>
            </w:pPr>
            <w:r>
              <w:rPr>
                <w:rFonts w:ascii="Arial" w:hAnsi="Arial" w:cs="Arial"/>
                <w:sz w:val="20"/>
                <w:szCs w:val="20"/>
              </w:rPr>
              <w:t>11/13/18</w:t>
            </w:r>
          </w:p>
        </w:tc>
        <w:tc>
          <w:tcPr>
            <w:tcW w:w="449" w:type="pct"/>
            <w:shd w:val="clear" w:color="auto" w:fill="auto"/>
          </w:tcPr>
          <w:p w:rsidR="00E22876" w:rsidRDefault="00E22876" w:rsidP="00E22876">
            <w:pPr>
              <w:jc w:val="center"/>
              <w:rPr>
                <w:rFonts w:ascii="Arial" w:hAnsi="Arial" w:cs="Arial"/>
                <w:color w:val="FF0000"/>
                <w:sz w:val="20"/>
                <w:szCs w:val="20"/>
              </w:rPr>
            </w:pPr>
            <w:r w:rsidRPr="0026579F">
              <w:rPr>
                <w:rFonts w:ascii="Arial" w:hAnsi="Arial" w:cs="Arial"/>
                <w:sz w:val="20"/>
                <w:szCs w:val="20"/>
              </w:rPr>
              <w:t>11/16/18</w:t>
            </w:r>
          </w:p>
        </w:tc>
        <w:tc>
          <w:tcPr>
            <w:tcW w:w="1298" w:type="pct"/>
            <w:shd w:val="clear" w:color="auto" w:fill="auto"/>
          </w:tcPr>
          <w:p w:rsidR="00E22876" w:rsidRDefault="00E22876" w:rsidP="00E22876">
            <w:pPr>
              <w:spacing w:beforeLines="40" w:before="96" w:afterLines="40" w:after="96" w:line="252" w:lineRule="auto"/>
              <w:contextualSpacing/>
              <w:rPr>
                <w:rFonts w:ascii="Arial" w:hAnsi="Arial" w:cs="Arial"/>
                <w:sz w:val="20"/>
                <w:szCs w:val="20"/>
              </w:rPr>
            </w:pPr>
            <w:r w:rsidRPr="00D70E54">
              <w:rPr>
                <w:rFonts w:ascii="Arial" w:hAnsi="Arial" w:cs="Arial"/>
                <w:sz w:val="20"/>
                <w:szCs w:val="20"/>
              </w:rPr>
              <w:t xml:space="preserve">6.1.8.4 (1) Page 32 does not specify that the “Type-1” phone needs to have an add-on module, while 6.1.8.4 (2) does specify that requirement for the “Type-2” phones. 8.1.8.11 specifies that BOTH Type-1 and Type-2 phones must support the add-on module. </w:t>
            </w:r>
            <w:r w:rsidRPr="00D70E54">
              <w:rPr>
                <w:rFonts w:ascii="Arial" w:hAnsi="Arial" w:cs="Arial"/>
                <w:sz w:val="20"/>
                <w:szCs w:val="20"/>
              </w:rPr>
              <w:tab/>
            </w:r>
          </w:p>
          <w:p w:rsidR="00E22876" w:rsidRPr="00EB37DA" w:rsidRDefault="00E22876" w:rsidP="00E22876">
            <w:pPr>
              <w:spacing w:beforeLines="40" w:before="96" w:afterLines="40" w:after="96" w:line="252" w:lineRule="auto"/>
              <w:contextualSpacing/>
              <w:rPr>
                <w:rFonts w:ascii="Arial" w:hAnsi="Arial" w:cs="Arial"/>
                <w:sz w:val="20"/>
                <w:szCs w:val="20"/>
              </w:rPr>
            </w:pPr>
            <w:r>
              <w:rPr>
                <w:rFonts w:ascii="Arial" w:hAnsi="Arial" w:cs="Arial"/>
                <w:sz w:val="20"/>
                <w:szCs w:val="20"/>
              </w:rPr>
              <w:t xml:space="preserve">Q. </w:t>
            </w:r>
            <w:r w:rsidRPr="00D70E54">
              <w:rPr>
                <w:rFonts w:ascii="Arial" w:hAnsi="Arial" w:cs="Arial"/>
                <w:sz w:val="20"/>
                <w:szCs w:val="20"/>
              </w:rPr>
              <w:t>Is the add-on module truly needed for all Type-1 phones? Many lower-cost phones that qualify for the Type-1 would be disqualified with the add-on module requirement, essentially making the Type-1 and Type-2 phones identical.</w:t>
            </w:r>
          </w:p>
        </w:tc>
        <w:tc>
          <w:tcPr>
            <w:tcW w:w="1297" w:type="pct"/>
            <w:gridSpan w:val="2"/>
            <w:shd w:val="clear" w:color="auto" w:fill="auto"/>
          </w:tcPr>
          <w:p w:rsidR="00E22876" w:rsidRPr="00E22876" w:rsidRDefault="00E22876" w:rsidP="00E22876">
            <w:pPr>
              <w:rPr>
                <w:rFonts w:ascii="Arial" w:hAnsi="Arial" w:cs="Arial"/>
                <w:sz w:val="20"/>
                <w:szCs w:val="20"/>
              </w:rPr>
            </w:pPr>
            <w:r w:rsidRPr="00E22876">
              <w:rPr>
                <w:rFonts w:ascii="Arial" w:hAnsi="Arial" w:cs="Arial"/>
                <w:sz w:val="20"/>
                <w:szCs w:val="20"/>
              </w:rPr>
              <w:t xml:space="preserve">The City requires, at a minimum, a Type-2 multi-button set capable of supporting add-on modules. </w:t>
            </w:r>
          </w:p>
          <w:p w:rsidR="00E22876" w:rsidRPr="00E22876" w:rsidRDefault="00E22876" w:rsidP="00E22876">
            <w:pPr>
              <w:rPr>
                <w:rFonts w:ascii="Arial" w:hAnsi="Arial" w:cs="Arial"/>
                <w:sz w:val="20"/>
                <w:szCs w:val="20"/>
              </w:rPr>
            </w:pPr>
          </w:p>
          <w:p w:rsidR="00E22876" w:rsidRPr="00E22876" w:rsidRDefault="00E22876" w:rsidP="00E22876">
            <w:pPr>
              <w:rPr>
                <w:rFonts w:ascii="Arial" w:hAnsi="Arial" w:cs="Arial"/>
                <w:sz w:val="20"/>
                <w:szCs w:val="20"/>
              </w:rPr>
            </w:pPr>
            <w:r w:rsidRPr="00E22876">
              <w:rPr>
                <w:rFonts w:ascii="Arial" w:hAnsi="Arial" w:cs="Arial"/>
                <w:sz w:val="20"/>
                <w:szCs w:val="20"/>
              </w:rPr>
              <w:t>The City will consider alternative solutions which meet the functional requirements of add-on modules.</w:t>
            </w:r>
          </w:p>
          <w:p w:rsidR="00E22876" w:rsidRPr="00E22876" w:rsidRDefault="00E22876" w:rsidP="00E22876">
            <w:pPr>
              <w:pStyle w:val="NormalWeb"/>
              <w:spacing w:before="0" w:beforeAutospacing="0" w:after="0" w:afterAutospacing="0"/>
              <w:rPr>
                <w:rFonts w:ascii="Arial" w:hAnsi="Arial" w:cs="Arial"/>
                <w:sz w:val="20"/>
                <w:szCs w:val="20"/>
              </w:rPr>
            </w:pPr>
          </w:p>
        </w:tc>
        <w:tc>
          <w:tcPr>
            <w:tcW w:w="1288" w:type="pct"/>
            <w:shd w:val="clear" w:color="auto" w:fill="auto"/>
          </w:tcPr>
          <w:p w:rsidR="00E22876" w:rsidRPr="00E76798" w:rsidRDefault="00E22876" w:rsidP="00E22876">
            <w:pPr>
              <w:rPr>
                <w:rFonts w:ascii="Arial" w:hAnsi="Arial" w:cs="Arial"/>
                <w:sz w:val="20"/>
                <w:szCs w:val="20"/>
              </w:rPr>
            </w:pPr>
          </w:p>
        </w:tc>
      </w:tr>
      <w:tr w:rsidR="00E22876" w:rsidRPr="00E76798" w:rsidTr="184A55FF">
        <w:tc>
          <w:tcPr>
            <w:tcW w:w="218" w:type="pct"/>
          </w:tcPr>
          <w:p w:rsidR="00E22876" w:rsidRDefault="00E22876" w:rsidP="00E22876">
            <w:pPr>
              <w:jc w:val="center"/>
              <w:rPr>
                <w:rFonts w:ascii="Arial" w:hAnsi="Arial" w:cs="Arial"/>
                <w:sz w:val="20"/>
                <w:szCs w:val="20"/>
              </w:rPr>
            </w:pPr>
            <w:r>
              <w:rPr>
                <w:rFonts w:ascii="Arial" w:hAnsi="Arial" w:cs="Arial"/>
                <w:sz w:val="20"/>
                <w:szCs w:val="20"/>
              </w:rPr>
              <w:t>170</w:t>
            </w:r>
          </w:p>
        </w:tc>
        <w:tc>
          <w:tcPr>
            <w:tcW w:w="450" w:type="pct"/>
          </w:tcPr>
          <w:p w:rsidR="00E22876" w:rsidRDefault="00E22876" w:rsidP="00E22876">
            <w:pPr>
              <w:jc w:val="center"/>
              <w:rPr>
                <w:rFonts w:ascii="Arial" w:hAnsi="Arial" w:cs="Arial"/>
                <w:sz w:val="20"/>
                <w:szCs w:val="20"/>
              </w:rPr>
            </w:pPr>
            <w:r>
              <w:rPr>
                <w:rFonts w:ascii="Arial" w:hAnsi="Arial" w:cs="Arial"/>
                <w:sz w:val="20"/>
                <w:szCs w:val="20"/>
              </w:rPr>
              <w:t>11/13/18</w:t>
            </w:r>
          </w:p>
        </w:tc>
        <w:tc>
          <w:tcPr>
            <w:tcW w:w="449" w:type="pct"/>
            <w:shd w:val="clear" w:color="auto" w:fill="auto"/>
          </w:tcPr>
          <w:p w:rsidR="00E22876" w:rsidRDefault="00E22876" w:rsidP="00E22876">
            <w:pPr>
              <w:jc w:val="center"/>
              <w:rPr>
                <w:rFonts w:ascii="Arial" w:hAnsi="Arial" w:cs="Arial"/>
                <w:color w:val="FF0000"/>
                <w:sz w:val="20"/>
                <w:szCs w:val="20"/>
              </w:rPr>
            </w:pPr>
            <w:r w:rsidRPr="0026579F">
              <w:rPr>
                <w:rFonts w:ascii="Arial" w:hAnsi="Arial" w:cs="Arial"/>
                <w:sz w:val="20"/>
                <w:szCs w:val="20"/>
              </w:rPr>
              <w:t>11/16/18</w:t>
            </w:r>
          </w:p>
        </w:tc>
        <w:tc>
          <w:tcPr>
            <w:tcW w:w="1298" w:type="pct"/>
            <w:shd w:val="clear" w:color="auto" w:fill="auto"/>
          </w:tcPr>
          <w:p w:rsidR="00E22876" w:rsidRDefault="00E22876" w:rsidP="00E22876">
            <w:pPr>
              <w:spacing w:beforeLines="40" w:before="96" w:afterLines="40" w:after="96" w:line="252" w:lineRule="auto"/>
              <w:contextualSpacing/>
              <w:rPr>
                <w:rFonts w:ascii="Arial" w:hAnsi="Arial" w:cs="Arial"/>
                <w:sz w:val="20"/>
                <w:szCs w:val="20"/>
              </w:rPr>
            </w:pPr>
            <w:r w:rsidRPr="00E34DD4">
              <w:rPr>
                <w:rFonts w:ascii="Arial" w:hAnsi="Arial" w:cs="Arial"/>
                <w:sz w:val="20"/>
                <w:szCs w:val="20"/>
              </w:rPr>
              <w:t>6.1.8.4, Table on Page 33 - “Type-5” isn’t defined but quantities are called out in the table on Page 33. Video phone sets are called out separately, too.</w:t>
            </w:r>
            <w:r w:rsidRPr="00E34DD4">
              <w:rPr>
                <w:rFonts w:ascii="Arial" w:hAnsi="Arial" w:cs="Arial"/>
                <w:sz w:val="20"/>
                <w:szCs w:val="20"/>
              </w:rPr>
              <w:tab/>
            </w:r>
          </w:p>
          <w:p w:rsidR="00E22876" w:rsidRDefault="00E22876" w:rsidP="00E22876">
            <w:pPr>
              <w:spacing w:beforeLines="40" w:before="96" w:afterLines="40" w:after="96" w:line="252" w:lineRule="auto"/>
              <w:contextualSpacing/>
              <w:rPr>
                <w:rFonts w:ascii="Arial" w:hAnsi="Arial" w:cs="Arial"/>
                <w:sz w:val="20"/>
                <w:szCs w:val="20"/>
              </w:rPr>
            </w:pPr>
          </w:p>
          <w:p w:rsidR="00E22876" w:rsidRPr="00EB37DA" w:rsidRDefault="00E22876" w:rsidP="00E22876">
            <w:pPr>
              <w:spacing w:beforeLines="40" w:before="96" w:afterLines="40" w:after="96" w:line="252" w:lineRule="auto"/>
              <w:contextualSpacing/>
              <w:rPr>
                <w:rFonts w:ascii="Arial" w:hAnsi="Arial" w:cs="Arial"/>
                <w:sz w:val="20"/>
                <w:szCs w:val="20"/>
              </w:rPr>
            </w:pPr>
            <w:r>
              <w:rPr>
                <w:rFonts w:ascii="Arial" w:hAnsi="Arial" w:cs="Arial"/>
                <w:sz w:val="20"/>
                <w:szCs w:val="20"/>
              </w:rPr>
              <w:t xml:space="preserve">Q. </w:t>
            </w:r>
            <w:r w:rsidRPr="00E34DD4">
              <w:rPr>
                <w:rFonts w:ascii="Arial" w:hAnsi="Arial" w:cs="Arial"/>
                <w:sz w:val="20"/>
                <w:szCs w:val="20"/>
              </w:rPr>
              <w:t>Are the “Type-5” and “Video phone sets” the same? There’s also mention of a “5th type” in section 6.1.8.14—is that “Type 5” or “Video phone sets”?</w:t>
            </w:r>
          </w:p>
        </w:tc>
        <w:tc>
          <w:tcPr>
            <w:tcW w:w="1297" w:type="pct"/>
            <w:gridSpan w:val="2"/>
            <w:shd w:val="clear" w:color="auto" w:fill="auto"/>
          </w:tcPr>
          <w:p w:rsidR="00E22876" w:rsidRPr="00E22876" w:rsidRDefault="00E22876" w:rsidP="00E22876">
            <w:pPr>
              <w:spacing w:after="120"/>
              <w:rPr>
                <w:rFonts w:ascii="Arial" w:hAnsi="Arial" w:cs="Arial"/>
                <w:sz w:val="20"/>
                <w:szCs w:val="20"/>
              </w:rPr>
            </w:pPr>
            <w:r w:rsidRPr="00E22876">
              <w:rPr>
                <w:rFonts w:ascii="Arial" w:hAnsi="Arial" w:cs="Arial"/>
                <w:sz w:val="20"/>
                <w:szCs w:val="20"/>
              </w:rPr>
              <w:t>Yes.  As a 5</w:t>
            </w:r>
            <w:r w:rsidRPr="00E22876">
              <w:rPr>
                <w:rFonts w:ascii="Arial" w:hAnsi="Arial" w:cs="Arial"/>
                <w:sz w:val="20"/>
                <w:szCs w:val="20"/>
                <w:vertAlign w:val="superscript"/>
              </w:rPr>
              <w:t>th</w:t>
            </w:r>
            <w:r w:rsidRPr="00E22876">
              <w:rPr>
                <w:rFonts w:ascii="Arial" w:hAnsi="Arial" w:cs="Arial"/>
                <w:sz w:val="20"/>
                <w:szCs w:val="20"/>
              </w:rPr>
              <w:t xml:space="preserve"> type of VoIP set, the City desires video phones with video capabilities for use in Community Centers and Parks sites for public use and ADA compliance.</w:t>
            </w:r>
          </w:p>
          <w:p w:rsidR="00E22876" w:rsidRPr="00E22876" w:rsidRDefault="00E22876" w:rsidP="00E22876">
            <w:pPr>
              <w:pStyle w:val="NormalWeb"/>
              <w:spacing w:before="0" w:beforeAutospacing="0" w:after="0" w:afterAutospacing="0"/>
              <w:rPr>
                <w:rFonts w:ascii="Arial" w:hAnsi="Arial" w:cs="Arial"/>
                <w:sz w:val="20"/>
                <w:szCs w:val="20"/>
              </w:rPr>
            </w:pPr>
          </w:p>
        </w:tc>
        <w:tc>
          <w:tcPr>
            <w:tcW w:w="1288" w:type="pct"/>
            <w:shd w:val="clear" w:color="auto" w:fill="auto"/>
          </w:tcPr>
          <w:p w:rsidR="00E22876" w:rsidRPr="00E76798" w:rsidRDefault="00E22876" w:rsidP="00E22876">
            <w:pPr>
              <w:rPr>
                <w:rFonts w:ascii="Arial" w:hAnsi="Arial" w:cs="Arial"/>
                <w:sz w:val="20"/>
                <w:szCs w:val="20"/>
              </w:rPr>
            </w:pPr>
          </w:p>
        </w:tc>
      </w:tr>
      <w:tr w:rsidR="00E22876" w:rsidRPr="00E76798" w:rsidTr="184A55FF">
        <w:tc>
          <w:tcPr>
            <w:tcW w:w="218" w:type="pct"/>
          </w:tcPr>
          <w:p w:rsidR="00E22876" w:rsidRDefault="00E22876" w:rsidP="00E22876">
            <w:pPr>
              <w:jc w:val="center"/>
              <w:rPr>
                <w:rFonts w:ascii="Arial" w:hAnsi="Arial" w:cs="Arial"/>
                <w:sz w:val="20"/>
                <w:szCs w:val="20"/>
              </w:rPr>
            </w:pPr>
            <w:r>
              <w:rPr>
                <w:rFonts w:ascii="Arial" w:hAnsi="Arial" w:cs="Arial"/>
                <w:sz w:val="20"/>
                <w:szCs w:val="20"/>
              </w:rPr>
              <w:t>171</w:t>
            </w:r>
          </w:p>
        </w:tc>
        <w:tc>
          <w:tcPr>
            <w:tcW w:w="450" w:type="pct"/>
          </w:tcPr>
          <w:p w:rsidR="00E22876" w:rsidRDefault="00E22876" w:rsidP="00E22876">
            <w:pPr>
              <w:jc w:val="center"/>
              <w:rPr>
                <w:rFonts w:ascii="Arial" w:hAnsi="Arial" w:cs="Arial"/>
                <w:sz w:val="20"/>
                <w:szCs w:val="20"/>
              </w:rPr>
            </w:pPr>
            <w:r>
              <w:rPr>
                <w:rFonts w:ascii="Arial" w:hAnsi="Arial" w:cs="Arial"/>
                <w:sz w:val="20"/>
                <w:szCs w:val="20"/>
              </w:rPr>
              <w:t>11/13/18</w:t>
            </w:r>
          </w:p>
        </w:tc>
        <w:tc>
          <w:tcPr>
            <w:tcW w:w="449" w:type="pct"/>
            <w:shd w:val="clear" w:color="auto" w:fill="auto"/>
          </w:tcPr>
          <w:p w:rsidR="00E22876" w:rsidRDefault="00E22876" w:rsidP="00E22876">
            <w:pPr>
              <w:jc w:val="center"/>
              <w:rPr>
                <w:rFonts w:ascii="Arial" w:hAnsi="Arial" w:cs="Arial"/>
                <w:color w:val="FF0000"/>
                <w:sz w:val="20"/>
                <w:szCs w:val="20"/>
              </w:rPr>
            </w:pPr>
            <w:r>
              <w:rPr>
                <w:rFonts w:ascii="Arial" w:hAnsi="Arial" w:cs="Arial"/>
                <w:color w:val="FF0000"/>
                <w:sz w:val="20"/>
                <w:szCs w:val="20"/>
              </w:rPr>
              <w:t>Pending</w:t>
            </w:r>
          </w:p>
        </w:tc>
        <w:tc>
          <w:tcPr>
            <w:tcW w:w="1298" w:type="pct"/>
            <w:shd w:val="clear" w:color="auto" w:fill="auto"/>
          </w:tcPr>
          <w:p w:rsidR="00E22876" w:rsidRDefault="00E22876" w:rsidP="00E22876">
            <w:pPr>
              <w:spacing w:beforeLines="40" w:before="96" w:afterLines="40" w:after="96" w:line="252" w:lineRule="auto"/>
              <w:contextualSpacing/>
              <w:rPr>
                <w:rFonts w:ascii="Arial" w:hAnsi="Arial" w:cs="Arial"/>
                <w:sz w:val="20"/>
                <w:szCs w:val="20"/>
              </w:rPr>
            </w:pPr>
            <w:r w:rsidRPr="00960660">
              <w:rPr>
                <w:rFonts w:ascii="Arial" w:hAnsi="Arial" w:cs="Arial"/>
                <w:sz w:val="20"/>
                <w:szCs w:val="20"/>
              </w:rPr>
              <w:t>6.2.1.4 page 36. For a premises design, the Vendor must provide a separate standalone virtual system software as part of their solution.  The City will not install the IVR / contact center system on its existing virtual environment</w:t>
            </w:r>
            <w:r w:rsidRPr="00960660">
              <w:rPr>
                <w:rFonts w:ascii="Arial" w:hAnsi="Arial" w:cs="Arial"/>
                <w:sz w:val="20"/>
                <w:szCs w:val="20"/>
              </w:rPr>
              <w:tab/>
            </w:r>
          </w:p>
          <w:p w:rsidR="00E22876" w:rsidRDefault="00E22876" w:rsidP="00E22876">
            <w:pPr>
              <w:spacing w:beforeLines="40" w:before="96" w:afterLines="40" w:after="96" w:line="252" w:lineRule="auto"/>
              <w:contextualSpacing/>
              <w:rPr>
                <w:rFonts w:ascii="Arial" w:hAnsi="Arial" w:cs="Arial"/>
                <w:sz w:val="20"/>
                <w:szCs w:val="20"/>
              </w:rPr>
            </w:pPr>
          </w:p>
          <w:p w:rsidR="00E22876" w:rsidRPr="00EB37DA" w:rsidRDefault="00E22876" w:rsidP="00E22876">
            <w:pPr>
              <w:spacing w:beforeLines="40" w:before="96" w:afterLines="40" w:after="96" w:line="252" w:lineRule="auto"/>
              <w:contextualSpacing/>
              <w:rPr>
                <w:rFonts w:ascii="Arial" w:hAnsi="Arial" w:cs="Arial"/>
                <w:sz w:val="20"/>
                <w:szCs w:val="20"/>
              </w:rPr>
            </w:pPr>
            <w:r>
              <w:rPr>
                <w:rFonts w:ascii="Arial" w:hAnsi="Arial" w:cs="Arial"/>
                <w:sz w:val="20"/>
                <w:szCs w:val="20"/>
              </w:rPr>
              <w:t xml:space="preserve">Q. </w:t>
            </w:r>
            <w:r w:rsidRPr="00960660">
              <w:rPr>
                <w:rFonts w:ascii="Arial" w:hAnsi="Arial" w:cs="Arial"/>
                <w:sz w:val="20"/>
                <w:szCs w:val="20"/>
              </w:rPr>
              <w:t>What is the network port speed and capacity in each data center for the new UC and Contact Center servers? (1G / 10G / 40G, etc.)</w:t>
            </w:r>
          </w:p>
        </w:tc>
        <w:tc>
          <w:tcPr>
            <w:tcW w:w="1297" w:type="pct"/>
            <w:gridSpan w:val="2"/>
            <w:shd w:val="clear" w:color="auto" w:fill="auto"/>
          </w:tcPr>
          <w:p w:rsidR="00E22876" w:rsidRDefault="00E22876" w:rsidP="00E22876">
            <w:pPr>
              <w:pStyle w:val="NormalWeb"/>
              <w:spacing w:before="0" w:beforeAutospacing="0" w:after="0" w:afterAutospacing="0"/>
              <w:rPr>
                <w:rFonts w:ascii="Arial" w:hAnsi="Arial" w:cs="Arial"/>
                <w:sz w:val="20"/>
                <w:szCs w:val="20"/>
              </w:rPr>
            </w:pPr>
          </w:p>
        </w:tc>
        <w:tc>
          <w:tcPr>
            <w:tcW w:w="1288" w:type="pct"/>
            <w:shd w:val="clear" w:color="auto" w:fill="auto"/>
          </w:tcPr>
          <w:p w:rsidR="00E22876" w:rsidRPr="00E76798" w:rsidRDefault="00E22876" w:rsidP="00E22876">
            <w:pPr>
              <w:rPr>
                <w:rFonts w:ascii="Arial" w:hAnsi="Arial" w:cs="Arial"/>
                <w:sz w:val="20"/>
                <w:szCs w:val="20"/>
              </w:rPr>
            </w:pPr>
          </w:p>
        </w:tc>
      </w:tr>
      <w:tr w:rsidR="00E22876" w:rsidRPr="00E76798" w:rsidTr="184A55FF">
        <w:tc>
          <w:tcPr>
            <w:tcW w:w="218" w:type="pct"/>
          </w:tcPr>
          <w:p w:rsidR="00E22876" w:rsidRDefault="00E22876" w:rsidP="00E22876">
            <w:pPr>
              <w:jc w:val="center"/>
              <w:rPr>
                <w:rFonts w:ascii="Arial" w:hAnsi="Arial" w:cs="Arial"/>
                <w:sz w:val="20"/>
                <w:szCs w:val="20"/>
              </w:rPr>
            </w:pPr>
            <w:r>
              <w:rPr>
                <w:rFonts w:ascii="Arial" w:hAnsi="Arial" w:cs="Arial"/>
                <w:sz w:val="20"/>
                <w:szCs w:val="20"/>
              </w:rPr>
              <w:t>172</w:t>
            </w:r>
          </w:p>
        </w:tc>
        <w:tc>
          <w:tcPr>
            <w:tcW w:w="450" w:type="pct"/>
          </w:tcPr>
          <w:p w:rsidR="00E22876" w:rsidRDefault="00E22876" w:rsidP="00E22876">
            <w:pPr>
              <w:jc w:val="center"/>
              <w:rPr>
                <w:rFonts w:ascii="Arial" w:hAnsi="Arial" w:cs="Arial"/>
                <w:sz w:val="20"/>
                <w:szCs w:val="20"/>
              </w:rPr>
            </w:pPr>
            <w:r>
              <w:rPr>
                <w:rFonts w:ascii="Arial" w:hAnsi="Arial" w:cs="Arial"/>
                <w:sz w:val="20"/>
                <w:szCs w:val="20"/>
              </w:rPr>
              <w:t>11/13/18</w:t>
            </w:r>
          </w:p>
        </w:tc>
        <w:tc>
          <w:tcPr>
            <w:tcW w:w="449" w:type="pct"/>
            <w:shd w:val="clear" w:color="auto" w:fill="auto"/>
          </w:tcPr>
          <w:p w:rsidR="00E22876" w:rsidRDefault="00E22876" w:rsidP="00E22876">
            <w:pPr>
              <w:jc w:val="center"/>
              <w:rPr>
                <w:rFonts w:ascii="Arial" w:hAnsi="Arial" w:cs="Arial"/>
                <w:color w:val="FF0000"/>
                <w:sz w:val="20"/>
                <w:szCs w:val="20"/>
              </w:rPr>
            </w:pPr>
            <w:r>
              <w:rPr>
                <w:rFonts w:ascii="Arial" w:hAnsi="Arial" w:cs="Arial"/>
                <w:color w:val="FF0000"/>
                <w:sz w:val="20"/>
                <w:szCs w:val="20"/>
              </w:rPr>
              <w:t>Pending</w:t>
            </w:r>
          </w:p>
        </w:tc>
        <w:tc>
          <w:tcPr>
            <w:tcW w:w="1298" w:type="pct"/>
            <w:shd w:val="clear" w:color="auto" w:fill="auto"/>
          </w:tcPr>
          <w:p w:rsidR="00E22876" w:rsidRDefault="00E22876" w:rsidP="00E22876">
            <w:pPr>
              <w:spacing w:beforeLines="40" w:before="96" w:afterLines="40" w:after="96" w:line="252" w:lineRule="auto"/>
              <w:contextualSpacing/>
              <w:rPr>
                <w:rFonts w:ascii="Arial" w:hAnsi="Arial" w:cs="Arial"/>
                <w:sz w:val="20"/>
                <w:szCs w:val="20"/>
              </w:rPr>
            </w:pPr>
            <w:r w:rsidRPr="000D5F6B">
              <w:rPr>
                <w:rFonts w:ascii="Arial" w:hAnsi="Arial" w:cs="Arial"/>
                <w:sz w:val="20"/>
                <w:szCs w:val="20"/>
              </w:rPr>
              <w:t>6.2.1.4 page 36. For a premises design, the Vendor must provide a separate standalone virtual system software as part of their solution.  The City will not install the IVR / contact center system on its existing virtual environment</w:t>
            </w:r>
            <w:r w:rsidRPr="000D5F6B">
              <w:rPr>
                <w:rFonts w:ascii="Arial" w:hAnsi="Arial" w:cs="Arial"/>
                <w:sz w:val="20"/>
                <w:szCs w:val="20"/>
              </w:rPr>
              <w:tab/>
            </w:r>
          </w:p>
          <w:p w:rsidR="00E22876" w:rsidRDefault="00E22876" w:rsidP="00E22876">
            <w:pPr>
              <w:spacing w:beforeLines="40" w:before="96" w:afterLines="40" w:after="96" w:line="252" w:lineRule="auto"/>
              <w:contextualSpacing/>
              <w:rPr>
                <w:rFonts w:ascii="Arial" w:hAnsi="Arial" w:cs="Arial"/>
                <w:sz w:val="20"/>
                <w:szCs w:val="20"/>
              </w:rPr>
            </w:pPr>
          </w:p>
          <w:p w:rsidR="00E22876" w:rsidRPr="00EB37DA" w:rsidRDefault="00E22876" w:rsidP="00E22876">
            <w:pPr>
              <w:spacing w:beforeLines="40" w:before="96" w:afterLines="40" w:after="96" w:line="252" w:lineRule="auto"/>
              <w:contextualSpacing/>
              <w:rPr>
                <w:rFonts w:ascii="Arial" w:hAnsi="Arial" w:cs="Arial"/>
                <w:sz w:val="20"/>
                <w:szCs w:val="20"/>
              </w:rPr>
            </w:pPr>
            <w:r>
              <w:rPr>
                <w:rFonts w:ascii="Arial" w:hAnsi="Arial" w:cs="Arial"/>
                <w:sz w:val="20"/>
                <w:szCs w:val="20"/>
              </w:rPr>
              <w:t xml:space="preserve">Q. </w:t>
            </w:r>
            <w:r w:rsidRPr="000D5F6B">
              <w:rPr>
                <w:rFonts w:ascii="Arial" w:hAnsi="Arial" w:cs="Arial"/>
                <w:sz w:val="20"/>
                <w:szCs w:val="20"/>
              </w:rPr>
              <w:t>Please provide a port count and voltage / amperage available on PDUs.</w:t>
            </w:r>
          </w:p>
        </w:tc>
        <w:tc>
          <w:tcPr>
            <w:tcW w:w="1297" w:type="pct"/>
            <w:gridSpan w:val="2"/>
            <w:shd w:val="clear" w:color="auto" w:fill="auto"/>
          </w:tcPr>
          <w:p w:rsidR="00E22876" w:rsidRDefault="00E22876" w:rsidP="00E22876">
            <w:pPr>
              <w:pStyle w:val="NormalWeb"/>
              <w:spacing w:before="0" w:beforeAutospacing="0" w:after="0" w:afterAutospacing="0"/>
              <w:rPr>
                <w:rFonts w:ascii="Arial" w:hAnsi="Arial" w:cs="Arial"/>
                <w:sz w:val="20"/>
                <w:szCs w:val="20"/>
              </w:rPr>
            </w:pPr>
          </w:p>
        </w:tc>
        <w:tc>
          <w:tcPr>
            <w:tcW w:w="1288" w:type="pct"/>
            <w:shd w:val="clear" w:color="auto" w:fill="auto"/>
          </w:tcPr>
          <w:p w:rsidR="00E22876" w:rsidRPr="00E76798" w:rsidRDefault="00E22876" w:rsidP="00E22876">
            <w:pPr>
              <w:rPr>
                <w:rFonts w:ascii="Arial" w:hAnsi="Arial" w:cs="Arial"/>
                <w:sz w:val="20"/>
                <w:szCs w:val="20"/>
              </w:rPr>
            </w:pPr>
          </w:p>
        </w:tc>
      </w:tr>
      <w:tr w:rsidR="00E22876" w:rsidRPr="00E76798" w:rsidTr="00F11FA1">
        <w:trPr>
          <w:trHeight w:val="2843"/>
        </w:trPr>
        <w:tc>
          <w:tcPr>
            <w:tcW w:w="218" w:type="pct"/>
          </w:tcPr>
          <w:p w:rsidR="00E22876" w:rsidRDefault="00E22876" w:rsidP="00E22876">
            <w:pPr>
              <w:jc w:val="center"/>
              <w:rPr>
                <w:rFonts w:ascii="Arial" w:hAnsi="Arial" w:cs="Arial"/>
                <w:sz w:val="20"/>
                <w:szCs w:val="20"/>
              </w:rPr>
            </w:pPr>
            <w:r>
              <w:rPr>
                <w:rFonts w:ascii="Arial" w:hAnsi="Arial" w:cs="Arial"/>
                <w:sz w:val="20"/>
                <w:szCs w:val="20"/>
              </w:rPr>
              <w:t>173</w:t>
            </w:r>
          </w:p>
        </w:tc>
        <w:tc>
          <w:tcPr>
            <w:tcW w:w="450" w:type="pct"/>
          </w:tcPr>
          <w:p w:rsidR="00E22876" w:rsidRDefault="00E22876" w:rsidP="00E22876">
            <w:pPr>
              <w:jc w:val="center"/>
              <w:rPr>
                <w:rFonts w:ascii="Arial" w:hAnsi="Arial" w:cs="Arial"/>
                <w:sz w:val="20"/>
                <w:szCs w:val="20"/>
              </w:rPr>
            </w:pPr>
            <w:r>
              <w:rPr>
                <w:rFonts w:ascii="Arial" w:hAnsi="Arial" w:cs="Arial"/>
                <w:sz w:val="20"/>
                <w:szCs w:val="20"/>
              </w:rPr>
              <w:t>11/13/18</w:t>
            </w:r>
          </w:p>
        </w:tc>
        <w:tc>
          <w:tcPr>
            <w:tcW w:w="449" w:type="pct"/>
            <w:shd w:val="clear" w:color="auto" w:fill="auto"/>
          </w:tcPr>
          <w:p w:rsidR="00E22876" w:rsidRDefault="00E22876" w:rsidP="00E22876">
            <w:pPr>
              <w:jc w:val="center"/>
              <w:rPr>
                <w:rFonts w:ascii="Arial" w:hAnsi="Arial" w:cs="Arial"/>
                <w:color w:val="FF0000"/>
                <w:sz w:val="20"/>
                <w:szCs w:val="20"/>
              </w:rPr>
            </w:pPr>
            <w:r w:rsidRPr="0026579F">
              <w:rPr>
                <w:rFonts w:ascii="Arial" w:hAnsi="Arial" w:cs="Arial"/>
                <w:sz w:val="20"/>
                <w:szCs w:val="20"/>
              </w:rPr>
              <w:t>11/16/18</w:t>
            </w:r>
          </w:p>
        </w:tc>
        <w:tc>
          <w:tcPr>
            <w:tcW w:w="1298" w:type="pct"/>
            <w:shd w:val="clear" w:color="auto" w:fill="auto"/>
          </w:tcPr>
          <w:p w:rsidR="00E22876" w:rsidRDefault="00E22876" w:rsidP="00E22876">
            <w:pPr>
              <w:spacing w:beforeLines="40" w:before="96" w:afterLines="40" w:after="96" w:line="252" w:lineRule="auto"/>
              <w:contextualSpacing/>
              <w:rPr>
                <w:rFonts w:ascii="Arial" w:hAnsi="Arial" w:cs="Arial"/>
                <w:sz w:val="20"/>
                <w:szCs w:val="20"/>
              </w:rPr>
            </w:pPr>
            <w:r w:rsidRPr="00620657">
              <w:rPr>
                <w:rFonts w:ascii="Arial" w:hAnsi="Arial" w:cs="Arial"/>
                <w:sz w:val="20"/>
                <w:szCs w:val="20"/>
              </w:rPr>
              <w:t>6.2.1.4 page 36. For a premises design, the Vendor must provide a separate standalone virtual system software as part of their solution.  The City will not install the IVR / contact center system on its existing virtual environment</w:t>
            </w:r>
            <w:r w:rsidRPr="00620657">
              <w:rPr>
                <w:rFonts w:ascii="Arial" w:hAnsi="Arial" w:cs="Arial"/>
                <w:sz w:val="20"/>
                <w:szCs w:val="20"/>
              </w:rPr>
              <w:tab/>
            </w:r>
          </w:p>
          <w:p w:rsidR="00E22876" w:rsidRDefault="00E22876" w:rsidP="00E22876">
            <w:pPr>
              <w:spacing w:beforeLines="40" w:before="96" w:afterLines="40" w:after="96" w:line="252" w:lineRule="auto"/>
              <w:contextualSpacing/>
              <w:rPr>
                <w:rFonts w:ascii="Arial" w:hAnsi="Arial" w:cs="Arial"/>
                <w:sz w:val="20"/>
                <w:szCs w:val="20"/>
              </w:rPr>
            </w:pPr>
          </w:p>
          <w:p w:rsidR="00E22876" w:rsidRPr="00EB37DA" w:rsidRDefault="00E22876" w:rsidP="00E22876">
            <w:pPr>
              <w:spacing w:beforeLines="40" w:before="96" w:afterLines="40" w:after="96" w:line="252" w:lineRule="auto"/>
              <w:contextualSpacing/>
              <w:rPr>
                <w:rFonts w:ascii="Arial" w:hAnsi="Arial" w:cs="Arial"/>
                <w:sz w:val="20"/>
                <w:szCs w:val="20"/>
              </w:rPr>
            </w:pPr>
            <w:r>
              <w:rPr>
                <w:rFonts w:ascii="Arial" w:hAnsi="Arial" w:cs="Arial"/>
                <w:sz w:val="20"/>
                <w:szCs w:val="20"/>
              </w:rPr>
              <w:t xml:space="preserve">Q. </w:t>
            </w:r>
            <w:r w:rsidRPr="00620657">
              <w:rPr>
                <w:rFonts w:ascii="Arial" w:hAnsi="Arial" w:cs="Arial"/>
                <w:sz w:val="20"/>
                <w:szCs w:val="20"/>
              </w:rPr>
              <w:t>Should the bidder plan on providing racks for housing any required servers proposed?</w:t>
            </w:r>
          </w:p>
        </w:tc>
        <w:tc>
          <w:tcPr>
            <w:tcW w:w="1297" w:type="pct"/>
            <w:gridSpan w:val="2"/>
            <w:shd w:val="clear" w:color="auto" w:fill="auto"/>
          </w:tcPr>
          <w:p w:rsidR="00E22876" w:rsidRDefault="00E22876" w:rsidP="00E22876">
            <w:pPr>
              <w:pStyle w:val="NormalWeb"/>
              <w:spacing w:before="0" w:beforeAutospacing="0" w:after="0" w:afterAutospacing="0"/>
              <w:rPr>
                <w:rFonts w:ascii="Arial" w:hAnsi="Arial" w:cs="Arial"/>
                <w:sz w:val="20"/>
                <w:szCs w:val="20"/>
              </w:rPr>
            </w:pPr>
            <w:r w:rsidRPr="00E22876">
              <w:rPr>
                <w:rFonts w:ascii="Arial" w:hAnsi="Arial" w:cs="Arial"/>
                <w:sz w:val="20"/>
                <w:szCs w:val="20"/>
              </w:rPr>
              <w:t>No, the City will provide rack space.</w:t>
            </w:r>
          </w:p>
        </w:tc>
        <w:tc>
          <w:tcPr>
            <w:tcW w:w="1288" w:type="pct"/>
            <w:shd w:val="clear" w:color="auto" w:fill="auto"/>
          </w:tcPr>
          <w:p w:rsidR="00E22876" w:rsidRPr="00E76798" w:rsidRDefault="00E22876" w:rsidP="00E22876">
            <w:pPr>
              <w:rPr>
                <w:rFonts w:ascii="Arial" w:hAnsi="Arial" w:cs="Arial"/>
                <w:sz w:val="20"/>
                <w:szCs w:val="20"/>
              </w:rPr>
            </w:pPr>
          </w:p>
        </w:tc>
      </w:tr>
      <w:tr w:rsidR="00E22876" w:rsidRPr="00E76798" w:rsidTr="184A55FF">
        <w:tc>
          <w:tcPr>
            <w:tcW w:w="218" w:type="pct"/>
          </w:tcPr>
          <w:p w:rsidR="00E22876" w:rsidRDefault="00E22876" w:rsidP="00E22876">
            <w:pPr>
              <w:jc w:val="center"/>
              <w:rPr>
                <w:rFonts w:ascii="Arial" w:hAnsi="Arial" w:cs="Arial"/>
                <w:sz w:val="20"/>
                <w:szCs w:val="20"/>
              </w:rPr>
            </w:pPr>
            <w:r>
              <w:rPr>
                <w:rFonts w:ascii="Arial" w:hAnsi="Arial" w:cs="Arial"/>
                <w:sz w:val="20"/>
                <w:szCs w:val="20"/>
              </w:rPr>
              <w:t>174</w:t>
            </w:r>
          </w:p>
        </w:tc>
        <w:tc>
          <w:tcPr>
            <w:tcW w:w="450" w:type="pct"/>
          </w:tcPr>
          <w:p w:rsidR="00E22876" w:rsidRDefault="00E22876" w:rsidP="00E22876">
            <w:pPr>
              <w:jc w:val="center"/>
              <w:rPr>
                <w:rFonts w:ascii="Arial" w:hAnsi="Arial" w:cs="Arial"/>
                <w:sz w:val="20"/>
                <w:szCs w:val="20"/>
              </w:rPr>
            </w:pPr>
            <w:r>
              <w:rPr>
                <w:rFonts w:ascii="Arial" w:hAnsi="Arial" w:cs="Arial"/>
                <w:sz w:val="20"/>
                <w:szCs w:val="20"/>
              </w:rPr>
              <w:t>11/13/18</w:t>
            </w:r>
          </w:p>
        </w:tc>
        <w:tc>
          <w:tcPr>
            <w:tcW w:w="449" w:type="pct"/>
            <w:shd w:val="clear" w:color="auto" w:fill="auto"/>
          </w:tcPr>
          <w:p w:rsidR="00E22876" w:rsidRDefault="00E22876" w:rsidP="00E22876">
            <w:pPr>
              <w:jc w:val="center"/>
              <w:rPr>
                <w:rFonts w:ascii="Arial" w:hAnsi="Arial" w:cs="Arial"/>
                <w:color w:val="FF0000"/>
                <w:sz w:val="20"/>
                <w:szCs w:val="20"/>
              </w:rPr>
            </w:pPr>
            <w:r>
              <w:rPr>
                <w:rFonts w:ascii="Arial" w:hAnsi="Arial" w:cs="Arial"/>
                <w:color w:val="FF0000"/>
                <w:sz w:val="20"/>
                <w:szCs w:val="20"/>
              </w:rPr>
              <w:t>Pending</w:t>
            </w:r>
          </w:p>
        </w:tc>
        <w:tc>
          <w:tcPr>
            <w:tcW w:w="1298" w:type="pct"/>
            <w:shd w:val="clear" w:color="auto" w:fill="auto"/>
          </w:tcPr>
          <w:p w:rsidR="00E22876" w:rsidRDefault="00E22876" w:rsidP="00E22876">
            <w:pPr>
              <w:spacing w:beforeLines="40" w:before="96" w:afterLines="40" w:after="96" w:line="252" w:lineRule="auto"/>
              <w:contextualSpacing/>
              <w:rPr>
                <w:rFonts w:ascii="Arial" w:hAnsi="Arial" w:cs="Arial"/>
                <w:sz w:val="20"/>
                <w:szCs w:val="20"/>
              </w:rPr>
            </w:pPr>
            <w:r w:rsidRPr="008F0081">
              <w:rPr>
                <w:rFonts w:ascii="Arial" w:hAnsi="Arial" w:cs="Arial"/>
                <w:sz w:val="20"/>
                <w:szCs w:val="20"/>
              </w:rPr>
              <w:t xml:space="preserve">6.2.6 on page 42 and Table 6.2.8 on page 44 indicate a desire for 200 call recording named agents. </w:t>
            </w:r>
            <w:r w:rsidRPr="008F0081">
              <w:rPr>
                <w:rFonts w:ascii="Arial" w:hAnsi="Arial" w:cs="Arial"/>
                <w:sz w:val="20"/>
                <w:szCs w:val="20"/>
              </w:rPr>
              <w:tab/>
            </w:r>
          </w:p>
          <w:p w:rsidR="00E22876" w:rsidRDefault="00E22876" w:rsidP="00E22876">
            <w:pPr>
              <w:spacing w:beforeLines="40" w:before="96" w:afterLines="40" w:after="96" w:line="252" w:lineRule="auto"/>
              <w:contextualSpacing/>
              <w:rPr>
                <w:rFonts w:ascii="Arial" w:hAnsi="Arial" w:cs="Arial"/>
                <w:sz w:val="20"/>
                <w:szCs w:val="20"/>
              </w:rPr>
            </w:pPr>
          </w:p>
          <w:p w:rsidR="00E22876" w:rsidRPr="00EB37DA" w:rsidRDefault="00E22876" w:rsidP="00E22876">
            <w:pPr>
              <w:spacing w:beforeLines="40" w:before="96" w:afterLines="40" w:after="96" w:line="252" w:lineRule="auto"/>
              <w:contextualSpacing/>
              <w:rPr>
                <w:rFonts w:ascii="Arial" w:hAnsi="Arial" w:cs="Arial"/>
                <w:sz w:val="20"/>
                <w:szCs w:val="20"/>
              </w:rPr>
            </w:pPr>
            <w:r>
              <w:rPr>
                <w:rFonts w:ascii="Arial" w:hAnsi="Arial" w:cs="Arial"/>
                <w:sz w:val="20"/>
                <w:szCs w:val="20"/>
              </w:rPr>
              <w:t xml:space="preserve">Q. </w:t>
            </w:r>
            <w:r w:rsidRPr="008F0081">
              <w:rPr>
                <w:rFonts w:ascii="Arial" w:hAnsi="Arial" w:cs="Arial"/>
                <w:sz w:val="20"/>
                <w:szCs w:val="20"/>
              </w:rPr>
              <w:t>What is the required retention of these recordings?</w:t>
            </w:r>
          </w:p>
        </w:tc>
        <w:tc>
          <w:tcPr>
            <w:tcW w:w="1297" w:type="pct"/>
            <w:gridSpan w:val="2"/>
            <w:shd w:val="clear" w:color="auto" w:fill="auto"/>
          </w:tcPr>
          <w:p w:rsidR="00E22876" w:rsidRPr="00EF48C5" w:rsidRDefault="00E22876" w:rsidP="00E22876">
            <w:pPr>
              <w:pStyle w:val="NormalWeb"/>
              <w:spacing w:before="0" w:beforeAutospacing="0" w:after="0" w:afterAutospacing="0"/>
              <w:rPr>
                <w:rFonts w:ascii="Arial" w:hAnsi="Arial" w:cs="Arial"/>
                <w:sz w:val="20"/>
                <w:szCs w:val="20"/>
                <w:highlight w:val="yellow"/>
              </w:rPr>
            </w:pPr>
          </w:p>
        </w:tc>
        <w:tc>
          <w:tcPr>
            <w:tcW w:w="1288" w:type="pct"/>
            <w:shd w:val="clear" w:color="auto" w:fill="auto"/>
          </w:tcPr>
          <w:p w:rsidR="00E22876" w:rsidRPr="00E76798" w:rsidRDefault="00E22876" w:rsidP="00E22876">
            <w:pPr>
              <w:rPr>
                <w:rFonts w:ascii="Arial" w:hAnsi="Arial" w:cs="Arial"/>
                <w:sz w:val="20"/>
                <w:szCs w:val="20"/>
              </w:rPr>
            </w:pPr>
          </w:p>
        </w:tc>
      </w:tr>
      <w:tr w:rsidR="00E22876" w:rsidRPr="00E76798" w:rsidTr="184A55FF">
        <w:tc>
          <w:tcPr>
            <w:tcW w:w="218" w:type="pct"/>
          </w:tcPr>
          <w:p w:rsidR="00E22876" w:rsidRDefault="00E22876" w:rsidP="00E22876">
            <w:pPr>
              <w:jc w:val="center"/>
              <w:rPr>
                <w:rFonts w:ascii="Arial" w:hAnsi="Arial" w:cs="Arial"/>
                <w:sz w:val="20"/>
                <w:szCs w:val="20"/>
              </w:rPr>
            </w:pPr>
            <w:r>
              <w:rPr>
                <w:rFonts w:ascii="Arial" w:hAnsi="Arial" w:cs="Arial"/>
                <w:sz w:val="20"/>
                <w:szCs w:val="20"/>
              </w:rPr>
              <w:t>175</w:t>
            </w:r>
          </w:p>
        </w:tc>
        <w:tc>
          <w:tcPr>
            <w:tcW w:w="450" w:type="pct"/>
          </w:tcPr>
          <w:p w:rsidR="00E22876" w:rsidRDefault="00E22876" w:rsidP="00E22876">
            <w:pPr>
              <w:jc w:val="center"/>
              <w:rPr>
                <w:rFonts w:ascii="Arial" w:hAnsi="Arial" w:cs="Arial"/>
                <w:sz w:val="20"/>
                <w:szCs w:val="20"/>
              </w:rPr>
            </w:pPr>
            <w:r>
              <w:rPr>
                <w:rFonts w:ascii="Arial" w:hAnsi="Arial" w:cs="Arial"/>
                <w:sz w:val="20"/>
                <w:szCs w:val="20"/>
              </w:rPr>
              <w:t>11/13/18</w:t>
            </w:r>
          </w:p>
        </w:tc>
        <w:tc>
          <w:tcPr>
            <w:tcW w:w="449" w:type="pct"/>
            <w:shd w:val="clear" w:color="auto" w:fill="auto"/>
          </w:tcPr>
          <w:p w:rsidR="00E22876" w:rsidRDefault="00E22876" w:rsidP="00E22876">
            <w:pPr>
              <w:jc w:val="center"/>
              <w:rPr>
                <w:rFonts w:ascii="Arial" w:hAnsi="Arial" w:cs="Arial"/>
                <w:color w:val="FF0000"/>
                <w:sz w:val="20"/>
                <w:szCs w:val="20"/>
              </w:rPr>
            </w:pPr>
            <w:r>
              <w:rPr>
                <w:rFonts w:ascii="Arial" w:hAnsi="Arial" w:cs="Arial"/>
                <w:color w:val="FF0000"/>
                <w:sz w:val="20"/>
                <w:szCs w:val="20"/>
              </w:rPr>
              <w:t>Pending</w:t>
            </w:r>
          </w:p>
        </w:tc>
        <w:tc>
          <w:tcPr>
            <w:tcW w:w="1298" w:type="pct"/>
            <w:shd w:val="clear" w:color="auto" w:fill="auto"/>
          </w:tcPr>
          <w:p w:rsidR="00E22876" w:rsidRDefault="00E22876" w:rsidP="00E22876">
            <w:pPr>
              <w:spacing w:beforeLines="40" w:before="96" w:afterLines="40" w:after="96" w:line="252" w:lineRule="auto"/>
              <w:contextualSpacing/>
              <w:rPr>
                <w:rFonts w:ascii="Arial" w:hAnsi="Arial" w:cs="Arial"/>
                <w:sz w:val="20"/>
                <w:szCs w:val="20"/>
              </w:rPr>
            </w:pPr>
            <w:r w:rsidRPr="00230548">
              <w:rPr>
                <w:rFonts w:ascii="Arial" w:hAnsi="Arial" w:cs="Arial"/>
                <w:sz w:val="20"/>
                <w:szCs w:val="20"/>
              </w:rPr>
              <w:t>6.2.6 Call Recording, page 42</w:t>
            </w:r>
            <w:r w:rsidRPr="00230548">
              <w:rPr>
                <w:rFonts w:ascii="Arial" w:hAnsi="Arial" w:cs="Arial"/>
                <w:sz w:val="20"/>
                <w:szCs w:val="20"/>
              </w:rPr>
              <w:tab/>
            </w:r>
          </w:p>
          <w:p w:rsidR="00E22876" w:rsidRDefault="00E22876" w:rsidP="00E22876">
            <w:pPr>
              <w:spacing w:beforeLines="40" w:before="96" w:afterLines="40" w:after="96" w:line="252" w:lineRule="auto"/>
              <w:contextualSpacing/>
              <w:rPr>
                <w:rFonts w:ascii="Arial" w:hAnsi="Arial" w:cs="Arial"/>
                <w:sz w:val="20"/>
                <w:szCs w:val="20"/>
              </w:rPr>
            </w:pPr>
          </w:p>
          <w:p w:rsidR="00E22876" w:rsidRPr="00EB37DA" w:rsidRDefault="00E22876" w:rsidP="00E22876">
            <w:pPr>
              <w:spacing w:beforeLines="40" w:before="96" w:afterLines="40" w:after="96" w:line="252" w:lineRule="auto"/>
              <w:contextualSpacing/>
              <w:rPr>
                <w:rFonts w:ascii="Arial" w:hAnsi="Arial" w:cs="Arial"/>
                <w:sz w:val="20"/>
                <w:szCs w:val="20"/>
              </w:rPr>
            </w:pPr>
            <w:r>
              <w:rPr>
                <w:rFonts w:ascii="Arial" w:hAnsi="Arial" w:cs="Arial"/>
                <w:sz w:val="20"/>
                <w:szCs w:val="20"/>
              </w:rPr>
              <w:t xml:space="preserve">Q. </w:t>
            </w:r>
            <w:r w:rsidRPr="00230548">
              <w:rPr>
                <w:rFonts w:ascii="Arial" w:hAnsi="Arial" w:cs="Arial"/>
                <w:sz w:val="20"/>
                <w:szCs w:val="20"/>
              </w:rPr>
              <w:t>What is the average length of the recorded calls?</w:t>
            </w:r>
          </w:p>
        </w:tc>
        <w:tc>
          <w:tcPr>
            <w:tcW w:w="1297" w:type="pct"/>
            <w:gridSpan w:val="2"/>
            <w:shd w:val="clear" w:color="auto" w:fill="auto"/>
          </w:tcPr>
          <w:p w:rsidR="00E22876" w:rsidRPr="00EF48C5" w:rsidRDefault="00E22876" w:rsidP="00E22876">
            <w:pPr>
              <w:pStyle w:val="NormalWeb"/>
              <w:spacing w:before="0" w:beforeAutospacing="0" w:after="0" w:afterAutospacing="0"/>
              <w:rPr>
                <w:rFonts w:ascii="Arial" w:hAnsi="Arial" w:cs="Arial"/>
                <w:sz w:val="20"/>
                <w:szCs w:val="20"/>
                <w:highlight w:val="yellow"/>
              </w:rPr>
            </w:pPr>
          </w:p>
        </w:tc>
        <w:tc>
          <w:tcPr>
            <w:tcW w:w="1288" w:type="pct"/>
            <w:shd w:val="clear" w:color="auto" w:fill="auto"/>
          </w:tcPr>
          <w:p w:rsidR="00E22876" w:rsidRPr="00E76798" w:rsidRDefault="00E22876" w:rsidP="00E22876">
            <w:pPr>
              <w:rPr>
                <w:rFonts w:ascii="Arial" w:hAnsi="Arial" w:cs="Arial"/>
                <w:sz w:val="20"/>
                <w:szCs w:val="20"/>
              </w:rPr>
            </w:pPr>
          </w:p>
        </w:tc>
      </w:tr>
      <w:tr w:rsidR="00E22876" w:rsidRPr="00E76798" w:rsidTr="184A55FF">
        <w:tc>
          <w:tcPr>
            <w:tcW w:w="218" w:type="pct"/>
          </w:tcPr>
          <w:p w:rsidR="00E22876" w:rsidRDefault="00E22876" w:rsidP="00E22876">
            <w:pPr>
              <w:jc w:val="center"/>
              <w:rPr>
                <w:rFonts w:ascii="Arial" w:hAnsi="Arial" w:cs="Arial"/>
                <w:sz w:val="20"/>
                <w:szCs w:val="20"/>
              </w:rPr>
            </w:pPr>
            <w:r>
              <w:rPr>
                <w:rFonts w:ascii="Arial" w:hAnsi="Arial" w:cs="Arial"/>
                <w:sz w:val="20"/>
                <w:szCs w:val="20"/>
              </w:rPr>
              <w:t>176</w:t>
            </w:r>
          </w:p>
        </w:tc>
        <w:tc>
          <w:tcPr>
            <w:tcW w:w="450" w:type="pct"/>
          </w:tcPr>
          <w:p w:rsidR="00E22876" w:rsidRDefault="00E22876" w:rsidP="00E22876">
            <w:pPr>
              <w:jc w:val="center"/>
              <w:rPr>
                <w:rFonts w:ascii="Arial" w:hAnsi="Arial" w:cs="Arial"/>
                <w:sz w:val="20"/>
                <w:szCs w:val="20"/>
              </w:rPr>
            </w:pPr>
            <w:r>
              <w:rPr>
                <w:rFonts w:ascii="Arial" w:hAnsi="Arial" w:cs="Arial"/>
                <w:sz w:val="20"/>
                <w:szCs w:val="20"/>
              </w:rPr>
              <w:t>11/13/18</w:t>
            </w:r>
          </w:p>
        </w:tc>
        <w:tc>
          <w:tcPr>
            <w:tcW w:w="449" w:type="pct"/>
            <w:shd w:val="clear" w:color="auto" w:fill="auto"/>
          </w:tcPr>
          <w:p w:rsidR="00E22876" w:rsidRDefault="00E22876" w:rsidP="00E22876">
            <w:pPr>
              <w:jc w:val="center"/>
              <w:rPr>
                <w:rFonts w:ascii="Arial" w:hAnsi="Arial" w:cs="Arial"/>
                <w:color w:val="FF0000"/>
                <w:sz w:val="20"/>
                <w:szCs w:val="20"/>
              </w:rPr>
            </w:pPr>
            <w:r>
              <w:rPr>
                <w:rFonts w:ascii="Arial" w:hAnsi="Arial" w:cs="Arial"/>
                <w:color w:val="FF0000"/>
                <w:sz w:val="20"/>
                <w:szCs w:val="20"/>
              </w:rPr>
              <w:t>Pending</w:t>
            </w:r>
          </w:p>
        </w:tc>
        <w:tc>
          <w:tcPr>
            <w:tcW w:w="1298" w:type="pct"/>
            <w:shd w:val="clear" w:color="auto" w:fill="auto"/>
          </w:tcPr>
          <w:p w:rsidR="00E22876" w:rsidRDefault="00E22876" w:rsidP="00E22876">
            <w:pPr>
              <w:spacing w:beforeLines="40" w:before="96" w:afterLines="40" w:after="96" w:line="252" w:lineRule="auto"/>
              <w:contextualSpacing/>
              <w:rPr>
                <w:rFonts w:ascii="Arial" w:hAnsi="Arial" w:cs="Arial"/>
                <w:sz w:val="20"/>
                <w:szCs w:val="20"/>
              </w:rPr>
            </w:pPr>
            <w:r w:rsidRPr="007135DE">
              <w:rPr>
                <w:rFonts w:ascii="Arial" w:hAnsi="Arial" w:cs="Arial"/>
                <w:sz w:val="20"/>
                <w:szCs w:val="20"/>
              </w:rPr>
              <w:t xml:space="preserve">6.2.6 page 42 &amp; 6.1.3.24 page 26 </w:t>
            </w:r>
            <w:r w:rsidRPr="007135DE">
              <w:rPr>
                <w:rFonts w:ascii="Arial" w:hAnsi="Arial" w:cs="Arial"/>
                <w:sz w:val="20"/>
                <w:szCs w:val="20"/>
              </w:rPr>
              <w:tab/>
            </w:r>
          </w:p>
          <w:p w:rsidR="00E22876" w:rsidRPr="00EB37DA" w:rsidRDefault="00E22876" w:rsidP="00E22876">
            <w:pPr>
              <w:spacing w:beforeLines="40" w:before="96" w:afterLines="40" w:after="96" w:line="252" w:lineRule="auto"/>
              <w:contextualSpacing/>
              <w:rPr>
                <w:rFonts w:ascii="Arial" w:hAnsi="Arial" w:cs="Arial"/>
                <w:sz w:val="20"/>
                <w:szCs w:val="20"/>
              </w:rPr>
            </w:pPr>
            <w:r>
              <w:rPr>
                <w:rFonts w:ascii="Arial" w:hAnsi="Arial" w:cs="Arial"/>
                <w:sz w:val="20"/>
                <w:szCs w:val="20"/>
              </w:rPr>
              <w:t xml:space="preserve">Q. </w:t>
            </w:r>
            <w:r w:rsidRPr="007135DE">
              <w:rPr>
                <w:rFonts w:ascii="Arial" w:hAnsi="Arial" w:cs="Arial"/>
                <w:sz w:val="20"/>
                <w:szCs w:val="20"/>
              </w:rPr>
              <w:t>Does City of Seattle have an archive storage system available for storing call &amp; screen recordings or should the bidder plan on providing an archive storage system to support the retention of these recordings?</w:t>
            </w:r>
          </w:p>
        </w:tc>
        <w:tc>
          <w:tcPr>
            <w:tcW w:w="1297" w:type="pct"/>
            <w:gridSpan w:val="2"/>
            <w:shd w:val="clear" w:color="auto" w:fill="auto"/>
          </w:tcPr>
          <w:p w:rsidR="00E22876" w:rsidRDefault="00E22876" w:rsidP="00E22876">
            <w:pPr>
              <w:pStyle w:val="NormalWeb"/>
              <w:spacing w:before="0" w:beforeAutospacing="0" w:after="0" w:afterAutospacing="0"/>
              <w:rPr>
                <w:rFonts w:ascii="Arial" w:hAnsi="Arial" w:cs="Arial"/>
                <w:sz w:val="20"/>
                <w:szCs w:val="20"/>
              </w:rPr>
            </w:pPr>
          </w:p>
        </w:tc>
        <w:tc>
          <w:tcPr>
            <w:tcW w:w="1288" w:type="pct"/>
            <w:shd w:val="clear" w:color="auto" w:fill="auto"/>
          </w:tcPr>
          <w:p w:rsidR="00E22876" w:rsidRPr="00E76798" w:rsidRDefault="00E22876" w:rsidP="00E22876">
            <w:pPr>
              <w:rPr>
                <w:rFonts w:ascii="Arial" w:hAnsi="Arial" w:cs="Arial"/>
                <w:sz w:val="20"/>
                <w:szCs w:val="20"/>
              </w:rPr>
            </w:pPr>
          </w:p>
        </w:tc>
      </w:tr>
      <w:tr w:rsidR="00BD03EE" w:rsidRPr="00E76798" w:rsidTr="184A55FF">
        <w:tc>
          <w:tcPr>
            <w:tcW w:w="218" w:type="pct"/>
          </w:tcPr>
          <w:p w:rsidR="00BD03EE" w:rsidRDefault="00BD03EE" w:rsidP="00BD03EE">
            <w:pPr>
              <w:jc w:val="center"/>
              <w:rPr>
                <w:rFonts w:ascii="Arial" w:hAnsi="Arial" w:cs="Arial"/>
                <w:sz w:val="20"/>
                <w:szCs w:val="20"/>
              </w:rPr>
            </w:pPr>
            <w:r>
              <w:rPr>
                <w:rFonts w:ascii="Arial" w:hAnsi="Arial" w:cs="Arial"/>
                <w:sz w:val="20"/>
                <w:szCs w:val="20"/>
              </w:rPr>
              <w:t>177</w:t>
            </w:r>
          </w:p>
        </w:tc>
        <w:tc>
          <w:tcPr>
            <w:tcW w:w="450" w:type="pct"/>
          </w:tcPr>
          <w:p w:rsidR="00BD03EE" w:rsidRDefault="00BD03EE" w:rsidP="00BD03EE">
            <w:pPr>
              <w:jc w:val="center"/>
              <w:rPr>
                <w:rFonts w:ascii="Arial" w:hAnsi="Arial" w:cs="Arial"/>
                <w:sz w:val="20"/>
                <w:szCs w:val="20"/>
              </w:rPr>
            </w:pPr>
            <w:r>
              <w:rPr>
                <w:rFonts w:ascii="Arial" w:hAnsi="Arial" w:cs="Arial"/>
                <w:sz w:val="20"/>
                <w:szCs w:val="20"/>
              </w:rPr>
              <w:t>11/13/18</w:t>
            </w:r>
          </w:p>
        </w:tc>
        <w:tc>
          <w:tcPr>
            <w:tcW w:w="449" w:type="pct"/>
            <w:shd w:val="clear" w:color="auto" w:fill="auto"/>
          </w:tcPr>
          <w:p w:rsidR="00BD03EE" w:rsidRDefault="00BD03EE" w:rsidP="00BD03EE">
            <w:pPr>
              <w:jc w:val="center"/>
              <w:rPr>
                <w:rFonts w:ascii="Arial" w:hAnsi="Arial" w:cs="Arial"/>
                <w:color w:val="FF0000"/>
                <w:sz w:val="20"/>
                <w:szCs w:val="20"/>
              </w:rPr>
            </w:pPr>
            <w:r w:rsidRPr="0026579F">
              <w:rPr>
                <w:rFonts w:ascii="Arial" w:hAnsi="Arial" w:cs="Arial"/>
                <w:sz w:val="20"/>
                <w:szCs w:val="20"/>
              </w:rPr>
              <w:t>11/16/18</w:t>
            </w:r>
          </w:p>
        </w:tc>
        <w:tc>
          <w:tcPr>
            <w:tcW w:w="1298" w:type="pct"/>
            <w:shd w:val="clear" w:color="auto" w:fill="auto"/>
          </w:tcPr>
          <w:p w:rsidR="00BD03EE" w:rsidRDefault="00BD03EE" w:rsidP="00BD03EE">
            <w:pPr>
              <w:spacing w:beforeLines="40" w:before="96" w:afterLines="40" w:after="96" w:line="252" w:lineRule="auto"/>
              <w:contextualSpacing/>
              <w:rPr>
                <w:rFonts w:ascii="Arial" w:hAnsi="Arial" w:cs="Arial"/>
                <w:sz w:val="20"/>
                <w:szCs w:val="20"/>
              </w:rPr>
            </w:pPr>
            <w:r w:rsidRPr="001C533F">
              <w:rPr>
                <w:rFonts w:ascii="Arial" w:hAnsi="Arial" w:cs="Arial"/>
                <w:sz w:val="20"/>
                <w:szCs w:val="20"/>
              </w:rPr>
              <w:t xml:space="preserve">Table 6.2.8 on page 44 Purposes provides the number of total named agents and supervisors. </w:t>
            </w:r>
            <w:r w:rsidRPr="001C533F">
              <w:rPr>
                <w:rFonts w:ascii="Arial" w:hAnsi="Arial" w:cs="Arial"/>
                <w:sz w:val="20"/>
                <w:szCs w:val="20"/>
              </w:rPr>
              <w:tab/>
            </w:r>
          </w:p>
          <w:p w:rsidR="00BD03EE" w:rsidRDefault="00BD03EE" w:rsidP="00BD03EE">
            <w:pPr>
              <w:spacing w:beforeLines="40" w:before="96" w:afterLines="40" w:after="96" w:line="252" w:lineRule="auto"/>
              <w:contextualSpacing/>
              <w:rPr>
                <w:rFonts w:ascii="Arial" w:hAnsi="Arial" w:cs="Arial"/>
                <w:sz w:val="20"/>
                <w:szCs w:val="20"/>
              </w:rPr>
            </w:pPr>
          </w:p>
          <w:p w:rsidR="00BD03EE" w:rsidRPr="00EB37DA" w:rsidRDefault="00BD03EE" w:rsidP="00BD03EE">
            <w:pPr>
              <w:spacing w:beforeLines="40" w:before="96" w:afterLines="40" w:after="96" w:line="252" w:lineRule="auto"/>
              <w:contextualSpacing/>
              <w:rPr>
                <w:rFonts w:ascii="Arial" w:hAnsi="Arial" w:cs="Arial"/>
                <w:sz w:val="20"/>
                <w:szCs w:val="20"/>
              </w:rPr>
            </w:pPr>
            <w:r>
              <w:rPr>
                <w:rFonts w:ascii="Arial" w:hAnsi="Arial" w:cs="Arial"/>
                <w:sz w:val="20"/>
                <w:szCs w:val="20"/>
              </w:rPr>
              <w:t xml:space="preserve">Q. </w:t>
            </w:r>
            <w:r w:rsidRPr="001C533F">
              <w:rPr>
                <w:rFonts w:ascii="Arial" w:hAnsi="Arial" w:cs="Arial"/>
                <w:sz w:val="20"/>
                <w:szCs w:val="20"/>
              </w:rPr>
              <w:t>What is the total number of concurrently logged in agents and supervisors required including any remote agents or supervisors?</w:t>
            </w:r>
          </w:p>
        </w:tc>
        <w:tc>
          <w:tcPr>
            <w:tcW w:w="1297" w:type="pct"/>
            <w:gridSpan w:val="2"/>
            <w:shd w:val="clear" w:color="auto" w:fill="auto"/>
          </w:tcPr>
          <w:p w:rsidR="00BD03EE" w:rsidRDefault="00BD03EE" w:rsidP="00BD03EE">
            <w:pPr>
              <w:pStyle w:val="NormalWeb"/>
              <w:spacing w:before="0" w:beforeAutospacing="0" w:after="0" w:afterAutospacing="0"/>
              <w:rPr>
                <w:rFonts w:ascii="Arial" w:hAnsi="Arial" w:cs="Arial"/>
                <w:sz w:val="20"/>
                <w:szCs w:val="20"/>
              </w:rPr>
            </w:pPr>
            <w:r w:rsidRPr="00BD03EE">
              <w:rPr>
                <w:rFonts w:ascii="Arial" w:hAnsi="Arial" w:cs="Arial"/>
                <w:sz w:val="20"/>
                <w:szCs w:val="20"/>
              </w:rPr>
              <w:t>Please price as if all agents are concurrent.</w:t>
            </w:r>
          </w:p>
        </w:tc>
        <w:tc>
          <w:tcPr>
            <w:tcW w:w="1288" w:type="pct"/>
            <w:shd w:val="clear" w:color="auto" w:fill="auto"/>
          </w:tcPr>
          <w:p w:rsidR="00BD03EE" w:rsidRPr="00E76798" w:rsidRDefault="00BD03EE" w:rsidP="00BD03EE">
            <w:pPr>
              <w:rPr>
                <w:rFonts w:ascii="Arial" w:hAnsi="Arial" w:cs="Arial"/>
                <w:sz w:val="20"/>
                <w:szCs w:val="20"/>
              </w:rPr>
            </w:pPr>
          </w:p>
        </w:tc>
      </w:tr>
      <w:tr w:rsidR="00BD03EE" w:rsidRPr="00E76798" w:rsidTr="184A55FF">
        <w:tc>
          <w:tcPr>
            <w:tcW w:w="218" w:type="pct"/>
          </w:tcPr>
          <w:p w:rsidR="00BD03EE" w:rsidRDefault="00BD03EE" w:rsidP="00BD03EE">
            <w:pPr>
              <w:jc w:val="center"/>
              <w:rPr>
                <w:rFonts w:ascii="Arial" w:hAnsi="Arial" w:cs="Arial"/>
                <w:sz w:val="20"/>
                <w:szCs w:val="20"/>
              </w:rPr>
            </w:pPr>
            <w:r>
              <w:rPr>
                <w:rFonts w:ascii="Arial" w:hAnsi="Arial" w:cs="Arial"/>
                <w:sz w:val="20"/>
                <w:szCs w:val="20"/>
              </w:rPr>
              <w:t>178</w:t>
            </w:r>
          </w:p>
        </w:tc>
        <w:tc>
          <w:tcPr>
            <w:tcW w:w="450" w:type="pct"/>
          </w:tcPr>
          <w:p w:rsidR="00BD03EE" w:rsidRDefault="00BD03EE" w:rsidP="00BD03EE">
            <w:pPr>
              <w:jc w:val="center"/>
              <w:rPr>
                <w:rFonts w:ascii="Arial" w:hAnsi="Arial" w:cs="Arial"/>
                <w:sz w:val="20"/>
                <w:szCs w:val="20"/>
              </w:rPr>
            </w:pPr>
            <w:r>
              <w:rPr>
                <w:rFonts w:ascii="Arial" w:hAnsi="Arial" w:cs="Arial"/>
                <w:sz w:val="20"/>
                <w:szCs w:val="20"/>
              </w:rPr>
              <w:t>11/14/18</w:t>
            </w:r>
          </w:p>
        </w:tc>
        <w:tc>
          <w:tcPr>
            <w:tcW w:w="449" w:type="pct"/>
            <w:shd w:val="clear" w:color="auto" w:fill="auto"/>
          </w:tcPr>
          <w:p w:rsidR="00BD03EE" w:rsidRPr="00FA6880" w:rsidRDefault="00FA6880" w:rsidP="00BD03EE">
            <w:pPr>
              <w:jc w:val="center"/>
              <w:rPr>
                <w:rFonts w:ascii="Arial" w:hAnsi="Arial" w:cs="Arial"/>
                <w:sz w:val="20"/>
                <w:szCs w:val="20"/>
              </w:rPr>
            </w:pPr>
            <w:r w:rsidRPr="00FA6880">
              <w:rPr>
                <w:rFonts w:ascii="Arial" w:hAnsi="Arial" w:cs="Arial"/>
                <w:sz w:val="20"/>
                <w:szCs w:val="20"/>
              </w:rPr>
              <w:t>11/16/18</w:t>
            </w:r>
          </w:p>
        </w:tc>
        <w:tc>
          <w:tcPr>
            <w:tcW w:w="1298" w:type="pct"/>
            <w:shd w:val="clear" w:color="auto" w:fill="auto"/>
          </w:tcPr>
          <w:p w:rsidR="00BD03EE" w:rsidRDefault="00BD03EE" w:rsidP="00BD03EE">
            <w:pPr>
              <w:spacing w:beforeLines="40" w:before="96" w:afterLines="40" w:after="96" w:line="252" w:lineRule="auto"/>
              <w:contextualSpacing/>
              <w:rPr>
                <w:rFonts w:ascii="Arial" w:hAnsi="Arial" w:cs="Arial"/>
                <w:sz w:val="20"/>
                <w:szCs w:val="20"/>
              </w:rPr>
            </w:pPr>
            <w:r>
              <w:rPr>
                <w:rFonts w:ascii="Arial" w:hAnsi="Arial" w:cs="Arial"/>
                <w:sz w:val="20"/>
                <w:szCs w:val="20"/>
              </w:rPr>
              <w:t>Page 1 RFP</w:t>
            </w:r>
          </w:p>
          <w:p w:rsidR="00BD03EE" w:rsidRPr="00EB37DA" w:rsidRDefault="00BD03EE" w:rsidP="00BD03EE">
            <w:pPr>
              <w:spacing w:beforeLines="40" w:before="96" w:afterLines="40" w:after="96" w:line="252" w:lineRule="auto"/>
              <w:contextualSpacing/>
              <w:rPr>
                <w:rFonts w:ascii="Arial" w:hAnsi="Arial" w:cs="Arial"/>
                <w:sz w:val="20"/>
                <w:szCs w:val="20"/>
              </w:rPr>
            </w:pPr>
            <w:r w:rsidRPr="008D37A7">
              <w:rPr>
                <w:rFonts w:ascii="Arial" w:hAnsi="Arial" w:cs="Arial"/>
                <w:sz w:val="20"/>
                <w:szCs w:val="20"/>
              </w:rPr>
              <w:t>Due to the complex nature of this proposal and the upcoming U.S. Holiday, we would like to request an extension to the proposal until December 17, 2018</w:t>
            </w:r>
          </w:p>
        </w:tc>
        <w:tc>
          <w:tcPr>
            <w:tcW w:w="1297" w:type="pct"/>
            <w:gridSpan w:val="2"/>
            <w:shd w:val="clear" w:color="auto" w:fill="auto"/>
          </w:tcPr>
          <w:p w:rsidR="00BD03EE" w:rsidRDefault="00BD03EE" w:rsidP="00BD03EE">
            <w:pPr>
              <w:pStyle w:val="NormalWeb"/>
              <w:spacing w:before="0" w:beforeAutospacing="0" w:after="0" w:afterAutospacing="0"/>
              <w:rPr>
                <w:rFonts w:ascii="Arial" w:hAnsi="Arial" w:cs="Arial"/>
                <w:sz w:val="20"/>
                <w:szCs w:val="20"/>
              </w:rPr>
            </w:pPr>
          </w:p>
        </w:tc>
        <w:tc>
          <w:tcPr>
            <w:tcW w:w="1288" w:type="pct"/>
            <w:shd w:val="clear" w:color="auto" w:fill="auto"/>
          </w:tcPr>
          <w:p w:rsidR="002B5E7F" w:rsidRPr="002B5E7F" w:rsidRDefault="002B5E7F" w:rsidP="002B5E7F">
            <w:pPr>
              <w:rPr>
                <w:rFonts w:ascii="Arial" w:hAnsi="Arial" w:cs="Arial"/>
                <w:sz w:val="20"/>
                <w:szCs w:val="20"/>
              </w:rPr>
            </w:pPr>
            <w:r w:rsidRPr="002B5E7F">
              <w:rPr>
                <w:rFonts w:ascii="Arial" w:hAnsi="Arial" w:cs="Arial"/>
                <w:sz w:val="20"/>
                <w:szCs w:val="20"/>
              </w:rPr>
              <w:t xml:space="preserve">Due Date for Proposals has been extended to: December 31, 2018, 12:00 PM Pacific Standard Time. </w:t>
            </w:r>
          </w:p>
          <w:p w:rsidR="002B5E7F" w:rsidRPr="002B5E7F" w:rsidRDefault="002B5E7F" w:rsidP="002B5E7F">
            <w:pPr>
              <w:rPr>
                <w:rFonts w:ascii="Arial" w:hAnsi="Arial" w:cs="Arial"/>
                <w:sz w:val="20"/>
                <w:szCs w:val="20"/>
              </w:rPr>
            </w:pPr>
          </w:p>
          <w:p w:rsidR="00BD03EE" w:rsidRPr="006F4A35" w:rsidRDefault="002B5E7F" w:rsidP="002B5E7F">
            <w:pPr>
              <w:rPr>
                <w:rFonts w:ascii="Arial" w:hAnsi="Arial" w:cs="Arial"/>
                <w:sz w:val="20"/>
                <w:szCs w:val="20"/>
                <w:highlight w:val="yellow"/>
              </w:rPr>
            </w:pPr>
            <w:r w:rsidRPr="002B5E7F">
              <w:rPr>
                <w:rFonts w:ascii="Arial" w:hAnsi="Arial" w:cs="Arial"/>
                <w:sz w:val="20"/>
                <w:szCs w:val="20"/>
              </w:rPr>
              <w:t>The Q&amp;A period remains unchanged</w:t>
            </w:r>
          </w:p>
        </w:tc>
      </w:tr>
      <w:tr w:rsidR="00BD03EE" w:rsidRPr="00E76798" w:rsidTr="184A55FF">
        <w:tc>
          <w:tcPr>
            <w:tcW w:w="218" w:type="pct"/>
          </w:tcPr>
          <w:p w:rsidR="00BD03EE" w:rsidRDefault="00BD03EE" w:rsidP="00BD03EE">
            <w:pPr>
              <w:jc w:val="center"/>
              <w:rPr>
                <w:rFonts w:ascii="Arial" w:hAnsi="Arial" w:cs="Arial"/>
                <w:sz w:val="20"/>
                <w:szCs w:val="20"/>
              </w:rPr>
            </w:pPr>
            <w:r>
              <w:rPr>
                <w:rFonts w:ascii="Arial" w:hAnsi="Arial" w:cs="Arial"/>
                <w:sz w:val="20"/>
                <w:szCs w:val="20"/>
              </w:rPr>
              <w:t>179</w:t>
            </w:r>
          </w:p>
        </w:tc>
        <w:tc>
          <w:tcPr>
            <w:tcW w:w="450" w:type="pct"/>
          </w:tcPr>
          <w:p w:rsidR="00BD03EE" w:rsidRDefault="00BD03EE" w:rsidP="00BD03EE">
            <w:pPr>
              <w:jc w:val="center"/>
              <w:rPr>
                <w:rFonts w:ascii="Arial" w:hAnsi="Arial" w:cs="Arial"/>
                <w:sz w:val="20"/>
                <w:szCs w:val="20"/>
              </w:rPr>
            </w:pPr>
            <w:r>
              <w:rPr>
                <w:rFonts w:ascii="Arial" w:hAnsi="Arial" w:cs="Arial"/>
                <w:sz w:val="20"/>
                <w:szCs w:val="20"/>
              </w:rPr>
              <w:t>11/14/18</w:t>
            </w:r>
          </w:p>
        </w:tc>
        <w:tc>
          <w:tcPr>
            <w:tcW w:w="449" w:type="pct"/>
            <w:shd w:val="clear" w:color="auto" w:fill="auto"/>
          </w:tcPr>
          <w:p w:rsidR="00BD03EE" w:rsidRPr="00200A45" w:rsidRDefault="00200A45" w:rsidP="00BD03EE">
            <w:pPr>
              <w:jc w:val="center"/>
              <w:rPr>
                <w:rFonts w:ascii="Arial" w:hAnsi="Arial" w:cs="Arial"/>
                <w:sz w:val="20"/>
                <w:szCs w:val="20"/>
              </w:rPr>
            </w:pPr>
            <w:r w:rsidRPr="00200A45">
              <w:rPr>
                <w:rFonts w:ascii="Arial" w:hAnsi="Arial" w:cs="Arial"/>
                <w:sz w:val="20"/>
                <w:szCs w:val="20"/>
              </w:rPr>
              <w:t>11/16/18</w:t>
            </w:r>
          </w:p>
        </w:tc>
        <w:tc>
          <w:tcPr>
            <w:tcW w:w="1298" w:type="pct"/>
            <w:shd w:val="clear" w:color="auto" w:fill="auto"/>
          </w:tcPr>
          <w:p w:rsidR="00BD03EE" w:rsidRDefault="00BD03EE" w:rsidP="00BD03EE">
            <w:pPr>
              <w:rPr>
                <w:rFonts w:ascii="Arial" w:hAnsi="Arial" w:cs="Arial"/>
                <w:sz w:val="20"/>
                <w:szCs w:val="20"/>
              </w:rPr>
            </w:pPr>
            <w:r>
              <w:rPr>
                <w:rFonts w:ascii="Arial" w:hAnsi="Arial" w:cs="Arial"/>
                <w:sz w:val="20"/>
                <w:szCs w:val="20"/>
              </w:rPr>
              <w:t>Page 20 RFP</w:t>
            </w:r>
          </w:p>
          <w:p w:rsidR="00BD03EE" w:rsidRPr="00EB37DA" w:rsidRDefault="00BD03EE" w:rsidP="00BD03EE">
            <w:pPr>
              <w:rPr>
                <w:rFonts w:ascii="Arial" w:hAnsi="Arial" w:cs="Arial"/>
                <w:sz w:val="20"/>
                <w:szCs w:val="20"/>
              </w:rPr>
            </w:pPr>
            <w:r w:rsidRPr="001A7656">
              <w:rPr>
                <w:rFonts w:ascii="Arial" w:hAnsi="Arial" w:cs="Arial"/>
                <w:sz w:val="20"/>
                <w:szCs w:val="20"/>
              </w:rPr>
              <w:t>If the proposer will not be reselling a manufacturer’s products, may the proposer exclude the Manufacturer's Authorized Distributor certificate/authorization in Section 6 of the RFP?</w:t>
            </w:r>
          </w:p>
        </w:tc>
        <w:tc>
          <w:tcPr>
            <w:tcW w:w="1297" w:type="pct"/>
            <w:gridSpan w:val="2"/>
            <w:shd w:val="clear" w:color="auto" w:fill="auto"/>
          </w:tcPr>
          <w:p w:rsidR="00267616" w:rsidRDefault="00E27E16" w:rsidP="00BD03EE">
            <w:pPr>
              <w:pStyle w:val="NormalWeb"/>
              <w:spacing w:before="0" w:beforeAutospacing="0" w:after="0" w:afterAutospacing="0"/>
            </w:pPr>
            <w:r>
              <w:t xml:space="preserve">Per </w:t>
            </w:r>
            <w:r w:rsidR="00267616">
              <w:t xml:space="preserve">Section 6, page 20, </w:t>
            </w:r>
            <w:r w:rsidR="00267616">
              <w:br/>
              <w:t>“</w:t>
            </w:r>
            <w:r w:rsidR="008F1662">
              <w:t xml:space="preserve">The Proposer, </w:t>
            </w:r>
            <w:r w:rsidR="008F1662" w:rsidRPr="008F1662">
              <w:rPr>
                <w:highlight w:val="yellow"/>
              </w:rPr>
              <w:t>if other than the manufacturer,</w:t>
            </w:r>
            <w:r w:rsidR="008F1662">
              <w:t xml:space="preserve"> must submit with the proposal a current, dated, and signed authorization from the manufacturer that the Vendor is an authorized distributor, dealer or service representative and is authorized to sell the manufacturer's products.</w:t>
            </w:r>
            <w:r w:rsidR="00267616">
              <w:t>”</w:t>
            </w:r>
          </w:p>
          <w:p w:rsidR="00267616" w:rsidRDefault="00267616" w:rsidP="00BD03EE">
            <w:pPr>
              <w:pStyle w:val="NormalWeb"/>
              <w:spacing w:before="0" w:beforeAutospacing="0" w:after="0" w:afterAutospacing="0"/>
            </w:pPr>
          </w:p>
          <w:p w:rsidR="00BD03EE" w:rsidRDefault="00CC7F9B" w:rsidP="00BD03EE">
            <w:pPr>
              <w:pStyle w:val="NormalWeb"/>
              <w:spacing w:before="0" w:beforeAutospacing="0" w:after="0" w:afterAutospacing="0"/>
              <w:rPr>
                <w:rFonts w:ascii="Arial" w:hAnsi="Arial" w:cs="Arial"/>
                <w:sz w:val="20"/>
                <w:szCs w:val="20"/>
              </w:rPr>
            </w:pPr>
            <w:r>
              <w:t xml:space="preserve">Manufacturers that are proposing their own </w:t>
            </w:r>
            <w:r w:rsidR="003F1C6F">
              <w:t xml:space="preserve">products to not need to provide </w:t>
            </w:r>
            <w:r w:rsidR="00E96B41">
              <w:t>certification certificates.</w:t>
            </w:r>
            <w:r w:rsidR="008F1662">
              <w:t xml:space="preserve"> </w:t>
            </w:r>
          </w:p>
        </w:tc>
        <w:tc>
          <w:tcPr>
            <w:tcW w:w="1288" w:type="pct"/>
            <w:shd w:val="clear" w:color="auto" w:fill="auto"/>
          </w:tcPr>
          <w:p w:rsidR="00BD03EE" w:rsidRPr="00E76798" w:rsidRDefault="00BD03EE" w:rsidP="00BD03EE">
            <w:pPr>
              <w:rPr>
                <w:rFonts w:ascii="Arial" w:hAnsi="Arial" w:cs="Arial"/>
                <w:sz w:val="20"/>
                <w:szCs w:val="20"/>
              </w:rPr>
            </w:pPr>
          </w:p>
        </w:tc>
      </w:tr>
      <w:tr w:rsidR="00BD03EE" w:rsidRPr="00E76798" w:rsidTr="184A55FF">
        <w:tc>
          <w:tcPr>
            <w:tcW w:w="218" w:type="pct"/>
          </w:tcPr>
          <w:p w:rsidR="00BD03EE" w:rsidRDefault="00BD03EE" w:rsidP="00BD03EE">
            <w:pPr>
              <w:jc w:val="center"/>
              <w:rPr>
                <w:rFonts w:ascii="Arial" w:hAnsi="Arial" w:cs="Arial"/>
                <w:sz w:val="20"/>
                <w:szCs w:val="20"/>
              </w:rPr>
            </w:pPr>
            <w:r>
              <w:rPr>
                <w:rFonts w:ascii="Arial" w:hAnsi="Arial" w:cs="Arial"/>
                <w:sz w:val="20"/>
                <w:szCs w:val="20"/>
              </w:rPr>
              <w:t>180</w:t>
            </w:r>
          </w:p>
        </w:tc>
        <w:tc>
          <w:tcPr>
            <w:tcW w:w="450" w:type="pct"/>
          </w:tcPr>
          <w:p w:rsidR="00BD03EE" w:rsidRDefault="00BD03EE" w:rsidP="00BD03EE">
            <w:pPr>
              <w:jc w:val="center"/>
              <w:rPr>
                <w:rFonts w:ascii="Arial" w:hAnsi="Arial" w:cs="Arial"/>
                <w:sz w:val="20"/>
                <w:szCs w:val="20"/>
              </w:rPr>
            </w:pPr>
            <w:r>
              <w:rPr>
                <w:rFonts w:ascii="Arial" w:hAnsi="Arial" w:cs="Arial"/>
                <w:sz w:val="20"/>
                <w:szCs w:val="20"/>
              </w:rPr>
              <w:t>11/14/18</w:t>
            </w:r>
          </w:p>
        </w:tc>
        <w:tc>
          <w:tcPr>
            <w:tcW w:w="449" w:type="pct"/>
            <w:shd w:val="clear" w:color="auto" w:fill="auto"/>
          </w:tcPr>
          <w:p w:rsidR="00BD03EE" w:rsidRPr="00E52510" w:rsidRDefault="00E61227" w:rsidP="00BD03EE">
            <w:pPr>
              <w:jc w:val="center"/>
              <w:rPr>
                <w:rFonts w:ascii="Arial" w:hAnsi="Arial" w:cs="Arial"/>
                <w:sz w:val="20"/>
                <w:szCs w:val="20"/>
              </w:rPr>
            </w:pPr>
            <w:r w:rsidRPr="00E52510">
              <w:rPr>
                <w:rFonts w:ascii="Arial" w:hAnsi="Arial" w:cs="Arial"/>
                <w:sz w:val="20"/>
                <w:szCs w:val="20"/>
              </w:rPr>
              <w:t>11/</w:t>
            </w:r>
            <w:r w:rsidR="00E52510" w:rsidRPr="00E52510">
              <w:rPr>
                <w:rFonts w:ascii="Arial" w:hAnsi="Arial" w:cs="Arial"/>
                <w:sz w:val="20"/>
                <w:szCs w:val="20"/>
              </w:rPr>
              <w:t>16/18</w:t>
            </w:r>
          </w:p>
        </w:tc>
        <w:tc>
          <w:tcPr>
            <w:tcW w:w="1298" w:type="pct"/>
            <w:shd w:val="clear" w:color="auto" w:fill="auto"/>
          </w:tcPr>
          <w:p w:rsidR="00BD03EE" w:rsidRDefault="00BD03EE" w:rsidP="00BD03EE">
            <w:pPr>
              <w:spacing w:beforeLines="40" w:before="96" w:afterLines="40" w:after="96" w:line="252" w:lineRule="auto"/>
              <w:contextualSpacing/>
              <w:rPr>
                <w:rFonts w:ascii="Arial" w:hAnsi="Arial" w:cs="Arial"/>
                <w:sz w:val="20"/>
                <w:szCs w:val="20"/>
              </w:rPr>
            </w:pPr>
            <w:r>
              <w:rPr>
                <w:rFonts w:ascii="Arial" w:hAnsi="Arial" w:cs="Arial"/>
                <w:sz w:val="20"/>
                <w:szCs w:val="20"/>
              </w:rPr>
              <w:t>Page 70 RFP</w:t>
            </w:r>
          </w:p>
          <w:p w:rsidR="00BD03EE" w:rsidRPr="00EB37DA" w:rsidRDefault="00BD03EE" w:rsidP="00BD03EE">
            <w:pPr>
              <w:spacing w:beforeLines="40" w:before="96" w:afterLines="40" w:after="96" w:line="252" w:lineRule="auto"/>
              <w:contextualSpacing/>
              <w:rPr>
                <w:rFonts w:ascii="Arial" w:hAnsi="Arial" w:cs="Arial"/>
                <w:sz w:val="20"/>
                <w:szCs w:val="20"/>
              </w:rPr>
            </w:pPr>
            <w:r w:rsidRPr="001A7656">
              <w:rPr>
                <w:rFonts w:ascii="Arial" w:hAnsi="Arial" w:cs="Arial"/>
                <w:sz w:val="20"/>
                <w:szCs w:val="20"/>
              </w:rPr>
              <w:t>Is the City willing to purchase Products under Hardware and/or Licensing Agreements that the City currently has in place for purchase of Products, instead of under the contract awarded under the RFP?</w:t>
            </w:r>
          </w:p>
        </w:tc>
        <w:tc>
          <w:tcPr>
            <w:tcW w:w="1297" w:type="pct"/>
            <w:gridSpan w:val="2"/>
            <w:shd w:val="clear" w:color="auto" w:fill="auto"/>
          </w:tcPr>
          <w:p w:rsidR="00BD03EE" w:rsidRDefault="00920E74" w:rsidP="00BD03EE">
            <w:pPr>
              <w:pStyle w:val="NormalWeb"/>
              <w:spacing w:before="0" w:beforeAutospacing="0" w:after="0" w:afterAutospacing="0"/>
              <w:rPr>
                <w:rFonts w:ascii="Arial" w:hAnsi="Arial" w:cs="Arial"/>
                <w:sz w:val="20"/>
                <w:szCs w:val="20"/>
              </w:rPr>
            </w:pPr>
            <w:r>
              <w:rPr>
                <w:rFonts w:ascii="Arial" w:hAnsi="Arial" w:cs="Arial"/>
                <w:sz w:val="20"/>
                <w:szCs w:val="20"/>
              </w:rPr>
              <w:t>Although the City reserves this option</w:t>
            </w:r>
            <w:r w:rsidR="00E54949">
              <w:rPr>
                <w:rFonts w:ascii="Arial" w:hAnsi="Arial" w:cs="Arial"/>
                <w:sz w:val="20"/>
                <w:szCs w:val="20"/>
              </w:rPr>
              <w:t xml:space="preserve">, </w:t>
            </w:r>
            <w:r w:rsidR="001214EA">
              <w:rPr>
                <w:rFonts w:ascii="Arial" w:hAnsi="Arial" w:cs="Arial"/>
                <w:sz w:val="20"/>
                <w:szCs w:val="20"/>
              </w:rPr>
              <w:t>all</w:t>
            </w:r>
            <w:r w:rsidR="00723343">
              <w:rPr>
                <w:rFonts w:ascii="Arial" w:hAnsi="Arial" w:cs="Arial"/>
                <w:sz w:val="20"/>
                <w:szCs w:val="20"/>
              </w:rPr>
              <w:t xml:space="preserve"> proposers must </w:t>
            </w:r>
            <w:r w:rsidR="001214EA">
              <w:rPr>
                <w:rFonts w:ascii="Arial" w:hAnsi="Arial" w:cs="Arial"/>
                <w:sz w:val="20"/>
                <w:szCs w:val="20"/>
              </w:rPr>
              <w:t>submit</w:t>
            </w:r>
            <w:r w:rsidR="00723343">
              <w:rPr>
                <w:rFonts w:ascii="Arial" w:hAnsi="Arial" w:cs="Arial"/>
                <w:sz w:val="20"/>
                <w:szCs w:val="20"/>
              </w:rPr>
              <w:t xml:space="preserve"> a complete solution which includes </w:t>
            </w:r>
            <w:r w:rsidR="007607FF">
              <w:rPr>
                <w:rFonts w:ascii="Arial" w:hAnsi="Arial" w:cs="Arial"/>
                <w:sz w:val="20"/>
                <w:szCs w:val="20"/>
              </w:rPr>
              <w:t xml:space="preserve">hardware and software. </w:t>
            </w:r>
          </w:p>
        </w:tc>
        <w:tc>
          <w:tcPr>
            <w:tcW w:w="1288" w:type="pct"/>
            <w:shd w:val="clear" w:color="auto" w:fill="auto"/>
          </w:tcPr>
          <w:p w:rsidR="00BD03EE" w:rsidRPr="00E76798" w:rsidRDefault="00BD03EE" w:rsidP="00BD03EE">
            <w:pPr>
              <w:rPr>
                <w:rFonts w:ascii="Arial" w:hAnsi="Arial" w:cs="Arial"/>
                <w:sz w:val="20"/>
                <w:szCs w:val="20"/>
              </w:rPr>
            </w:pPr>
          </w:p>
        </w:tc>
      </w:tr>
      <w:tr w:rsidR="00BD03EE" w:rsidRPr="00E76798" w:rsidTr="184A55FF">
        <w:tc>
          <w:tcPr>
            <w:tcW w:w="218" w:type="pct"/>
          </w:tcPr>
          <w:p w:rsidR="00BD03EE" w:rsidRDefault="00BD03EE" w:rsidP="00BD03EE">
            <w:pPr>
              <w:jc w:val="center"/>
              <w:rPr>
                <w:rFonts w:ascii="Arial" w:hAnsi="Arial" w:cs="Arial"/>
                <w:sz w:val="20"/>
                <w:szCs w:val="20"/>
              </w:rPr>
            </w:pPr>
            <w:r>
              <w:rPr>
                <w:rFonts w:ascii="Arial" w:hAnsi="Arial" w:cs="Arial"/>
                <w:sz w:val="20"/>
                <w:szCs w:val="20"/>
              </w:rPr>
              <w:t>181</w:t>
            </w:r>
          </w:p>
        </w:tc>
        <w:tc>
          <w:tcPr>
            <w:tcW w:w="450" w:type="pct"/>
          </w:tcPr>
          <w:p w:rsidR="00BD03EE" w:rsidRDefault="00BD03EE" w:rsidP="00BD03EE">
            <w:pPr>
              <w:jc w:val="center"/>
              <w:rPr>
                <w:rFonts w:ascii="Arial" w:hAnsi="Arial" w:cs="Arial"/>
                <w:sz w:val="20"/>
                <w:szCs w:val="20"/>
              </w:rPr>
            </w:pPr>
            <w:r>
              <w:rPr>
                <w:rFonts w:ascii="Arial" w:hAnsi="Arial" w:cs="Arial"/>
                <w:sz w:val="20"/>
                <w:szCs w:val="20"/>
              </w:rPr>
              <w:t>11/14/18</w:t>
            </w:r>
          </w:p>
        </w:tc>
        <w:tc>
          <w:tcPr>
            <w:tcW w:w="449" w:type="pct"/>
            <w:shd w:val="clear" w:color="auto" w:fill="auto"/>
          </w:tcPr>
          <w:p w:rsidR="00BD03EE" w:rsidRDefault="00BD03EE" w:rsidP="00BD03EE">
            <w:pPr>
              <w:jc w:val="center"/>
              <w:rPr>
                <w:rFonts w:ascii="Arial" w:hAnsi="Arial" w:cs="Arial"/>
                <w:color w:val="FF0000"/>
                <w:sz w:val="20"/>
                <w:szCs w:val="20"/>
              </w:rPr>
            </w:pPr>
            <w:r>
              <w:rPr>
                <w:rFonts w:ascii="Arial" w:hAnsi="Arial" w:cs="Arial"/>
                <w:color w:val="FF0000"/>
                <w:sz w:val="20"/>
                <w:szCs w:val="20"/>
              </w:rPr>
              <w:t>Pending</w:t>
            </w:r>
          </w:p>
        </w:tc>
        <w:tc>
          <w:tcPr>
            <w:tcW w:w="1298" w:type="pct"/>
            <w:shd w:val="clear" w:color="auto" w:fill="auto"/>
          </w:tcPr>
          <w:p w:rsidR="00BD03EE" w:rsidRDefault="00BD03EE" w:rsidP="00BD03EE">
            <w:pPr>
              <w:spacing w:beforeLines="40" w:before="96" w:afterLines="40" w:after="96" w:line="252" w:lineRule="auto"/>
              <w:contextualSpacing/>
              <w:rPr>
                <w:rFonts w:ascii="Arial" w:hAnsi="Arial" w:cs="Arial"/>
                <w:sz w:val="20"/>
                <w:szCs w:val="20"/>
              </w:rPr>
            </w:pPr>
            <w:r>
              <w:rPr>
                <w:rFonts w:ascii="Arial" w:hAnsi="Arial" w:cs="Arial"/>
                <w:sz w:val="20"/>
                <w:szCs w:val="20"/>
              </w:rPr>
              <w:t>Page 74 RFP</w:t>
            </w:r>
          </w:p>
          <w:p w:rsidR="00BD03EE" w:rsidRPr="00EB37DA" w:rsidRDefault="00BD03EE" w:rsidP="00BD03EE">
            <w:pPr>
              <w:spacing w:beforeLines="40" w:before="96" w:afterLines="40" w:after="96" w:line="252" w:lineRule="auto"/>
              <w:contextualSpacing/>
              <w:rPr>
                <w:rFonts w:ascii="Arial" w:hAnsi="Arial" w:cs="Arial"/>
                <w:sz w:val="20"/>
                <w:szCs w:val="20"/>
              </w:rPr>
            </w:pPr>
            <w:r w:rsidRPr="00CD29BA">
              <w:rPr>
                <w:rFonts w:ascii="Arial" w:hAnsi="Arial" w:cs="Arial"/>
                <w:sz w:val="20"/>
                <w:szCs w:val="20"/>
              </w:rPr>
              <w:t>We are unable to agree to a proposal validity end date that is not firm.  Will the City agree to make the proposal validity end date be through the current anticipated contract award date of April 5, 2019?</w:t>
            </w:r>
          </w:p>
        </w:tc>
        <w:tc>
          <w:tcPr>
            <w:tcW w:w="1297" w:type="pct"/>
            <w:gridSpan w:val="2"/>
            <w:shd w:val="clear" w:color="auto" w:fill="auto"/>
          </w:tcPr>
          <w:p w:rsidR="00FF0328" w:rsidRDefault="00FF0328" w:rsidP="00BD03EE">
            <w:pPr>
              <w:pStyle w:val="NormalWeb"/>
              <w:spacing w:before="0" w:beforeAutospacing="0" w:after="0" w:afterAutospacing="0"/>
              <w:rPr>
                <w:rFonts w:ascii="Arial" w:hAnsi="Arial" w:cs="Arial"/>
                <w:sz w:val="20"/>
                <w:szCs w:val="20"/>
              </w:rPr>
            </w:pPr>
          </w:p>
        </w:tc>
        <w:tc>
          <w:tcPr>
            <w:tcW w:w="1288" w:type="pct"/>
            <w:shd w:val="clear" w:color="auto" w:fill="auto"/>
          </w:tcPr>
          <w:p w:rsidR="00BD03EE" w:rsidRPr="00E76798" w:rsidRDefault="00BD03EE" w:rsidP="00BD03EE">
            <w:pPr>
              <w:rPr>
                <w:rFonts w:ascii="Arial" w:hAnsi="Arial" w:cs="Arial"/>
                <w:sz w:val="20"/>
                <w:szCs w:val="20"/>
              </w:rPr>
            </w:pPr>
          </w:p>
        </w:tc>
      </w:tr>
      <w:tr w:rsidR="00BD03EE" w:rsidRPr="00E76798" w:rsidTr="184A55FF">
        <w:tc>
          <w:tcPr>
            <w:tcW w:w="218" w:type="pct"/>
          </w:tcPr>
          <w:p w:rsidR="00BD03EE" w:rsidRDefault="00BD03EE" w:rsidP="00BD03EE">
            <w:pPr>
              <w:jc w:val="center"/>
              <w:rPr>
                <w:rFonts w:ascii="Arial" w:hAnsi="Arial" w:cs="Arial"/>
                <w:sz w:val="20"/>
                <w:szCs w:val="20"/>
              </w:rPr>
            </w:pPr>
            <w:r>
              <w:rPr>
                <w:rFonts w:ascii="Arial" w:hAnsi="Arial" w:cs="Arial"/>
                <w:sz w:val="20"/>
                <w:szCs w:val="20"/>
              </w:rPr>
              <w:t>182</w:t>
            </w:r>
          </w:p>
        </w:tc>
        <w:tc>
          <w:tcPr>
            <w:tcW w:w="450" w:type="pct"/>
          </w:tcPr>
          <w:p w:rsidR="00BD03EE" w:rsidRDefault="00BD03EE" w:rsidP="00BD03EE">
            <w:pPr>
              <w:jc w:val="center"/>
              <w:rPr>
                <w:rFonts w:ascii="Arial" w:hAnsi="Arial" w:cs="Arial"/>
                <w:sz w:val="20"/>
                <w:szCs w:val="20"/>
              </w:rPr>
            </w:pPr>
            <w:r>
              <w:rPr>
                <w:rFonts w:ascii="Arial" w:hAnsi="Arial" w:cs="Arial"/>
                <w:sz w:val="20"/>
                <w:szCs w:val="20"/>
              </w:rPr>
              <w:t>11/14/18</w:t>
            </w:r>
          </w:p>
        </w:tc>
        <w:tc>
          <w:tcPr>
            <w:tcW w:w="449" w:type="pct"/>
            <w:shd w:val="clear" w:color="auto" w:fill="auto"/>
          </w:tcPr>
          <w:p w:rsidR="00BD03EE" w:rsidRPr="009819E2" w:rsidRDefault="009819E2" w:rsidP="00BD03EE">
            <w:pPr>
              <w:jc w:val="center"/>
              <w:rPr>
                <w:rFonts w:ascii="Arial" w:hAnsi="Arial" w:cs="Arial"/>
                <w:sz w:val="20"/>
                <w:szCs w:val="20"/>
              </w:rPr>
            </w:pPr>
            <w:r w:rsidRPr="009819E2">
              <w:rPr>
                <w:rFonts w:ascii="Arial" w:hAnsi="Arial" w:cs="Arial"/>
                <w:sz w:val="20"/>
                <w:szCs w:val="20"/>
              </w:rPr>
              <w:t>11/16/18</w:t>
            </w:r>
          </w:p>
        </w:tc>
        <w:tc>
          <w:tcPr>
            <w:tcW w:w="1298" w:type="pct"/>
            <w:shd w:val="clear" w:color="auto" w:fill="auto"/>
          </w:tcPr>
          <w:p w:rsidR="00BD03EE" w:rsidRDefault="00BD03EE" w:rsidP="00BD03EE">
            <w:pPr>
              <w:spacing w:beforeLines="40" w:before="96" w:afterLines="40" w:after="96" w:line="252" w:lineRule="auto"/>
              <w:contextualSpacing/>
              <w:rPr>
                <w:rFonts w:ascii="Arial" w:hAnsi="Arial" w:cs="Arial"/>
                <w:sz w:val="20"/>
                <w:szCs w:val="20"/>
              </w:rPr>
            </w:pPr>
            <w:r w:rsidRPr="00972A43">
              <w:rPr>
                <w:rFonts w:ascii="Arial" w:hAnsi="Arial" w:cs="Arial"/>
                <w:sz w:val="20"/>
                <w:szCs w:val="20"/>
              </w:rPr>
              <w:t>Can you confirm your office holiday hours for the week of Dec 24 through Dec 31?</w:t>
            </w:r>
          </w:p>
        </w:tc>
        <w:tc>
          <w:tcPr>
            <w:tcW w:w="1297" w:type="pct"/>
            <w:gridSpan w:val="2"/>
            <w:shd w:val="clear" w:color="auto" w:fill="auto"/>
          </w:tcPr>
          <w:p w:rsidR="00BD03EE" w:rsidRPr="0010630E" w:rsidRDefault="00BD03EE" w:rsidP="00BD03EE">
            <w:pPr>
              <w:pStyle w:val="NormalWeb"/>
              <w:spacing w:before="0" w:beforeAutospacing="0" w:after="0" w:afterAutospacing="0"/>
              <w:rPr>
                <w:rFonts w:ascii="Arial" w:hAnsi="Arial" w:cs="Arial"/>
                <w:sz w:val="20"/>
                <w:szCs w:val="20"/>
              </w:rPr>
            </w:pPr>
            <w:r w:rsidRPr="0010630E">
              <w:rPr>
                <w:rFonts w:ascii="Arial" w:hAnsi="Arial" w:cs="Arial"/>
                <w:sz w:val="20"/>
                <w:szCs w:val="20"/>
              </w:rPr>
              <w:t>The City is closed “only” on the weekends and December 25</w:t>
            </w:r>
            <w:r w:rsidRPr="0010630E">
              <w:rPr>
                <w:rFonts w:ascii="Arial" w:hAnsi="Arial" w:cs="Arial"/>
                <w:sz w:val="20"/>
                <w:szCs w:val="20"/>
                <w:vertAlign w:val="superscript"/>
              </w:rPr>
              <w:t>th</w:t>
            </w:r>
            <w:r w:rsidRPr="0010630E">
              <w:rPr>
                <w:rFonts w:ascii="Arial" w:hAnsi="Arial" w:cs="Arial"/>
                <w:sz w:val="20"/>
                <w:szCs w:val="20"/>
              </w:rPr>
              <w:t xml:space="preserve"> between that timeframe. </w:t>
            </w:r>
          </w:p>
        </w:tc>
        <w:tc>
          <w:tcPr>
            <w:tcW w:w="1288" w:type="pct"/>
            <w:shd w:val="clear" w:color="auto" w:fill="auto"/>
          </w:tcPr>
          <w:p w:rsidR="00BD03EE" w:rsidRPr="00E76798" w:rsidRDefault="00BD03EE" w:rsidP="00BD03EE">
            <w:pPr>
              <w:rPr>
                <w:rFonts w:ascii="Arial" w:hAnsi="Arial" w:cs="Arial"/>
                <w:sz w:val="20"/>
                <w:szCs w:val="20"/>
              </w:rPr>
            </w:pPr>
          </w:p>
        </w:tc>
      </w:tr>
      <w:tr w:rsidR="0010630E" w:rsidRPr="00E76798" w:rsidTr="184A55FF">
        <w:tc>
          <w:tcPr>
            <w:tcW w:w="218" w:type="pct"/>
          </w:tcPr>
          <w:p w:rsidR="0010630E" w:rsidRDefault="0010630E" w:rsidP="0010630E">
            <w:pPr>
              <w:jc w:val="center"/>
              <w:rPr>
                <w:rFonts w:ascii="Arial" w:hAnsi="Arial" w:cs="Arial"/>
                <w:sz w:val="20"/>
                <w:szCs w:val="20"/>
              </w:rPr>
            </w:pPr>
            <w:r>
              <w:rPr>
                <w:rFonts w:ascii="Arial" w:hAnsi="Arial" w:cs="Arial"/>
                <w:sz w:val="20"/>
                <w:szCs w:val="20"/>
              </w:rPr>
              <w:t>183</w:t>
            </w:r>
          </w:p>
        </w:tc>
        <w:tc>
          <w:tcPr>
            <w:tcW w:w="450" w:type="pct"/>
          </w:tcPr>
          <w:p w:rsidR="0010630E" w:rsidRDefault="0010630E" w:rsidP="0010630E">
            <w:pPr>
              <w:jc w:val="center"/>
              <w:rPr>
                <w:rFonts w:ascii="Arial" w:hAnsi="Arial" w:cs="Arial"/>
                <w:sz w:val="20"/>
                <w:szCs w:val="20"/>
              </w:rPr>
            </w:pPr>
            <w:r>
              <w:rPr>
                <w:rFonts w:ascii="Arial" w:hAnsi="Arial" w:cs="Arial"/>
                <w:sz w:val="20"/>
                <w:szCs w:val="20"/>
              </w:rPr>
              <w:t>11/14/18</w:t>
            </w:r>
          </w:p>
        </w:tc>
        <w:tc>
          <w:tcPr>
            <w:tcW w:w="449" w:type="pct"/>
            <w:shd w:val="clear" w:color="auto" w:fill="auto"/>
          </w:tcPr>
          <w:p w:rsidR="0010630E" w:rsidRDefault="0010630E" w:rsidP="0010630E">
            <w:pPr>
              <w:jc w:val="center"/>
              <w:rPr>
                <w:rFonts w:ascii="Arial" w:hAnsi="Arial" w:cs="Arial"/>
                <w:color w:val="FF0000"/>
                <w:sz w:val="20"/>
                <w:szCs w:val="20"/>
              </w:rPr>
            </w:pPr>
            <w:r w:rsidRPr="009819E2">
              <w:rPr>
                <w:rFonts w:ascii="Arial" w:hAnsi="Arial" w:cs="Arial"/>
                <w:sz w:val="20"/>
                <w:szCs w:val="20"/>
              </w:rPr>
              <w:t>11/16/18</w:t>
            </w:r>
          </w:p>
        </w:tc>
        <w:tc>
          <w:tcPr>
            <w:tcW w:w="1298" w:type="pct"/>
            <w:shd w:val="clear" w:color="auto" w:fill="auto"/>
          </w:tcPr>
          <w:p w:rsidR="0010630E" w:rsidRPr="00972A43" w:rsidRDefault="0010630E" w:rsidP="0010630E">
            <w:pPr>
              <w:spacing w:beforeLines="40" w:before="96" w:afterLines="40" w:after="96" w:line="252" w:lineRule="auto"/>
              <w:contextualSpacing/>
              <w:rPr>
                <w:rFonts w:ascii="Arial" w:hAnsi="Arial" w:cs="Arial"/>
                <w:sz w:val="20"/>
                <w:szCs w:val="20"/>
              </w:rPr>
            </w:pPr>
            <w:r w:rsidRPr="005328A7">
              <w:rPr>
                <w:rFonts w:ascii="Arial" w:hAnsi="Arial" w:cs="Arial"/>
                <w:sz w:val="20"/>
                <w:szCs w:val="20"/>
              </w:rPr>
              <w:t xml:space="preserve">What are your plans for the old equipment if in fact you guys find a solution that you move forward with?  Most of this stuff I expect will not be combatable or out of date with your new equipment.  Would you guys be interested in someone coming in and purchasing </w:t>
            </w:r>
            <w:proofErr w:type="gramStart"/>
            <w:r w:rsidRPr="005328A7">
              <w:rPr>
                <w:rFonts w:ascii="Arial" w:hAnsi="Arial" w:cs="Arial"/>
                <w:sz w:val="20"/>
                <w:szCs w:val="20"/>
              </w:rPr>
              <w:t>all of</w:t>
            </w:r>
            <w:proofErr w:type="gramEnd"/>
            <w:r w:rsidRPr="005328A7">
              <w:rPr>
                <w:rFonts w:ascii="Arial" w:hAnsi="Arial" w:cs="Arial"/>
                <w:sz w:val="20"/>
                <w:szCs w:val="20"/>
              </w:rPr>
              <w:t xml:space="preserve"> this equipment vs throwing it away?    There is a market for this equipment and I would be happy to discuss it with you if you guys are interested.</w:t>
            </w:r>
          </w:p>
        </w:tc>
        <w:tc>
          <w:tcPr>
            <w:tcW w:w="1297" w:type="pct"/>
            <w:gridSpan w:val="2"/>
            <w:shd w:val="clear" w:color="auto" w:fill="auto"/>
          </w:tcPr>
          <w:p w:rsidR="0010630E" w:rsidRPr="0010630E" w:rsidRDefault="0010630E" w:rsidP="0010630E">
            <w:pPr>
              <w:pStyle w:val="NormalWeb"/>
              <w:spacing w:before="0" w:beforeAutospacing="0" w:after="0" w:afterAutospacing="0"/>
              <w:rPr>
                <w:rFonts w:ascii="Arial" w:hAnsi="Arial" w:cs="Arial"/>
                <w:sz w:val="20"/>
                <w:szCs w:val="20"/>
              </w:rPr>
            </w:pPr>
            <w:r w:rsidRPr="0010630E">
              <w:rPr>
                <w:rFonts w:ascii="Arial" w:hAnsi="Arial" w:cs="Arial"/>
                <w:sz w:val="20"/>
                <w:szCs w:val="20"/>
              </w:rPr>
              <w:t xml:space="preserve">Yes, we would be interested. </w:t>
            </w:r>
          </w:p>
        </w:tc>
        <w:tc>
          <w:tcPr>
            <w:tcW w:w="1288" w:type="pct"/>
            <w:shd w:val="clear" w:color="auto" w:fill="auto"/>
          </w:tcPr>
          <w:p w:rsidR="0010630E" w:rsidRPr="00E76798" w:rsidRDefault="0010630E" w:rsidP="0010630E">
            <w:pPr>
              <w:rPr>
                <w:rFonts w:ascii="Arial" w:hAnsi="Arial" w:cs="Arial"/>
                <w:sz w:val="20"/>
                <w:szCs w:val="20"/>
              </w:rPr>
            </w:pPr>
          </w:p>
        </w:tc>
      </w:tr>
      <w:tr w:rsidR="0010630E" w:rsidRPr="00E76798" w:rsidTr="184A55FF">
        <w:tc>
          <w:tcPr>
            <w:tcW w:w="218" w:type="pct"/>
          </w:tcPr>
          <w:p w:rsidR="0010630E" w:rsidRDefault="0010630E" w:rsidP="0010630E">
            <w:pPr>
              <w:jc w:val="center"/>
              <w:rPr>
                <w:rFonts w:ascii="Arial" w:hAnsi="Arial" w:cs="Arial"/>
                <w:sz w:val="20"/>
                <w:szCs w:val="20"/>
              </w:rPr>
            </w:pPr>
            <w:r>
              <w:rPr>
                <w:rFonts w:ascii="Arial" w:hAnsi="Arial" w:cs="Arial"/>
                <w:sz w:val="20"/>
                <w:szCs w:val="20"/>
              </w:rPr>
              <w:t>184</w:t>
            </w:r>
          </w:p>
        </w:tc>
        <w:tc>
          <w:tcPr>
            <w:tcW w:w="450" w:type="pct"/>
          </w:tcPr>
          <w:p w:rsidR="0010630E" w:rsidRDefault="0010630E" w:rsidP="0010630E">
            <w:pPr>
              <w:jc w:val="center"/>
              <w:rPr>
                <w:rFonts w:ascii="Arial" w:hAnsi="Arial" w:cs="Arial"/>
                <w:sz w:val="20"/>
                <w:szCs w:val="20"/>
              </w:rPr>
            </w:pPr>
            <w:r>
              <w:rPr>
                <w:rFonts w:ascii="Arial" w:hAnsi="Arial" w:cs="Arial"/>
                <w:sz w:val="20"/>
                <w:szCs w:val="20"/>
              </w:rPr>
              <w:t>11/14/18</w:t>
            </w:r>
          </w:p>
        </w:tc>
        <w:tc>
          <w:tcPr>
            <w:tcW w:w="449" w:type="pct"/>
            <w:shd w:val="clear" w:color="auto" w:fill="auto"/>
          </w:tcPr>
          <w:p w:rsidR="0010630E" w:rsidRDefault="0010630E" w:rsidP="0010630E">
            <w:pPr>
              <w:jc w:val="center"/>
              <w:rPr>
                <w:rFonts w:ascii="Arial" w:hAnsi="Arial" w:cs="Arial"/>
                <w:color w:val="FF0000"/>
                <w:sz w:val="20"/>
                <w:szCs w:val="20"/>
              </w:rPr>
            </w:pPr>
            <w:r w:rsidRPr="009819E2">
              <w:rPr>
                <w:rFonts w:ascii="Arial" w:hAnsi="Arial" w:cs="Arial"/>
                <w:sz w:val="20"/>
                <w:szCs w:val="20"/>
              </w:rPr>
              <w:t>11/16/18</w:t>
            </w:r>
          </w:p>
        </w:tc>
        <w:tc>
          <w:tcPr>
            <w:tcW w:w="1298" w:type="pct"/>
            <w:shd w:val="clear" w:color="auto" w:fill="auto"/>
          </w:tcPr>
          <w:p w:rsidR="0010630E" w:rsidRPr="005328A7" w:rsidRDefault="0010630E" w:rsidP="0010630E">
            <w:pPr>
              <w:spacing w:beforeLines="40" w:before="96" w:afterLines="40" w:after="96" w:line="252" w:lineRule="auto"/>
              <w:contextualSpacing/>
              <w:rPr>
                <w:rFonts w:ascii="Arial" w:hAnsi="Arial" w:cs="Arial"/>
                <w:sz w:val="20"/>
                <w:szCs w:val="20"/>
              </w:rPr>
            </w:pPr>
            <w:r w:rsidRPr="00E222B8">
              <w:rPr>
                <w:rFonts w:ascii="Arial" w:hAnsi="Arial" w:cs="Arial"/>
                <w:sz w:val="20"/>
                <w:szCs w:val="20"/>
              </w:rPr>
              <w:t>6.2.1.4 - Does “virtual system” refer to premise-based lab/test/dev system?  If so, how many unique virtual systems are required.  If not, please describe what is meant by “virtual system”</w:t>
            </w:r>
          </w:p>
        </w:tc>
        <w:tc>
          <w:tcPr>
            <w:tcW w:w="1297" w:type="pct"/>
            <w:gridSpan w:val="2"/>
            <w:shd w:val="clear" w:color="auto" w:fill="auto"/>
          </w:tcPr>
          <w:p w:rsidR="0010630E" w:rsidRPr="0010630E" w:rsidRDefault="0010630E" w:rsidP="0010630E">
            <w:pPr>
              <w:pStyle w:val="NormalWeb"/>
              <w:spacing w:before="0" w:beforeAutospacing="0" w:after="0" w:afterAutospacing="0"/>
              <w:rPr>
                <w:rFonts w:ascii="Arial" w:hAnsi="Arial" w:cs="Arial"/>
                <w:sz w:val="20"/>
                <w:szCs w:val="20"/>
              </w:rPr>
            </w:pPr>
            <w:r w:rsidRPr="0010630E">
              <w:rPr>
                <w:rFonts w:ascii="Arial" w:hAnsi="Arial" w:cs="Arial"/>
                <w:sz w:val="20"/>
                <w:szCs w:val="20"/>
              </w:rPr>
              <w:t xml:space="preserve">Yes. </w:t>
            </w:r>
          </w:p>
          <w:p w:rsidR="0010630E" w:rsidRPr="0010630E" w:rsidRDefault="0010630E" w:rsidP="0010630E">
            <w:pPr>
              <w:pStyle w:val="NormalWeb"/>
              <w:spacing w:before="0" w:beforeAutospacing="0" w:after="0" w:afterAutospacing="0"/>
              <w:rPr>
                <w:rFonts w:ascii="Arial" w:hAnsi="Arial" w:cs="Arial"/>
                <w:sz w:val="20"/>
                <w:szCs w:val="20"/>
              </w:rPr>
            </w:pPr>
          </w:p>
          <w:p w:rsidR="0010630E" w:rsidRPr="0010630E" w:rsidRDefault="0010630E" w:rsidP="0010630E">
            <w:pPr>
              <w:rPr>
                <w:rFonts w:ascii="Arial" w:hAnsi="Arial" w:cs="Arial"/>
                <w:sz w:val="20"/>
                <w:szCs w:val="20"/>
              </w:rPr>
            </w:pPr>
            <w:r w:rsidRPr="0010630E">
              <w:rPr>
                <w:rFonts w:ascii="Arial" w:hAnsi="Arial" w:cs="Arial"/>
                <w:sz w:val="20"/>
                <w:szCs w:val="20"/>
              </w:rPr>
              <w:t>The City is looking for the best solution, both design and price, that proposers can provide to meet requirements and desired options as described in the RFP.</w:t>
            </w:r>
          </w:p>
          <w:p w:rsidR="0010630E" w:rsidRPr="0010630E" w:rsidRDefault="0010630E" w:rsidP="0010630E">
            <w:pPr>
              <w:pStyle w:val="NormalWeb"/>
              <w:spacing w:before="0" w:beforeAutospacing="0" w:after="0" w:afterAutospacing="0"/>
              <w:rPr>
                <w:rFonts w:ascii="Arial" w:hAnsi="Arial" w:cs="Arial"/>
                <w:sz w:val="20"/>
                <w:szCs w:val="20"/>
              </w:rPr>
            </w:pPr>
          </w:p>
        </w:tc>
        <w:tc>
          <w:tcPr>
            <w:tcW w:w="1288" w:type="pct"/>
            <w:shd w:val="clear" w:color="auto" w:fill="auto"/>
          </w:tcPr>
          <w:p w:rsidR="0010630E" w:rsidRPr="00E76798" w:rsidRDefault="0010630E" w:rsidP="0010630E">
            <w:pPr>
              <w:rPr>
                <w:rFonts w:ascii="Arial" w:hAnsi="Arial" w:cs="Arial"/>
                <w:sz w:val="20"/>
                <w:szCs w:val="20"/>
              </w:rPr>
            </w:pPr>
          </w:p>
        </w:tc>
      </w:tr>
      <w:tr w:rsidR="0010630E" w:rsidRPr="00E76798" w:rsidTr="184A55FF">
        <w:tc>
          <w:tcPr>
            <w:tcW w:w="218" w:type="pct"/>
          </w:tcPr>
          <w:p w:rsidR="0010630E" w:rsidRDefault="002C748F" w:rsidP="0010630E">
            <w:pPr>
              <w:jc w:val="center"/>
              <w:rPr>
                <w:rFonts w:ascii="Arial" w:hAnsi="Arial" w:cs="Arial"/>
                <w:sz w:val="20"/>
                <w:szCs w:val="20"/>
              </w:rPr>
            </w:pPr>
            <w:r>
              <w:rPr>
                <w:rFonts w:ascii="Arial" w:hAnsi="Arial" w:cs="Arial"/>
                <w:sz w:val="20"/>
                <w:szCs w:val="20"/>
              </w:rPr>
              <w:t>185</w:t>
            </w:r>
          </w:p>
        </w:tc>
        <w:tc>
          <w:tcPr>
            <w:tcW w:w="450" w:type="pct"/>
          </w:tcPr>
          <w:p w:rsidR="0010630E" w:rsidRDefault="0010630E" w:rsidP="0010630E">
            <w:pPr>
              <w:jc w:val="center"/>
              <w:rPr>
                <w:rFonts w:ascii="Arial" w:hAnsi="Arial" w:cs="Arial"/>
                <w:sz w:val="20"/>
                <w:szCs w:val="20"/>
              </w:rPr>
            </w:pPr>
            <w:r>
              <w:rPr>
                <w:rFonts w:ascii="Arial" w:hAnsi="Arial" w:cs="Arial"/>
                <w:sz w:val="20"/>
                <w:szCs w:val="20"/>
              </w:rPr>
              <w:t>11/14/18</w:t>
            </w:r>
          </w:p>
        </w:tc>
        <w:tc>
          <w:tcPr>
            <w:tcW w:w="449" w:type="pct"/>
            <w:shd w:val="clear" w:color="auto" w:fill="auto"/>
          </w:tcPr>
          <w:p w:rsidR="0010630E" w:rsidRDefault="0010630E" w:rsidP="0010630E">
            <w:pPr>
              <w:jc w:val="center"/>
              <w:rPr>
                <w:rFonts w:ascii="Arial" w:hAnsi="Arial" w:cs="Arial"/>
                <w:color w:val="FF0000"/>
                <w:sz w:val="20"/>
                <w:szCs w:val="20"/>
              </w:rPr>
            </w:pPr>
            <w:r w:rsidRPr="009819E2">
              <w:rPr>
                <w:rFonts w:ascii="Arial" w:hAnsi="Arial" w:cs="Arial"/>
                <w:sz w:val="20"/>
                <w:szCs w:val="20"/>
              </w:rPr>
              <w:t>11/16/18</w:t>
            </w:r>
          </w:p>
        </w:tc>
        <w:tc>
          <w:tcPr>
            <w:tcW w:w="1298" w:type="pct"/>
            <w:shd w:val="clear" w:color="auto" w:fill="auto"/>
          </w:tcPr>
          <w:p w:rsidR="0010630E" w:rsidRPr="005328A7" w:rsidRDefault="0010630E" w:rsidP="0010630E">
            <w:pPr>
              <w:spacing w:beforeLines="40" w:before="96" w:afterLines="40" w:after="96" w:line="252" w:lineRule="auto"/>
              <w:contextualSpacing/>
              <w:rPr>
                <w:rFonts w:ascii="Arial" w:hAnsi="Arial" w:cs="Arial"/>
                <w:sz w:val="20"/>
                <w:szCs w:val="20"/>
              </w:rPr>
            </w:pPr>
            <w:r w:rsidRPr="00E222B8">
              <w:rPr>
                <w:rFonts w:ascii="Arial" w:hAnsi="Arial" w:cs="Arial"/>
                <w:sz w:val="20"/>
                <w:szCs w:val="20"/>
              </w:rPr>
              <w:t>For 6.5, is the city looking to complete the work in the use cases with little or no UAR involvement?  Or is the intent to route and report each step of the use case as defined?</w:t>
            </w:r>
          </w:p>
        </w:tc>
        <w:tc>
          <w:tcPr>
            <w:tcW w:w="1297" w:type="pct"/>
            <w:gridSpan w:val="2"/>
            <w:shd w:val="clear" w:color="auto" w:fill="auto"/>
          </w:tcPr>
          <w:p w:rsidR="0010630E" w:rsidRPr="0010630E" w:rsidRDefault="0010630E" w:rsidP="0010630E">
            <w:pPr>
              <w:pStyle w:val="NormalWeb"/>
              <w:spacing w:before="0" w:beforeAutospacing="0" w:after="0" w:afterAutospacing="0"/>
              <w:rPr>
                <w:rFonts w:ascii="Arial" w:hAnsi="Arial" w:cs="Arial"/>
                <w:sz w:val="20"/>
                <w:szCs w:val="20"/>
              </w:rPr>
            </w:pPr>
            <w:r w:rsidRPr="0010630E">
              <w:rPr>
                <w:rFonts w:ascii="Arial" w:hAnsi="Arial" w:cs="Arial"/>
                <w:sz w:val="20"/>
                <w:szCs w:val="20"/>
              </w:rPr>
              <w:t>The intent is to streamline processes improving the UAR and customer experience. Reporting is an important component.</w:t>
            </w:r>
          </w:p>
        </w:tc>
        <w:tc>
          <w:tcPr>
            <w:tcW w:w="1288" w:type="pct"/>
            <w:shd w:val="clear" w:color="auto" w:fill="auto"/>
          </w:tcPr>
          <w:p w:rsidR="0010630E" w:rsidRPr="00E76798" w:rsidRDefault="0010630E" w:rsidP="0010630E">
            <w:pPr>
              <w:rPr>
                <w:rFonts w:ascii="Arial" w:hAnsi="Arial" w:cs="Arial"/>
                <w:sz w:val="20"/>
                <w:szCs w:val="20"/>
              </w:rPr>
            </w:pPr>
          </w:p>
        </w:tc>
      </w:tr>
      <w:tr w:rsidR="00BD03EE" w:rsidRPr="00E76798" w:rsidTr="184A55FF">
        <w:tc>
          <w:tcPr>
            <w:tcW w:w="218" w:type="pct"/>
          </w:tcPr>
          <w:p w:rsidR="00BD03EE" w:rsidRDefault="002C748F" w:rsidP="00BD03EE">
            <w:pPr>
              <w:jc w:val="center"/>
              <w:rPr>
                <w:rFonts w:ascii="Arial" w:hAnsi="Arial" w:cs="Arial"/>
                <w:sz w:val="20"/>
                <w:szCs w:val="20"/>
              </w:rPr>
            </w:pPr>
            <w:r>
              <w:rPr>
                <w:rFonts w:ascii="Arial" w:hAnsi="Arial" w:cs="Arial"/>
                <w:sz w:val="20"/>
                <w:szCs w:val="20"/>
              </w:rPr>
              <w:t>187</w:t>
            </w:r>
          </w:p>
        </w:tc>
        <w:tc>
          <w:tcPr>
            <w:tcW w:w="450" w:type="pct"/>
          </w:tcPr>
          <w:p w:rsidR="00BD03EE" w:rsidRDefault="00BD03EE" w:rsidP="00BD03EE">
            <w:pPr>
              <w:jc w:val="center"/>
              <w:rPr>
                <w:rFonts w:ascii="Arial" w:hAnsi="Arial" w:cs="Arial"/>
                <w:sz w:val="20"/>
                <w:szCs w:val="20"/>
              </w:rPr>
            </w:pPr>
            <w:r>
              <w:rPr>
                <w:rFonts w:ascii="Arial" w:hAnsi="Arial" w:cs="Arial"/>
                <w:sz w:val="20"/>
                <w:szCs w:val="20"/>
              </w:rPr>
              <w:t>11/14/18</w:t>
            </w:r>
          </w:p>
        </w:tc>
        <w:tc>
          <w:tcPr>
            <w:tcW w:w="449" w:type="pct"/>
            <w:shd w:val="clear" w:color="auto" w:fill="auto"/>
          </w:tcPr>
          <w:p w:rsidR="00BD03EE" w:rsidRDefault="00BD03EE" w:rsidP="00BD03EE">
            <w:pPr>
              <w:jc w:val="center"/>
              <w:rPr>
                <w:rFonts w:ascii="Arial" w:hAnsi="Arial" w:cs="Arial"/>
                <w:color w:val="FF0000"/>
                <w:sz w:val="20"/>
                <w:szCs w:val="20"/>
              </w:rPr>
            </w:pPr>
            <w:r>
              <w:rPr>
                <w:rFonts w:ascii="Arial" w:hAnsi="Arial" w:cs="Arial"/>
                <w:color w:val="FF0000"/>
                <w:sz w:val="20"/>
                <w:szCs w:val="20"/>
              </w:rPr>
              <w:t>Pending</w:t>
            </w:r>
          </w:p>
        </w:tc>
        <w:tc>
          <w:tcPr>
            <w:tcW w:w="1298" w:type="pct"/>
            <w:shd w:val="clear" w:color="auto" w:fill="auto"/>
          </w:tcPr>
          <w:p w:rsidR="00BD03EE" w:rsidRPr="005328A7" w:rsidRDefault="00BD03EE" w:rsidP="00BD03EE">
            <w:pPr>
              <w:spacing w:beforeLines="40" w:before="96" w:afterLines="40" w:after="96" w:line="252" w:lineRule="auto"/>
              <w:contextualSpacing/>
              <w:rPr>
                <w:rFonts w:ascii="Arial" w:hAnsi="Arial" w:cs="Arial"/>
                <w:sz w:val="20"/>
                <w:szCs w:val="20"/>
              </w:rPr>
            </w:pPr>
            <w:r w:rsidRPr="00DE28B0">
              <w:rPr>
                <w:rFonts w:ascii="Arial" w:hAnsi="Arial" w:cs="Arial"/>
                <w:sz w:val="20"/>
                <w:szCs w:val="20"/>
              </w:rPr>
              <w:t xml:space="preserve">To expand our available resource pool, and to minimize costs, is it possible to use off shore </w:t>
            </w:r>
            <w:proofErr w:type="gramStart"/>
            <w:r w:rsidRPr="00DE28B0">
              <w:rPr>
                <w:rFonts w:ascii="Arial" w:hAnsi="Arial" w:cs="Arial"/>
                <w:sz w:val="20"/>
                <w:szCs w:val="20"/>
              </w:rPr>
              <w:t>non US</w:t>
            </w:r>
            <w:proofErr w:type="gramEnd"/>
            <w:r w:rsidRPr="00DE28B0">
              <w:rPr>
                <w:rFonts w:ascii="Arial" w:hAnsi="Arial" w:cs="Arial"/>
                <w:sz w:val="20"/>
                <w:szCs w:val="20"/>
              </w:rPr>
              <w:t xml:space="preserve"> resources who would have remote access to the development, test and production environments as long as all City data is maintained on the City environment?  </w:t>
            </w:r>
          </w:p>
        </w:tc>
        <w:tc>
          <w:tcPr>
            <w:tcW w:w="1297" w:type="pct"/>
            <w:gridSpan w:val="2"/>
            <w:shd w:val="clear" w:color="auto" w:fill="auto"/>
          </w:tcPr>
          <w:p w:rsidR="00BD03EE" w:rsidRDefault="00BD03EE" w:rsidP="00BD03EE">
            <w:pPr>
              <w:pStyle w:val="NormalWeb"/>
              <w:spacing w:before="0" w:beforeAutospacing="0" w:after="0" w:afterAutospacing="0"/>
              <w:rPr>
                <w:rFonts w:ascii="Arial" w:hAnsi="Arial" w:cs="Arial"/>
                <w:sz w:val="20"/>
                <w:szCs w:val="20"/>
              </w:rPr>
            </w:pPr>
          </w:p>
        </w:tc>
        <w:tc>
          <w:tcPr>
            <w:tcW w:w="1288" w:type="pct"/>
            <w:shd w:val="clear" w:color="auto" w:fill="auto"/>
          </w:tcPr>
          <w:p w:rsidR="00BD03EE" w:rsidRPr="00E76798" w:rsidRDefault="00BD03EE" w:rsidP="00BD03EE">
            <w:pPr>
              <w:rPr>
                <w:rFonts w:ascii="Arial" w:hAnsi="Arial" w:cs="Arial"/>
                <w:sz w:val="20"/>
                <w:szCs w:val="20"/>
              </w:rPr>
            </w:pPr>
          </w:p>
        </w:tc>
      </w:tr>
      <w:tr w:rsidR="00BD03EE" w:rsidRPr="00E76798" w:rsidTr="184A55FF">
        <w:tc>
          <w:tcPr>
            <w:tcW w:w="218" w:type="pct"/>
          </w:tcPr>
          <w:p w:rsidR="00BD03EE" w:rsidRDefault="002C748F" w:rsidP="00BD03EE">
            <w:pPr>
              <w:jc w:val="center"/>
              <w:rPr>
                <w:rFonts w:ascii="Arial" w:hAnsi="Arial" w:cs="Arial"/>
                <w:sz w:val="20"/>
                <w:szCs w:val="20"/>
              </w:rPr>
            </w:pPr>
            <w:r>
              <w:rPr>
                <w:rFonts w:ascii="Arial" w:hAnsi="Arial" w:cs="Arial"/>
                <w:sz w:val="20"/>
                <w:szCs w:val="20"/>
              </w:rPr>
              <w:t>188</w:t>
            </w:r>
          </w:p>
        </w:tc>
        <w:tc>
          <w:tcPr>
            <w:tcW w:w="450" w:type="pct"/>
          </w:tcPr>
          <w:p w:rsidR="00BD03EE" w:rsidRDefault="00BD03EE" w:rsidP="00BD03EE">
            <w:pPr>
              <w:jc w:val="center"/>
              <w:rPr>
                <w:rFonts w:ascii="Arial" w:hAnsi="Arial" w:cs="Arial"/>
                <w:sz w:val="20"/>
                <w:szCs w:val="20"/>
              </w:rPr>
            </w:pPr>
            <w:r>
              <w:rPr>
                <w:rFonts w:ascii="Arial" w:hAnsi="Arial" w:cs="Arial"/>
                <w:sz w:val="20"/>
                <w:szCs w:val="20"/>
              </w:rPr>
              <w:t>11/14/18</w:t>
            </w:r>
          </w:p>
        </w:tc>
        <w:tc>
          <w:tcPr>
            <w:tcW w:w="449" w:type="pct"/>
            <w:shd w:val="clear" w:color="auto" w:fill="auto"/>
          </w:tcPr>
          <w:p w:rsidR="00BD03EE" w:rsidRDefault="00BD03EE" w:rsidP="00BD03EE">
            <w:pPr>
              <w:jc w:val="center"/>
              <w:rPr>
                <w:rFonts w:ascii="Arial" w:hAnsi="Arial" w:cs="Arial"/>
                <w:color w:val="FF0000"/>
                <w:sz w:val="20"/>
                <w:szCs w:val="20"/>
              </w:rPr>
            </w:pPr>
            <w:r>
              <w:rPr>
                <w:rFonts w:ascii="Arial" w:hAnsi="Arial" w:cs="Arial"/>
                <w:color w:val="FF0000"/>
                <w:sz w:val="20"/>
                <w:szCs w:val="20"/>
              </w:rPr>
              <w:t>Pending</w:t>
            </w:r>
          </w:p>
        </w:tc>
        <w:tc>
          <w:tcPr>
            <w:tcW w:w="1298" w:type="pct"/>
            <w:shd w:val="clear" w:color="auto" w:fill="auto"/>
          </w:tcPr>
          <w:p w:rsidR="00BD03EE" w:rsidRPr="005328A7" w:rsidRDefault="00BD03EE" w:rsidP="00BD03EE">
            <w:pPr>
              <w:spacing w:beforeLines="40" w:before="96" w:afterLines="40" w:after="96" w:line="252" w:lineRule="auto"/>
              <w:contextualSpacing/>
              <w:rPr>
                <w:rFonts w:ascii="Arial" w:hAnsi="Arial" w:cs="Arial"/>
                <w:sz w:val="20"/>
                <w:szCs w:val="20"/>
              </w:rPr>
            </w:pPr>
            <w:r w:rsidRPr="00254E91">
              <w:rPr>
                <w:rFonts w:ascii="Arial" w:hAnsi="Arial" w:cs="Arial"/>
                <w:sz w:val="20"/>
                <w:szCs w:val="20"/>
              </w:rPr>
              <w:t>Will there be any onboarding requirements/restrictions of the resources involved with the project?</w:t>
            </w:r>
          </w:p>
        </w:tc>
        <w:tc>
          <w:tcPr>
            <w:tcW w:w="1297" w:type="pct"/>
            <w:gridSpan w:val="2"/>
            <w:shd w:val="clear" w:color="auto" w:fill="auto"/>
          </w:tcPr>
          <w:p w:rsidR="00BD03EE" w:rsidRDefault="00BD03EE" w:rsidP="00BD03EE">
            <w:pPr>
              <w:pStyle w:val="NormalWeb"/>
              <w:spacing w:before="0" w:beforeAutospacing="0" w:after="0" w:afterAutospacing="0"/>
              <w:rPr>
                <w:rFonts w:ascii="Arial" w:hAnsi="Arial" w:cs="Arial"/>
                <w:sz w:val="20"/>
                <w:szCs w:val="20"/>
              </w:rPr>
            </w:pPr>
          </w:p>
        </w:tc>
        <w:tc>
          <w:tcPr>
            <w:tcW w:w="1288" w:type="pct"/>
            <w:shd w:val="clear" w:color="auto" w:fill="auto"/>
          </w:tcPr>
          <w:p w:rsidR="00BD03EE" w:rsidRPr="00E76798" w:rsidRDefault="00BD03EE" w:rsidP="00BD03EE">
            <w:pPr>
              <w:rPr>
                <w:rFonts w:ascii="Arial" w:hAnsi="Arial" w:cs="Arial"/>
                <w:sz w:val="20"/>
                <w:szCs w:val="20"/>
              </w:rPr>
            </w:pPr>
          </w:p>
        </w:tc>
      </w:tr>
      <w:tr w:rsidR="00BD03EE" w:rsidRPr="00E76798" w:rsidTr="184A55FF">
        <w:tc>
          <w:tcPr>
            <w:tcW w:w="218" w:type="pct"/>
          </w:tcPr>
          <w:p w:rsidR="00BD03EE" w:rsidRDefault="002C748F" w:rsidP="00BD03EE">
            <w:pPr>
              <w:jc w:val="center"/>
              <w:rPr>
                <w:rFonts w:ascii="Arial" w:hAnsi="Arial" w:cs="Arial"/>
                <w:sz w:val="20"/>
                <w:szCs w:val="20"/>
              </w:rPr>
            </w:pPr>
            <w:r>
              <w:rPr>
                <w:rFonts w:ascii="Arial" w:hAnsi="Arial" w:cs="Arial"/>
                <w:sz w:val="20"/>
                <w:szCs w:val="20"/>
              </w:rPr>
              <w:t>189</w:t>
            </w:r>
          </w:p>
        </w:tc>
        <w:tc>
          <w:tcPr>
            <w:tcW w:w="450" w:type="pct"/>
          </w:tcPr>
          <w:p w:rsidR="00BD03EE" w:rsidRDefault="00BD03EE" w:rsidP="00BD03EE">
            <w:pPr>
              <w:jc w:val="center"/>
              <w:rPr>
                <w:rFonts w:ascii="Arial" w:hAnsi="Arial" w:cs="Arial"/>
                <w:sz w:val="20"/>
                <w:szCs w:val="20"/>
              </w:rPr>
            </w:pPr>
          </w:p>
        </w:tc>
        <w:tc>
          <w:tcPr>
            <w:tcW w:w="449" w:type="pct"/>
            <w:shd w:val="clear" w:color="auto" w:fill="auto"/>
          </w:tcPr>
          <w:p w:rsidR="00BD03EE" w:rsidRDefault="00BD03EE" w:rsidP="00BD03EE">
            <w:pPr>
              <w:jc w:val="center"/>
              <w:rPr>
                <w:rFonts w:ascii="Arial" w:hAnsi="Arial" w:cs="Arial"/>
                <w:color w:val="FF0000"/>
                <w:sz w:val="20"/>
                <w:szCs w:val="20"/>
              </w:rPr>
            </w:pPr>
          </w:p>
        </w:tc>
        <w:tc>
          <w:tcPr>
            <w:tcW w:w="1298" w:type="pct"/>
            <w:shd w:val="clear" w:color="auto" w:fill="auto"/>
          </w:tcPr>
          <w:p w:rsidR="00BD03EE" w:rsidRPr="005328A7" w:rsidRDefault="00BD03EE" w:rsidP="00BD03EE">
            <w:pPr>
              <w:spacing w:beforeLines="40" w:before="96" w:afterLines="40" w:after="96" w:line="252" w:lineRule="auto"/>
              <w:contextualSpacing/>
              <w:rPr>
                <w:rFonts w:ascii="Arial" w:hAnsi="Arial" w:cs="Arial"/>
                <w:sz w:val="20"/>
                <w:szCs w:val="20"/>
              </w:rPr>
            </w:pPr>
          </w:p>
        </w:tc>
        <w:tc>
          <w:tcPr>
            <w:tcW w:w="1297" w:type="pct"/>
            <w:gridSpan w:val="2"/>
            <w:shd w:val="clear" w:color="auto" w:fill="auto"/>
          </w:tcPr>
          <w:p w:rsidR="00BD03EE" w:rsidRDefault="00BD03EE" w:rsidP="00BD03EE">
            <w:pPr>
              <w:pStyle w:val="NormalWeb"/>
              <w:spacing w:before="0" w:beforeAutospacing="0" w:after="0" w:afterAutospacing="0"/>
              <w:rPr>
                <w:rFonts w:ascii="Arial" w:hAnsi="Arial" w:cs="Arial"/>
                <w:sz w:val="20"/>
                <w:szCs w:val="20"/>
              </w:rPr>
            </w:pPr>
          </w:p>
        </w:tc>
        <w:tc>
          <w:tcPr>
            <w:tcW w:w="1288" w:type="pct"/>
            <w:shd w:val="clear" w:color="auto" w:fill="auto"/>
          </w:tcPr>
          <w:p w:rsidR="00BD03EE" w:rsidRPr="00E76798" w:rsidRDefault="00BD03EE" w:rsidP="00BD03EE">
            <w:pPr>
              <w:rPr>
                <w:rFonts w:ascii="Arial" w:hAnsi="Arial" w:cs="Arial"/>
                <w:sz w:val="20"/>
                <w:szCs w:val="20"/>
              </w:rPr>
            </w:pPr>
          </w:p>
        </w:tc>
      </w:tr>
      <w:tr w:rsidR="00BD03EE" w:rsidRPr="00E76798" w:rsidTr="184A55FF">
        <w:tc>
          <w:tcPr>
            <w:tcW w:w="218" w:type="pct"/>
          </w:tcPr>
          <w:p w:rsidR="00BD03EE" w:rsidRDefault="002C748F" w:rsidP="00BD03EE">
            <w:pPr>
              <w:jc w:val="center"/>
              <w:rPr>
                <w:rFonts w:ascii="Arial" w:hAnsi="Arial" w:cs="Arial"/>
                <w:sz w:val="20"/>
                <w:szCs w:val="20"/>
              </w:rPr>
            </w:pPr>
            <w:r>
              <w:rPr>
                <w:rFonts w:ascii="Arial" w:hAnsi="Arial" w:cs="Arial"/>
                <w:sz w:val="20"/>
                <w:szCs w:val="20"/>
              </w:rPr>
              <w:t>189</w:t>
            </w:r>
          </w:p>
        </w:tc>
        <w:tc>
          <w:tcPr>
            <w:tcW w:w="450" w:type="pct"/>
          </w:tcPr>
          <w:p w:rsidR="00BD03EE" w:rsidRDefault="00BD03EE" w:rsidP="00BD03EE">
            <w:pPr>
              <w:jc w:val="center"/>
              <w:rPr>
                <w:rFonts w:ascii="Arial" w:hAnsi="Arial" w:cs="Arial"/>
                <w:sz w:val="20"/>
                <w:szCs w:val="20"/>
              </w:rPr>
            </w:pPr>
          </w:p>
        </w:tc>
        <w:tc>
          <w:tcPr>
            <w:tcW w:w="449" w:type="pct"/>
            <w:shd w:val="clear" w:color="auto" w:fill="auto"/>
          </w:tcPr>
          <w:p w:rsidR="00BD03EE" w:rsidRDefault="00BD03EE" w:rsidP="00BD03EE">
            <w:pPr>
              <w:jc w:val="center"/>
              <w:rPr>
                <w:rFonts w:ascii="Arial" w:hAnsi="Arial" w:cs="Arial"/>
                <w:color w:val="FF0000"/>
                <w:sz w:val="20"/>
                <w:szCs w:val="20"/>
              </w:rPr>
            </w:pPr>
          </w:p>
        </w:tc>
        <w:tc>
          <w:tcPr>
            <w:tcW w:w="1298" w:type="pct"/>
            <w:shd w:val="clear" w:color="auto" w:fill="auto"/>
          </w:tcPr>
          <w:p w:rsidR="00BD03EE" w:rsidRPr="005328A7" w:rsidRDefault="00BD03EE" w:rsidP="00BD03EE">
            <w:pPr>
              <w:spacing w:beforeLines="40" w:before="96" w:afterLines="40" w:after="96" w:line="252" w:lineRule="auto"/>
              <w:contextualSpacing/>
              <w:rPr>
                <w:rFonts w:ascii="Arial" w:hAnsi="Arial" w:cs="Arial"/>
                <w:sz w:val="20"/>
                <w:szCs w:val="20"/>
              </w:rPr>
            </w:pPr>
          </w:p>
        </w:tc>
        <w:tc>
          <w:tcPr>
            <w:tcW w:w="1297" w:type="pct"/>
            <w:gridSpan w:val="2"/>
            <w:shd w:val="clear" w:color="auto" w:fill="auto"/>
          </w:tcPr>
          <w:p w:rsidR="00BD03EE" w:rsidRDefault="00BD03EE" w:rsidP="00BD03EE">
            <w:pPr>
              <w:pStyle w:val="NormalWeb"/>
              <w:spacing w:before="0" w:beforeAutospacing="0" w:after="0" w:afterAutospacing="0"/>
              <w:rPr>
                <w:rFonts w:ascii="Arial" w:hAnsi="Arial" w:cs="Arial"/>
                <w:sz w:val="20"/>
                <w:szCs w:val="20"/>
              </w:rPr>
            </w:pPr>
          </w:p>
        </w:tc>
        <w:tc>
          <w:tcPr>
            <w:tcW w:w="1288" w:type="pct"/>
            <w:shd w:val="clear" w:color="auto" w:fill="auto"/>
          </w:tcPr>
          <w:p w:rsidR="00BD03EE" w:rsidRPr="00E76798" w:rsidRDefault="00BD03EE" w:rsidP="00BD03EE">
            <w:pPr>
              <w:rPr>
                <w:rFonts w:ascii="Arial" w:hAnsi="Arial" w:cs="Arial"/>
                <w:sz w:val="20"/>
                <w:szCs w:val="20"/>
              </w:rPr>
            </w:pPr>
          </w:p>
        </w:tc>
      </w:tr>
      <w:tr w:rsidR="00BD03EE" w:rsidRPr="00E76798" w:rsidTr="184A55FF">
        <w:tc>
          <w:tcPr>
            <w:tcW w:w="218" w:type="pct"/>
          </w:tcPr>
          <w:p w:rsidR="00BD03EE" w:rsidRDefault="002C748F" w:rsidP="00BD03EE">
            <w:pPr>
              <w:jc w:val="center"/>
              <w:rPr>
                <w:rFonts w:ascii="Arial" w:hAnsi="Arial" w:cs="Arial"/>
                <w:sz w:val="20"/>
                <w:szCs w:val="20"/>
              </w:rPr>
            </w:pPr>
            <w:r>
              <w:rPr>
                <w:rFonts w:ascii="Arial" w:hAnsi="Arial" w:cs="Arial"/>
                <w:sz w:val="20"/>
                <w:szCs w:val="20"/>
              </w:rPr>
              <w:t>190</w:t>
            </w:r>
          </w:p>
        </w:tc>
        <w:tc>
          <w:tcPr>
            <w:tcW w:w="450" w:type="pct"/>
          </w:tcPr>
          <w:p w:rsidR="00BD03EE" w:rsidRDefault="00BD03EE" w:rsidP="00BD03EE">
            <w:pPr>
              <w:jc w:val="center"/>
              <w:rPr>
                <w:rFonts w:ascii="Arial" w:hAnsi="Arial" w:cs="Arial"/>
                <w:sz w:val="20"/>
                <w:szCs w:val="20"/>
              </w:rPr>
            </w:pPr>
          </w:p>
        </w:tc>
        <w:tc>
          <w:tcPr>
            <w:tcW w:w="449" w:type="pct"/>
            <w:shd w:val="clear" w:color="auto" w:fill="auto"/>
          </w:tcPr>
          <w:p w:rsidR="00BD03EE" w:rsidRDefault="00BD03EE" w:rsidP="00BD03EE">
            <w:pPr>
              <w:jc w:val="center"/>
              <w:rPr>
                <w:rFonts w:ascii="Arial" w:hAnsi="Arial" w:cs="Arial"/>
                <w:color w:val="FF0000"/>
                <w:sz w:val="20"/>
                <w:szCs w:val="20"/>
              </w:rPr>
            </w:pPr>
          </w:p>
        </w:tc>
        <w:tc>
          <w:tcPr>
            <w:tcW w:w="1298" w:type="pct"/>
            <w:shd w:val="clear" w:color="auto" w:fill="auto"/>
          </w:tcPr>
          <w:p w:rsidR="00BD03EE" w:rsidRPr="005328A7" w:rsidRDefault="00BD03EE" w:rsidP="00BD03EE">
            <w:pPr>
              <w:spacing w:beforeLines="40" w:before="96" w:afterLines="40" w:after="96" w:line="252" w:lineRule="auto"/>
              <w:contextualSpacing/>
              <w:rPr>
                <w:rFonts w:ascii="Arial" w:hAnsi="Arial" w:cs="Arial"/>
                <w:sz w:val="20"/>
                <w:szCs w:val="20"/>
              </w:rPr>
            </w:pPr>
          </w:p>
        </w:tc>
        <w:tc>
          <w:tcPr>
            <w:tcW w:w="1297" w:type="pct"/>
            <w:gridSpan w:val="2"/>
            <w:shd w:val="clear" w:color="auto" w:fill="auto"/>
          </w:tcPr>
          <w:p w:rsidR="00BD03EE" w:rsidRDefault="00BD03EE" w:rsidP="00BD03EE">
            <w:pPr>
              <w:pStyle w:val="NormalWeb"/>
              <w:spacing w:before="0" w:beforeAutospacing="0" w:after="0" w:afterAutospacing="0"/>
              <w:rPr>
                <w:rFonts w:ascii="Arial" w:hAnsi="Arial" w:cs="Arial"/>
                <w:sz w:val="20"/>
                <w:szCs w:val="20"/>
              </w:rPr>
            </w:pPr>
          </w:p>
        </w:tc>
        <w:tc>
          <w:tcPr>
            <w:tcW w:w="1288" w:type="pct"/>
            <w:shd w:val="clear" w:color="auto" w:fill="auto"/>
          </w:tcPr>
          <w:p w:rsidR="00BD03EE" w:rsidRPr="00E76798" w:rsidRDefault="00BD03EE" w:rsidP="00BD03EE">
            <w:pPr>
              <w:rPr>
                <w:rFonts w:ascii="Arial" w:hAnsi="Arial" w:cs="Arial"/>
                <w:sz w:val="20"/>
                <w:szCs w:val="20"/>
              </w:rPr>
            </w:pPr>
          </w:p>
        </w:tc>
      </w:tr>
      <w:tr w:rsidR="00BD03EE" w:rsidRPr="00E76798" w:rsidTr="184A55FF">
        <w:tc>
          <w:tcPr>
            <w:tcW w:w="218" w:type="pct"/>
          </w:tcPr>
          <w:p w:rsidR="00BD03EE" w:rsidRDefault="002C748F" w:rsidP="00BD03EE">
            <w:pPr>
              <w:jc w:val="center"/>
              <w:rPr>
                <w:rFonts w:ascii="Arial" w:hAnsi="Arial" w:cs="Arial"/>
                <w:sz w:val="20"/>
                <w:szCs w:val="20"/>
              </w:rPr>
            </w:pPr>
            <w:r>
              <w:rPr>
                <w:rFonts w:ascii="Arial" w:hAnsi="Arial" w:cs="Arial"/>
                <w:sz w:val="20"/>
                <w:szCs w:val="20"/>
              </w:rPr>
              <w:t>191</w:t>
            </w:r>
          </w:p>
        </w:tc>
        <w:tc>
          <w:tcPr>
            <w:tcW w:w="450" w:type="pct"/>
          </w:tcPr>
          <w:p w:rsidR="00BD03EE" w:rsidRDefault="00BD03EE" w:rsidP="00BD03EE">
            <w:pPr>
              <w:jc w:val="center"/>
              <w:rPr>
                <w:rFonts w:ascii="Arial" w:hAnsi="Arial" w:cs="Arial"/>
                <w:sz w:val="20"/>
                <w:szCs w:val="20"/>
              </w:rPr>
            </w:pPr>
          </w:p>
        </w:tc>
        <w:tc>
          <w:tcPr>
            <w:tcW w:w="449" w:type="pct"/>
            <w:shd w:val="clear" w:color="auto" w:fill="auto"/>
          </w:tcPr>
          <w:p w:rsidR="00BD03EE" w:rsidRDefault="00BD03EE" w:rsidP="00BD03EE">
            <w:pPr>
              <w:jc w:val="center"/>
              <w:rPr>
                <w:rFonts w:ascii="Arial" w:hAnsi="Arial" w:cs="Arial"/>
                <w:color w:val="FF0000"/>
                <w:sz w:val="20"/>
                <w:szCs w:val="20"/>
              </w:rPr>
            </w:pPr>
          </w:p>
        </w:tc>
        <w:tc>
          <w:tcPr>
            <w:tcW w:w="1298" w:type="pct"/>
            <w:shd w:val="clear" w:color="auto" w:fill="auto"/>
          </w:tcPr>
          <w:p w:rsidR="00BD03EE" w:rsidRPr="005328A7" w:rsidRDefault="00BD03EE" w:rsidP="00BD03EE">
            <w:pPr>
              <w:spacing w:beforeLines="40" w:before="96" w:afterLines="40" w:after="96" w:line="252" w:lineRule="auto"/>
              <w:contextualSpacing/>
              <w:rPr>
                <w:rFonts w:ascii="Arial" w:hAnsi="Arial" w:cs="Arial"/>
                <w:sz w:val="20"/>
                <w:szCs w:val="20"/>
              </w:rPr>
            </w:pPr>
          </w:p>
        </w:tc>
        <w:tc>
          <w:tcPr>
            <w:tcW w:w="1297" w:type="pct"/>
            <w:gridSpan w:val="2"/>
            <w:shd w:val="clear" w:color="auto" w:fill="auto"/>
          </w:tcPr>
          <w:p w:rsidR="00BD03EE" w:rsidRDefault="00BD03EE" w:rsidP="00BD03EE">
            <w:pPr>
              <w:pStyle w:val="NormalWeb"/>
              <w:spacing w:before="0" w:beforeAutospacing="0" w:after="0" w:afterAutospacing="0"/>
              <w:rPr>
                <w:rFonts w:ascii="Arial" w:hAnsi="Arial" w:cs="Arial"/>
                <w:sz w:val="20"/>
                <w:szCs w:val="20"/>
              </w:rPr>
            </w:pPr>
          </w:p>
        </w:tc>
        <w:tc>
          <w:tcPr>
            <w:tcW w:w="1288" w:type="pct"/>
            <w:shd w:val="clear" w:color="auto" w:fill="auto"/>
          </w:tcPr>
          <w:p w:rsidR="00BD03EE" w:rsidRPr="00E76798" w:rsidRDefault="00BD03EE" w:rsidP="00BD03EE">
            <w:pPr>
              <w:rPr>
                <w:rFonts w:ascii="Arial" w:hAnsi="Arial" w:cs="Arial"/>
                <w:sz w:val="20"/>
                <w:szCs w:val="20"/>
              </w:rPr>
            </w:pPr>
          </w:p>
        </w:tc>
      </w:tr>
      <w:tr w:rsidR="00BD03EE" w:rsidRPr="00E76798" w:rsidTr="184A55FF">
        <w:tc>
          <w:tcPr>
            <w:tcW w:w="218" w:type="pct"/>
          </w:tcPr>
          <w:p w:rsidR="00BD03EE" w:rsidRDefault="002C748F" w:rsidP="00BD03EE">
            <w:pPr>
              <w:jc w:val="center"/>
              <w:rPr>
                <w:rFonts w:ascii="Arial" w:hAnsi="Arial" w:cs="Arial"/>
                <w:sz w:val="20"/>
                <w:szCs w:val="20"/>
              </w:rPr>
            </w:pPr>
            <w:r>
              <w:rPr>
                <w:rFonts w:ascii="Arial" w:hAnsi="Arial" w:cs="Arial"/>
                <w:sz w:val="20"/>
                <w:szCs w:val="20"/>
              </w:rPr>
              <w:t>192</w:t>
            </w:r>
          </w:p>
        </w:tc>
        <w:tc>
          <w:tcPr>
            <w:tcW w:w="450" w:type="pct"/>
          </w:tcPr>
          <w:p w:rsidR="00BD03EE" w:rsidRDefault="00BD03EE" w:rsidP="00BD03EE">
            <w:pPr>
              <w:jc w:val="center"/>
              <w:rPr>
                <w:rFonts w:ascii="Arial" w:hAnsi="Arial" w:cs="Arial"/>
                <w:sz w:val="20"/>
                <w:szCs w:val="20"/>
              </w:rPr>
            </w:pPr>
          </w:p>
        </w:tc>
        <w:tc>
          <w:tcPr>
            <w:tcW w:w="449" w:type="pct"/>
            <w:shd w:val="clear" w:color="auto" w:fill="auto"/>
          </w:tcPr>
          <w:p w:rsidR="00BD03EE" w:rsidRDefault="00BD03EE" w:rsidP="00BD03EE">
            <w:pPr>
              <w:jc w:val="center"/>
              <w:rPr>
                <w:rFonts w:ascii="Arial" w:hAnsi="Arial" w:cs="Arial"/>
                <w:color w:val="FF0000"/>
                <w:sz w:val="20"/>
                <w:szCs w:val="20"/>
              </w:rPr>
            </w:pPr>
          </w:p>
        </w:tc>
        <w:tc>
          <w:tcPr>
            <w:tcW w:w="1298" w:type="pct"/>
            <w:shd w:val="clear" w:color="auto" w:fill="auto"/>
          </w:tcPr>
          <w:p w:rsidR="00BD03EE" w:rsidRPr="005328A7" w:rsidRDefault="00BD03EE" w:rsidP="00BD03EE">
            <w:pPr>
              <w:spacing w:beforeLines="40" w:before="96" w:afterLines="40" w:after="96" w:line="252" w:lineRule="auto"/>
              <w:contextualSpacing/>
              <w:rPr>
                <w:rFonts w:ascii="Arial" w:hAnsi="Arial" w:cs="Arial"/>
                <w:sz w:val="20"/>
                <w:szCs w:val="20"/>
              </w:rPr>
            </w:pPr>
          </w:p>
        </w:tc>
        <w:tc>
          <w:tcPr>
            <w:tcW w:w="1297" w:type="pct"/>
            <w:gridSpan w:val="2"/>
            <w:shd w:val="clear" w:color="auto" w:fill="auto"/>
          </w:tcPr>
          <w:p w:rsidR="00BD03EE" w:rsidRDefault="00BD03EE" w:rsidP="00BD03EE">
            <w:pPr>
              <w:pStyle w:val="NormalWeb"/>
              <w:spacing w:before="0" w:beforeAutospacing="0" w:after="0" w:afterAutospacing="0"/>
              <w:rPr>
                <w:rFonts w:ascii="Arial" w:hAnsi="Arial" w:cs="Arial"/>
                <w:sz w:val="20"/>
                <w:szCs w:val="20"/>
              </w:rPr>
            </w:pPr>
          </w:p>
        </w:tc>
        <w:tc>
          <w:tcPr>
            <w:tcW w:w="1288" w:type="pct"/>
            <w:shd w:val="clear" w:color="auto" w:fill="auto"/>
          </w:tcPr>
          <w:p w:rsidR="00BD03EE" w:rsidRPr="00E76798" w:rsidRDefault="00BD03EE" w:rsidP="00BD03EE">
            <w:pPr>
              <w:rPr>
                <w:rFonts w:ascii="Arial" w:hAnsi="Arial" w:cs="Arial"/>
                <w:sz w:val="20"/>
                <w:szCs w:val="20"/>
              </w:rPr>
            </w:pPr>
          </w:p>
        </w:tc>
      </w:tr>
      <w:tr w:rsidR="00BD03EE" w:rsidRPr="00E76798" w:rsidTr="184A55FF">
        <w:tc>
          <w:tcPr>
            <w:tcW w:w="218" w:type="pct"/>
          </w:tcPr>
          <w:p w:rsidR="00BD03EE" w:rsidRDefault="002C748F" w:rsidP="00BD03EE">
            <w:pPr>
              <w:jc w:val="center"/>
              <w:rPr>
                <w:rFonts w:ascii="Arial" w:hAnsi="Arial" w:cs="Arial"/>
                <w:sz w:val="20"/>
                <w:szCs w:val="20"/>
              </w:rPr>
            </w:pPr>
            <w:r>
              <w:rPr>
                <w:rFonts w:ascii="Arial" w:hAnsi="Arial" w:cs="Arial"/>
                <w:sz w:val="20"/>
                <w:szCs w:val="20"/>
              </w:rPr>
              <w:t>193</w:t>
            </w:r>
          </w:p>
        </w:tc>
        <w:tc>
          <w:tcPr>
            <w:tcW w:w="450" w:type="pct"/>
          </w:tcPr>
          <w:p w:rsidR="00BD03EE" w:rsidRDefault="00BD03EE" w:rsidP="00BD03EE">
            <w:pPr>
              <w:jc w:val="center"/>
              <w:rPr>
                <w:rFonts w:ascii="Arial" w:hAnsi="Arial" w:cs="Arial"/>
                <w:sz w:val="20"/>
                <w:szCs w:val="20"/>
              </w:rPr>
            </w:pPr>
          </w:p>
        </w:tc>
        <w:tc>
          <w:tcPr>
            <w:tcW w:w="449" w:type="pct"/>
            <w:shd w:val="clear" w:color="auto" w:fill="auto"/>
          </w:tcPr>
          <w:p w:rsidR="00BD03EE" w:rsidRDefault="00BD03EE" w:rsidP="00BD03EE">
            <w:pPr>
              <w:jc w:val="center"/>
              <w:rPr>
                <w:rFonts w:ascii="Arial" w:hAnsi="Arial" w:cs="Arial"/>
                <w:color w:val="FF0000"/>
                <w:sz w:val="20"/>
                <w:szCs w:val="20"/>
              </w:rPr>
            </w:pPr>
          </w:p>
        </w:tc>
        <w:tc>
          <w:tcPr>
            <w:tcW w:w="1298" w:type="pct"/>
            <w:shd w:val="clear" w:color="auto" w:fill="auto"/>
          </w:tcPr>
          <w:p w:rsidR="00BD03EE" w:rsidRPr="005328A7" w:rsidRDefault="00BD03EE" w:rsidP="00BD03EE">
            <w:pPr>
              <w:spacing w:beforeLines="40" w:before="96" w:afterLines="40" w:after="96" w:line="252" w:lineRule="auto"/>
              <w:contextualSpacing/>
              <w:rPr>
                <w:rFonts w:ascii="Arial" w:hAnsi="Arial" w:cs="Arial"/>
                <w:sz w:val="20"/>
                <w:szCs w:val="20"/>
              </w:rPr>
            </w:pPr>
          </w:p>
        </w:tc>
        <w:tc>
          <w:tcPr>
            <w:tcW w:w="1297" w:type="pct"/>
            <w:gridSpan w:val="2"/>
            <w:shd w:val="clear" w:color="auto" w:fill="auto"/>
          </w:tcPr>
          <w:p w:rsidR="00BD03EE" w:rsidRDefault="00BD03EE" w:rsidP="00BD03EE">
            <w:pPr>
              <w:pStyle w:val="NormalWeb"/>
              <w:spacing w:before="0" w:beforeAutospacing="0" w:after="0" w:afterAutospacing="0"/>
              <w:rPr>
                <w:rFonts w:ascii="Arial" w:hAnsi="Arial" w:cs="Arial"/>
                <w:sz w:val="20"/>
                <w:szCs w:val="20"/>
              </w:rPr>
            </w:pPr>
          </w:p>
        </w:tc>
        <w:tc>
          <w:tcPr>
            <w:tcW w:w="1288" w:type="pct"/>
            <w:shd w:val="clear" w:color="auto" w:fill="auto"/>
          </w:tcPr>
          <w:p w:rsidR="00BD03EE" w:rsidRPr="00E76798" w:rsidRDefault="00BD03EE" w:rsidP="00BD03EE">
            <w:pPr>
              <w:rPr>
                <w:rFonts w:ascii="Arial" w:hAnsi="Arial" w:cs="Arial"/>
                <w:sz w:val="20"/>
                <w:szCs w:val="20"/>
              </w:rPr>
            </w:pPr>
          </w:p>
        </w:tc>
      </w:tr>
    </w:tbl>
    <w:p w:rsidR="00BD7F32" w:rsidRPr="00E76798" w:rsidRDefault="00BD7F32" w:rsidP="00D57DDD">
      <w:pPr>
        <w:rPr>
          <w:rFonts w:ascii="Arial" w:hAnsi="Arial" w:cs="Arial"/>
          <w:sz w:val="20"/>
          <w:szCs w:val="20"/>
        </w:rPr>
      </w:pPr>
    </w:p>
    <w:sectPr w:rsidR="00BD7F32" w:rsidRPr="00E76798" w:rsidSect="00A52AE0">
      <w:headerReference w:type="default" r:id="rId27"/>
      <w:footerReference w:type="default" r:id="rId28"/>
      <w:pgSz w:w="15840" w:h="12240" w:orient="landscape"/>
      <w:pgMar w:top="1440" w:right="720" w:bottom="144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669C" w:rsidRDefault="005B669C">
      <w:r>
        <w:separator/>
      </w:r>
    </w:p>
  </w:endnote>
  <w:endnote w:type="continuationSeparator" w:id="0">
    <w:p w:rsidR="005B669C" w:rsidRDefault="005B669C">
      <w:r>
        <w:continuationSeparator/>
      </w:r>
    </w:p>
  </w:endnote>
  <w:endnote w:type="continuationNotice" w:id="1">
    <w:p w:rsidR="005B669C" w:rsidRDefault="005B66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586" w:rsidRPr="00E84ED2" w:rsidRDefault="00020586" w:rsidP="00E84ED2">
    <w:pPr>
      <w:pStyle w:val="Footer"/>
      <w:rPr>
        <w:rFonts w:ascii="Arial" w:hAnsi="Arial" w:cs="Arial"/>
        <w:sz w:val="20"/>
        <w:szCs w:val="20"/>
      </w:rPr>
    </w:pPr>
    <w:r>
      <w:tab/>
    </w:r>
    <w:r>
      <w:tab/>
    </w:r>
    <w:r w:rsidRPr="00E84ED2">
      <w:rPr>
        <w:rFonts w:ascii="Arial" w:hAnsi="Arial" w:cs="Arial"/>
        <w:sz w:val="20"/>
        <w:szCs w:val="20"/>
      </w:rPr>
      <w:t xml:space="preserve">Page </w:t>
    </w:r>
    <w:r w:rsidRPr="00E84ED2">
      <w:rPr>
        <w:rFonts w:ascii="Arial" w:hAnsi="Arial" w:cs="Arial"/>
        <w:sz w:val="20"/>
        <w:szCs w:val="20"/>
      </w:rPr>
      <w:fldChar w:fldCharType="begin"/>
    </w:r>
    <w:r w:rsidRPr="00E84ED2">
      <w:rPr>
        <w:rFonts w:ascii="Arial" w:hAnsi="Arial" w:cs="Arial"/>
        <w:sz w:val="20"/>
        <w:szCs w:val="20"/>
      </w:rPr>
      <w:instrText xml:space="preserve"> PAGE </w:instrText>
    </w:r>
    <w:r w:rsidRPr="00E84ED2">
      <w:rPr>
        <w:rFonts w:ascii="Arial" w:hAnsi="Arial" w:cs="Arial"/>
        <w:sz w:val="20"/>
        <w:szCs w:val="20"/>
      </w:rPr>
      <w:fldChar w:fldCharType="separate"/>
    </w:r>
    <w:r>
      <w:rPr>
        <w:rFonts w:ascii="Arial" w:hAnsi="Arial" w:cs="Arial"/>
        <w:noProof/>
        <w:sz w:val="20"/>
        <w:szCs w:val="20"/>
      </w:rPr>
      <w:t>6</w:t>
    </w:r>
    <w:r w:rsidRPr="00E84ED2">
      <w:rPr>
        <w:rFonts w:ascii="Arial" w:hAnsi="Arial" w:cs="Arial"/>
        <w:sz w:val="20"/>
        <w:szCs w:val="20"/>
      </w:rPr>
      <w:fldChar w:fldCharType="end"/>
    </w:r>
    <w:r w:rsidRPr="00E84ED2">
      <w:rPr>
        <w:rFonts w:ascii="Arial" w:hAnsi="Arial" w:cs="Arial"/>
        <w:sz w:val="20"/>
        <w:szCs w:val="20"/>
      </w:rPr>
      <w:t xml:space="preserve"> of </w:t>
    </w:r>
    <w:r w:rsidRPr="00E84ED2">
      <w:rPr>
        <w:rFonts w:ascii="Arial" w:hAnsi="Arial" w:cs="Arial"/>
        <w:sz w:val="20"/>
        <w:szCs w:val="20"/>
      </w:rPr>
      <w:fldChar w:fldCharType="begin"/>
    </w:r>
    <w:r w:rsidRPr="00E84ED2">
      <w:rPr>
        <w:rFonts w:ascii="Arial" w:hAnsi="Arial" w:cs="Arial"/>
        <w:sz w:val="20"/>
        <w:szCs w:val="20"/>
      </w:rPr>
      <w:instrText xml:space="preserve"> NUMPAGES </w:instrText>
    </w:r>
    <w:r w:rsidRPr="00E84ED2">
      <w:rPr>
        <w:rFonts w:ascii="Arial" w:hAnsi="Arial" w:cs="Arial"/>
        <w:sz w:val="20"/>
        <w:szCs w:val="20"/>
      </w:rPr>
      <w:fldChar w:fldCharType="separate"/>
    </w:r>
    <w:r>
      <w:rPr>
        <w:rFonts w:ascii="Arial" w:hAnsi="Arial" w:cs="Arial"/>
        <w:noProof/>
        <w:sz w:val="20"/>
        <w:szCs w:val="20"/>
      </w:rPr>
      <w:t>6</w:t>
    </w:r>
    <w:r w:rsidRPr="00E84ED2">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669C" w:rsidRDefault="005B669C">
      <w:r>
        <w:separator/>
      </w:r>
    </w:p>
  </w:footnote>
  <w:footnote w:type="continuationSeparator" w:id="0">
    <w:p w:rsidR="005B669C" w:rsidRDefault="005B669C">
      <w:r>
        <w:continuationSeparator/>
      </w:r>
    </w:p>
  </w:footnote>
  <w:footnote w:type="continuationNotice" w:id="1">
    <w:p w:rsidR="005B669C" w:rsidRDefault="005B66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586" w:rsidRDefault="00020586" w:rsidP="00BE1B4A">
    <w:pPr>
      <w:pStyle w:val="Header"/>
      <w:jc w:val="center"/>
      <w:rPr>
        <w:rFonts w:ascii="Arial" w:hAnsi="Arial" w:cs="Arial"/>
      </w:rPr>
    </w:pPr>
    <w:r w:rsidRPr="00A81D96">
      <w:rPr>
        <w:rFonts w:ascii="Arial" w:hAnsi="Arial" w:cs="Arial"/>
      </w:rPr>
      <w:t xml:space="preserve">City of Seattle </w:t>
    </w:r>
    <w:r>
      <w:rPr>
        <w:rFonts w:ascii="Arial" w:hAnsi="Arial" w:cs="Arial"/>
      </w:rPr>
      <w:t xml:space="preserve">Request for Proposal </w:t>
    </w:r>
  </w:p>
  <w:p w:rsidR="00020586" w:rsidRPr="00E84ED2" w:rsidRDefault="00020586" w:rsidP="00BE1B4A">
    <w:pPr>
      <w:pStyle w:val="Header"/>
      <w:jc w:val="center"/>
      <w:rPr>
        <w:rFonts w:ascii="Arial" w:hAnsi="Arial" w:cs="Arial"/>
        <w:sz w:val="28"/>
        <w:szCs w:val="28"/>
      </w:rPr>
    </w:pPr>
    <w:r w:rsidRPr="00E84ED2">
      <w:rPr>
        <w:rFonts w:ascii="Arial" w:hAnsi="Arial" w:cs="Arial"/>
        <w:sz w:val="28"/>
        <w:szCs w:val="28"/>
      </w:rPr>
      <w:t xml:space="preserve">Addendum </w:t>
    </w:r>
  </w:p>
  <w:p w:rsidR="00020586" w:rsidRPr="00020586" w:rsidRDefault="00020586" w:rsidP="00BE1B4A">
    <w:pPr>
      <w:pStyle w:val="Header"/>
      <w:jc w:val="center"/>
      <w:rPr>
        <w:rFonts w:ascii="Arial" w:hAnsi="Arial" w:cs="Arial"/>
        <w:b/>
        <w:sz w:val="22"/>
        <w:szCs w:val="22"/>
      </w:rPr>
    </w:pPr>
    <w:r w:rsidRPr="00020586">
      <w:rPr>
        <w:rFonts w:ascii="Arial" w:hAnsi="Arial" w:cs="Arial"/>
        <w:b/>
        <w:sz w:val="22"/>
        <w:szCs w:val="22"/>
      </w:rPr>
      <w:t>Updated on: 11/16/18</w:t>
    </w:r>
  </w:p>
  <w:p w:rsidR="00020586" w:rsidRPr="00000549" w:rsidRDefault="00020586" w:rsidP="00A81D9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0793B"/>
    <w:multiLevelType w:val="hybridMultilevel"/>
    <w:tmpl w:val="FCBA0594"/>
    <w:lvl w:ilvl="0" w:tplc="0409000F">
      <w:start w:val="1"/>
      <w:numFmt w:val="decimal"/>
      <w:lvlText w:val="%1."/>
      <w:lvlJc w:val="left"/>
      <w:pPr>
        <w:ind w:left="-180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1" w15:restartNumberingAfterBreak="0">
    <w:nsid w:val="0BA43DAE"/>
    <w:multiLevelType w:val="multilevel"/>
    <w:tmpl w:val="641CE7A6"/>
    <w:lvl w:ilvl="0">
      <w:start w:val="6"/>
      <w:numFmt w:val="decimal"/>
      <w:lvlText w:val="%1."/>
      <w:lvlJc w:val="left"/>
      <w:pPr>
        <w:ind w:left="450" w:hanging="360"/>
      </w:pPr>
      <w:rPr>
        <w:rFonts w:hint="default"/>
        <w:color w:val="2F5496" w:themeColor="accent1" w:themeShade="BF"/>
      </w:rPr>
    </w:lvl>
    <w:lvl w:ilvl="1">
      <w:start w:val="1"/>
      <w:numFmt w:val="decimal"/>
      <w:isLgl/>
      <w:lvlText w:val="%1.%2"/>
      <w:lvlJc w:val="left"/>
      <w:pPr>
        <w:ind w:left="720" w:hanging="720"/>
      </w:pPr>
      <w:rPr>
        <w:rFonts w:hint="default"/>
        <w:color w:val="2F5496" w:themeColor="accent1" w:themeShade="BF"/>
      </w:rPr>
    </w:lvl>
    <w:lvl w:ilvl="2">
      <w:start w:val="1"/>
      <w:numFmt w:val="decimal"/>
      <w:isLgl/>
      <w:lvlText w:val="%1.%2.%3"/>
      <w:lvlJc w:val="left"/>
      <w:pPr>
        <w:ind w:left="1350" w:hanging="720"/>
      </w:pPr>
      <w:rPr>
        <w:rFonts w:hint="default"/>
      </w:rPr>
    </w:lvl>
    <w:lvl w:ilvl="3">
      <w:start w:val="1"/>
      <w:numFmt w:val="decimal"/>
      <w:isLgl/>
      <w:lvlText w:val="%1.%2.%3.%4"/>
      <w:lvlJc w:val="left"/>
      <w:pPr>
        <w:ind w:left="1980" w:hanging="1080"/>
      </w:pPr>
      <w:rPr>
        <w:rFonts w:hint="default"/>
        <w:b w:val="0"/>
        <w:i w:val="0"/>
        <w:strike w:val="0"/>
        <w:sz w:val="20"/>
        <w:szCs w:val="20"/>
      </w:rPr>
    </w:lvl>
    <w:lvl w:ilvl="4">
      <w:start w:val="1"/>
      <w:numFmt w:val="decimal"/>
      <w:isLgl/>
      <w:lvlText w:val="%1.%2.%3.%4.%5"/>
      <w:lvlJc w:val="left"/>
      <w:pPr>
        <w:ind w:left="3330" w:hanging="1080"/>
      </w:pPr>
      <w:rPr>
        <w:rFonts w:hint="default"/>
      </w:rPr>
    </w:lvl>
    <w:lvl w:ilvl="5">
      <w:start w:val="1"/>
      <w:numFmt w:val="decimal"/>
      <w:isLgl/>
      <w:lvlText w:val="%1.%2.%3.%4.%5.%6"/>
      <w:lvlJc w:val="left"/>
      <w:pPr>
        <w:ind w:left="4230" w:hanging="144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670" w:hanging="1800"/>
      </w:pPr>
      <w:rPr>
        <w:rFonts w:hint="default"/>
      </w:rPr>
    </w:lvl>
    <w:lvl w:ilvl="8">
      <w:start w:val="1"/>
      <w:numFmt w:val="decimal"/>
      <w:isLgl/>
      <w:lvlText w:val="%1.%2.%3.%4.%5.%6.%7.%8.%9"/>
      <w:lvlJc w:val="left"/>
      <w:pPr>
        <w:ind w:left="6210" w:hanging="1800"/>
      </w:pPr>
      <w:rPr>
        <w:rFonts w:hint="default"/>
      </w:rPr>
    </w:lvl>
  </w:abstractNum>
  <w:abstractNum w:abstractNumId="2" w15:restartNumberingAfterBreak="0">
    <w:nsid w:val="14065287"/>
    <w:multiLevelType w:val="hybridMultilevel"/>
    <w:tmpl w:val="9DB225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7793DB4"/>
    <w:multiLevelType w:val="hybridMultilevel"/>
    <w:tmpl w:val="1A487C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98C545C"/>
    <w:multiLevelType w:val="hybridMultilevel"/>
    <w:tmpl w:val="4FF24774"/>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9D52A32"/>
    <w:multiLevelType w:val="hybridMultilevel"/>
    <w:tmpl w:val="3B3CFBBE"/>
    <w:lvl w:ilvl="0" w:tplc="D1B6D8D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AB55C2"/>
    <w:multiLevelType w:val="hybridMultilevel"/>
    <w:tmpl w:val="6248D3C2"/>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0A7656B"/>
    <w:multiLevelType w:val="hybridMultilevel"/>
    <w:tmpl w:val="02106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C2779C"/>
    <w:multiLevelType w:val="hybridMultilevel"/>
    <w:tmpl w:val="B2CA69A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8D07864"/>
    <w:multiLevelType w:val="hybridMultilevel"/>
    <w:tmpl w:val="DFAC6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1D7867"/>
    <w:multiLevelType w:val="hybridMultilevel"/>
    <w:tmpl w:val="B78CF320"/>
    <w:lvl w:ilvl="0" w:tplc="04090001">
      <w:start w:val="1"/>
      <w:numFmt w:val="bullet"/>
      <w:lvlText w:val=""/>
      <w:lvlJc w:val="left"/>
      <w:pPr>
        <w:ind w:left="5040" w:hanging="360"/>
      </w:pPr>
      <w:rPr>
        <w:rFonts w:ascii="Symbol" w:hAnsi="Symbol" w:hint="default"/>
      </w:rPr>
    </w:lvl>
    <w:lvl w:ilvl="1" w:tplc="04090003">
      <w:start w:val="1"/>
      <w:numFmt w:val="bullet"/>
      <w:lvlText w:val="o"/>
      <w:lvlJc w:val="left"/>
      <w:pPr>
        <w:ind w:left="5760" w:hanging="360"/>
      </w:pPr>
      <w:rPr>
        <w:rFonts w:ascii="Courier New" w:hAnsi="Courier New" w:cs="Courier New" w:hint="default"/>
      </w:rPr>
    </w:lvl>
    <w:lvl w:ilvl="2" w:tplc="04090005">
      <w:start w:val="1"/>
      <w:numFmt w:val="bullet"/>
      <w:lvlText w:val=""/>
      <w:lvlJc w:val="left"/>
      <w:pPr>
        <w:ind w:left="6480" w:hanging="360"/>
      </w:pPr>
      <w:rPr>
        <w:rFonts w:ascii="Wingdings" w:hAnsi="Wingdings" w:hint="default"/>
      </w:rPr>
    </w:lvl>
    <w:lvl w:ilvl="3" w:tplc="04090001">
      <w:start w:val="1"/>
      <w:numFmt w:val="bullet"/>
      <w:lvlText w:val=""/>
      <w:lvlJc w:val="left"/>
      <w:pPr>
        <w:ind w:left="7200" w:hanging="360"/>
      </w:pPr>
      <w:rPr>
        <w:rFonts w:ascii="Symbol" w:hAnsi="Symbol" w:hint="default"/>
      </w:rPr>
    </w:lvl>
    <w:lvl w:ilvl="4" w:tplc="04090003">
      <w:start w:val="1"/>
      <w:numFmt w:val="bullet"/>
      <w:lvlText w:val="o"/>
      <w:lvlJc w:val="left"/>
      <w:pPr>
        <w:ind w:left="7920" w:hanging="360"/>
      </w:pPr>
      <w:rPr>
        <w:rFonts w:ascii="Courier New" w:hAnsi="Courier New" w:cs="Courier New" w:hint="default"/>
      </w:rPr>
    </w:lvl>
    <w:lvl w:ilvl="5" w:tplc="04090005">
      <w:start w:val="1"/>
      <w:numFmt w:val="bullet"/>
      <w:lvlText w:val=""/>
      <w:lvlJc w:val="left"/>
      <w:pPr>
        <w:ind w:left="8640" w:hanging="360"/>
      </w:pPr>
      <w:rPr>
        <w:rFonts w:ascii="Wingdings" w:hAnsi="Wingdings" w:hint="default"/>
      </w:rPr>
    </w:lvl>
    <w:lvl w:ilvl="6" w:tplc="04090001">
      <w:start w:val="1"/>
      <w:numFmt w:val="bullet"/>
      <w:lvlText w:val=""/>
      <w:lvlJc w:val="left"/>
      <w:pPr>
        <w:ind w:left="9360" w:hanging="360"/>
      </w:pPr>
      <w:rPr>
        <w:rFonts w:ascii="Symbol" w:hAnsi="Symbol" w:hint="default"/>
      </w:rPr>
    </w:lvl>
    <w:lvl w:ilvl="7" w:tplc="04090003">
      <w:start w:val="1"/>
      <w:numFmt w:val="bullet"/>
      <w:lvlText w:val="o"/>
      <w:lvlJc w:val="left"/>
      <w:pPr>
        <w:ind w:left="10080" w:hanging="360"/>
      </w:pPr>
      <w:rPr>
        <w:rFonts w:ascii="Courier New" w:hAnsi="Courier New" w:cs="Courier New" w:hint="default"/>
      </w:rPr>
    </w:lvl>
    <w:lvl w:ilvl="8" w:tplc="04090005">
      <w:start w:val="1"/>
      <w:numFmt w:val="bullet"/>
      <w:lvlText w:val=""/>
      <w:lvlJc w:val="left"/>
      <w:pPr>
        <w:ind w:left="10800" w:hanging="360"/>
      </w:pPr>
      <w:rPr>
        <w:rFonts w:ascii="Wingdings" w:hAnsi="Wingdings" w:hint="default"/>
      </w:rPr>
    </w:lvl>
  </w:abstractNum>
  <w:abstractNum w:abstractNumId="11" w15:restartNumberingAfterBreak="0">
    <w:nsid w:val="2C3235CB"/>
    <w:multiLevelType w:val="hybridMultilevel"/>
    <w:tmpl w:val="FB881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EBE5BC9"/>
    <w:multiLevelType w:val="hybridMultilevel"/>
    <w:tmpl w:val="FCBA0594"/>
    <w:lvl w:ilvl="0" w:tplc="0409000F">
      <w:start w:val="1"/>
      <w:numFmt w:val="decimal"/>
      <w:lvlText w:val="%1."/>
      <w:lvlJc w:val="left"/>
      <w:pPr>
        <w:ind w:left="-180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13" w15:restartNumberingAfterBreak="0">
    <w:nsid w:val="32477D34"/>
    <w:multiLevelType w:val="hybridMultilevel"/>
    <w:tmpl w:val="06E6277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41F4BA5"/>
    <w:multiLevelType w:val="hybridMultilevel"/>
    <w:tmpl w:val="2352608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4E2018C"/>
    <w:multiLevelType w:val="hybridMultilevel"/>
    <w:tmpl w:val="113451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6BC1204"/>
    <w:multiLevelType w:val="hybridMultilevel"/>
    <w:tmpl w:val="BB44A8B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37643265"/>
    <w:multiLevelType w:val="hybridMultilevel"/>
    <w:tmpl w:val="3376ADA6"/>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8" w15:restartNumberingAfterBreak="0">
    <w:nsid w:val="37836C28"/>
    <w:multiLevelType w:val="hybridMultilevel"/>
    <w:tmpl w:val="B2BED2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C6D5BB0"/>
    <w:multiLevelType w:val="hybridMultilevel"/>
    <w:tmpl w:val="5FF83B00"/>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E4B0FD4"/>
    <w:multiLevelType w:val="hybridMultilevel"/>
    <w:tmpl w:val="F3C21F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41953649"/>
    <w:multiLevelType w:val="hybridMultilevel"/>
    <w:tmpl w:val="857EBD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4594707"/>
    <w:multiLevelType w:val="hybridMultilevel"/>
    <w:tmpl w:val="192AE88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E475004"/>
    <w:multiLevelType w:val="hybridMultilevel"/>
    <w:tmpl w:val="E8DCCFB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5EF052A"/>
    <w:multiLevelType w:val="hybridMultilevel"/>
    <w:tmpl w:val="4A226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116870"/>
    <w:multiLevelType w:val="hybridMultilevel"/>
    <w:tmpl w:val="B8DE94C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 w15:restartNumberingAfterBreak="0">
    <w:nsid w:val="64793F1C"/>
    <w:multiLevelType w:val="hybridMultilevel"/>
    <w:tmpl w:val="C256DD4A"/>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15:restartNumberingAfterBreak="0">
    <w:nsid w:val="6C804B89"/>
    <w:multiLevelType w:val="hybridMultilevel"/>
    <w:tmpl w:val="3E0472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8120CED"/>
    <w:multiLevelType w:val="hybridMultilevel"/>
    <w:tmpl w:val="FCBA0594"/>
    <w:lvl w:ilvl="0" w:tplc="0409000F">
      <w:start w:val="1"/>
      <w:numFmt w:val="decimal"/>
      <w:lvlText w:val="%1."/>
      <w:lvlJc w:val="left"/>
      <w:pPr>
        <w:ind w:left="-180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29" w15:restartNumberingAfterBreak="0">
    <w:nsid w:val="7AE43FDD"/>
    <w:multiLevelType w:val="multilevel"/>
    <w:tmpl w:val="1436BB82"/>
    <w:lvl w:ilvl="0">
      <w:start w:val="6"/>
      <w:numFmt w:val="decimal"/>
      <w:lvlText w:val="%1."/>
      <w:lvlJc w:val="left"/>
      <w:pPr>
        <w:ind w:left="450" w:hanging="360"/>
      </w:pPr>
      <w:rPr>
        <w:rFonts w:hint="default"/>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1350" w:hanging="720"/>
      </w:pPr>
      <w:rPr>
        <w:rFonts w:hint="default"/>
      </w:rPr>
    </w:lvl>
    <w:lvl w:ilvl="3">
      <w:start w:val="1"/>
      <w:numFmt w:val="decimal"/>
      <w:isLgl/>
      <w:lvlText w:val="%1.%2.%3.%4"/>
      <w:lvlJc w:val="left"/>
      <w:pPr>
        <w:ind w:left="1980" w:hanging="1080"/>
      </w:pPr>
      <w:rPr>
        <w:rFonts w:hint="default"/>
        <w:b w:val="0"/>
        <w:i w:val="0"/>
        <w:strike w:val="0"/>
        <w:sz w:val="20"/>
        <w:szCs w:val="20"/>
      </w:rPr>
    </w:lvl>
    <w:lvl w:ilvl="4">
      <w:start w:val="1"/>
      <w:numFmt w:val="decimal"/>
      <w:isLgl/>
      <w:lvlText w:val="%1.%2.%3.%4.%5"/>
      <w:lvlJc w:val="left"/>
      <w:pPr>
        <w:ind w:left="3330" w:hanging="1080"/>
      </w:pPr>
      <w:rPr>
        <w:rFonts w:hint="default"/>
      </w:rPr>
    </w:lvl>
    <w:lvl w:ilvl="5">
      <w:start w:val="1"/>
      <w:numFmt w:val="decimal"/>
      <w:isLgl/>
      <w:lvlText w:val="%1.%2.%3.%4.%5.%6"/>
      <w:lvlJc w:val="left"/>
      <w:pPr>
        <w:ind w:left="4230" w:hanging="144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670" w:hanging="1800"/>
      </w:pPr>
      <w:rPr>
        <w:rFonts w:hint="default"/>
      </w:rPr>
    </w:lvl>
    <w:lvl w:ilvl="8">
      <w:start w:val="1"/>
      <w:numFmt w:val="decimal"/>
      <w:isLgl/>
      <w:lvlText w:val="%1.%2.%3.%4.%5.%6.%7.%8.%9"/>
      <w:lvlJc w:val="left"/>
      <w:pPr>
        <w:ind w:left="6210" w:hanging="1800"/>
      </w:pPr>
      <w:rPr>
        <w:rFonts w:hint="default"/>
      </w:rPr>
    </w:lvl>
  </w:abstractNum>
  <w:abstractNum w:abstractNumId="30" w15:restartNumberingAfterBreak="0">
    <w:nsid w:val="7E55657F"/>
    <w:multiLevelType w:val="hybridMultilevel"/>
    <w:tmpl w:val="189EB2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9"/>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16"/>
  </w:num>
  <w:num w:numId="8">
    <w:abstractNumId w:val="26"/>
  </w:num>
  <w:num w:numId="9">
    <w:abstractNumId w:val="17"/>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11"/>
  </w:num>
  <w:num w:numId="13">
    <w:abstractNumId w:val="8"/>
  </w:num>
  <w:num w:numId="14">
    <w:abstractNumId w:val="7"/>
  </w:num>
  <w:num w:numId="15">
    <w:abstractNumId w:val="14"/>
  </w:num>
  <w:num w:numId="16">
    <w:abstractNumId w:val="24"/>
  </w:num>
  <w:num w:numId="17">
    <w:abstractNumId w:val="18"/>
  </w:num>
  <w:num w:numId="18">
    <w:abstractNumId w:val="19"/>
  </w:num>
  <w:num w:numId="19">
    <w:abstractNumId w:val="5"/>
  </w:num>
  <w:num w:numId="20">
    <w:abstractNumId w:val="20"/>
  </w:num>
  <w:num w:numId="21">
    <w:abstractNumId w:val="20"/>
  </w:num>
  <w:num w:numId="22">
    <w:abstractNumId w:val="25"/>
  </w:num>
  <w:num w:numId="23">
    <w:abstractNumId w:val="12"/>
  </w:num>
  <w:num w:numId="24">
    <w:abstractNumId w:val="6"/>
  </w:num>
  <w:num w:numId="25">
    <w:abstractNumId w:val="13"/>
  </w:num>
  <w:num w:numId="26">
    <w:abstractNumId w:val="4"/>
  </w:num>
  <w:num w:numId="27">
    <w:abstractNumId w:val="22"/>
  </w:num>
  <w:num w:numId="28">
    <w:abstractNumId w:val="21"/>
  </w:num>
  <w:num w:numId="29">
    <w:abstractNumId w:val="25"/>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0"/>
  </w:num>
  <w:num w:numId="33">
    <w:abstractNumId w:val="10"/>
  </w:num>
  <w:num w:numId="34">
    <w:abstractNumId w:val="1"/>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2E2"/>
    <w:rsid w:val="00000549"/>
    <w:rsid w:val="00002F2F"/>
    <w:rsid w:val="000035AF"/>
    <w:rsid w:val="00003A3D"/>
    <w:rsid w:val="000049ED"/>
    <w:rsid w:val="00005098"/>
    <w:rsid w:val="000050EF"/>
    <w:rsid w:val="00005D1A"/>
    <w:rsid w:val="00006702"/>
    <w:rsid w:val="00010C66"/>
    <w:rsid w:val="0001120C"/>
    <w:rsid w:val="00011D4A"/>
    <w:rsid w:val="000122B6"/>
    <w:rsid w:val="00015043"/>
    <w:rsid w:val="00015285"/>
    <w:rsid w:val="00017E89"/>
    <w:rsid w:val="00020586"/>
    <w:rsid w:val="0002115D"/>
    <w:rsid w:val="0002254F"/>
    <w:rsid w:val="00023305"/>
    <w:rsid w:val="000235FF"/>
    <w:rsid w:val="00024043"/>
    <w:rsid w:val="00024295"/>
    <w:rsid w:val="00025616"/>
    <w:rsid w:val="00025A88"/>
    <w:rsid w:val="00025D6B"/>
    <w:rsid w:val="00026933"/>
    <w:rsid w:val="000270F8"/>
    <w:rsid w:val="00031530"/>
    <w:rsid w:val="00032B3A"/>
    <w:rsid w:val="00032D74"/>
    <w:rsid w:val="00033B2C"/>
    <w:rsid w:val="00035410"/>
    <w:rsid w:val="00035C0C"/>
    <w:rsid w:val="00036BE2"/>
    <w:rsid w:val="000375F2"/>
    <w:rsid w:val="000403F2"/>
    <w:rsid w:val="0004305A"/>
    <w:rsid w:val="000435B9"/>
    <w:rsid w:val="00045133"/>
    <w:rsid w:val="00045819"/>
    <w:rsid w:val="00045957"/>
    <w:rsid w:val="000469B9"/>
    <w:rsid w:val="00053628"/>
    <w:rsid w:val="0005531B"/>
    <w:rsid w:val="0005741F"/>
    <w:rsid w:val="0005789D"/>
    <w:rsid w:val="00060334"/>
    <w:rsid w:val="00060B3A"/>
    <w:rsid w:val="00061E52"/>
    <w:rsid w:val="000625FA"/>
    <w:rsid w:val="0006354C"/>
    <w:rsid w:val="00064702"/>
    <w:rsid w:val="00064BF3"/>
    <w:rsid w:val="00064D48"/>
    <w:rsid w:val="00065C71"/>
    <w:rsid w:val="000677A0"/>
    <w:rsid w:val="00071054"/>
    <w:rsid w:val="00071B2A"/>
    <w:rsid w:val="00071CA5"/>
    <w:rsid w:val="00072CB9"/>
    <w:rsid w:val="00073F3E"/>
    <w:rsid w:val="00074E6D"/>
    <w:rsid w:val="00076E18"/>
    <w:rsid w:val="000771D4"/>
    <w:rsid w:val="000800AC"/>
    <w:rsid w:val="00082073"/>
    <w:rsid w:val="0008259E"/>
    <w:rsid w:val="00082AB8"/>
    <w:rsid w:val="00083C89"/>
    <w:rsid w:val="00083D05"/>
    <w:rsid w:val="00083D16"/>
    <w:rsid w:val="00084812"/>
    <w:rsid w:val="0008555F"/>
    <w:rsid w:val="00086E72"/>
    <w:rsid w:val="00087253"/>
    <w:rsid w:val="000872BE"/>
    <w:rsid w:val="00087822"/>
    <w:rsid w:val="0009181B"/>
    <w:rsid w:val="0009184E"/>
    <w:rsid w:val="000938D8"/>
    <w:rsid w:val="00093C8B"/>
    <w:rsid w:val="00093EC8"/>
    <w:rsid w:val="000946B2"/>
    <w:rsid w:val="00095DC7"/>
    <w:rsid w:val="00096796"/>
    <w:rsid w:val="00097AD3"/>
    <w:rsid w:val="000A1D48"/>
    <w:rsid w:val="000A22C7"/>
    <w:rsid w:val="000A27BD"/>
    <w:rsid w:val="000A33DA"/>
    <w:rsid w:val="000A3D27"/>
    <w:rsid w:val="000A3EC9"/>
    <w:rsid w:val="000A43B2"/>
    <w:rsid w:val="000A49F6"/>
    <w:rsid w:val="000A5189"/>
    <w:rsid w:val="000A52DC"/>
    <w:rsid w:val="000A67D7"/>
    <w:rsid w:val="000A6A42"/>
    <w:rsid w:val="000A7C5E"/>
    <w:rsid w:val="000B0AAC"/>
    <w:rsid w:val="000B1278"/>
    <w:rsid w:val="000B137C"/>
    <w:rsid w:val="000B1C1C"/>
    <w:rsid w:val="000B4CDF"/>
    <w:rsid w:val="000B5C03"/>
    <w:rsid w:val="000B6A19"/>
    <w:rsid w:val="000B6A5D"/>
    <w:rsid w:val="000C2094"/>
    <w:rsid w:val="000C2A4E"/>
    <w:rsid w:val="000C2D04"/>
    <w:rsid w:val="000C479A"/>
    <w:rsid w:val="000C4D1D"/>
    <w:rsid w:val="000C51BF"/>
    <w:rsid w:val="000C5B76"/>
    <w:rsid w:val="000C64DF"/>
    <w:rsid w:val="000C69F1"/>
    <w:rsid w:val="000D20AC"/>
    <w:rsid w:val="000D55DD"/>
    <w:rsid w:val="000D5F3D"/>
    <w:rsid w:val="000D5F6B"/>
    <w:rsid w:val="000D6E4F"/>
    <w:rsid w:val="000E077F"/>
    <w:rsid w:val="000E227D"/>
    <w:rsid w:val="000E55F0"/>
    <w:rsid w:val="000E7326"/>
    <w:rsid w:val="000E7745"/>
    <w:rsid w:val="000E7F68"/>
    <w:rsid w:val="000F1521"/>
    <w:rsid w:val="000F1BB3"/>
    <w:rsid w:val="000F3612"/>
    <w:rsid w:val="000F5963"/>
    <w:rsid w:val="000F6BC9"/>
    <w:rsid w:val="001000E6"/>
    <w:rsid w:val="001000F5"/>
    <w:rsid w:val="001017E8"/>
    <w:rsid w:val="00101DF2"/>
    <w:rsid w:val="001024E6"/>
    <w:rsid w:val="001034C7"/>
    <w:rsid w:val="00105B78"/>
    <w:rsid w:val="0010630E"/>
    <w:rsid w:val="00107E51"/>
    <w:rsid w:val="0011041E"/>
    <w:rsid w:val="00110A1C"/>
    <w:rsid w:val="00111CF5"/>
    <w:rsid w:val="00112AFD"/>
    <w:rsid w:val="00116B0B"/>
    <w:rsid w:val="0011761E"/>
    <w:rsid w:val="00117AC0"/>
    <w:rsid w:val="00120A82"/>
    <w:rsid w:val="00120B72"/>
    <w:rsid w:val="00121066"/>
    <w:rsid w:val="001214EA"/>
    <w:rsid w:val="001216D3"/>
    <w:rsid w:val="001217ED"/>
    <w:rsid w:val="00122E01"/>
    <w:rsid w:val="00126FFD"/>
    <w:rsid w:val="001272CF"/>
    <w:rsid w:val="001274A4"/>
    <w:rsid w:val="0013164E"/>
    <w:rsid w:val="00131AA4"/>
    <w:rsid w:val="00131B22"/>
    <w:rsid w:val="00133F0A"/>
    <w:rsid w:val="00135612"/>
    <w:rsid w:val="001367E2"/>
    <w:rsid w:val="00137D96"/>
    <w:rsid w:val="0014016D"/>
    <w:rsid w:val="00140632"/>
    <w:rsid w:val="0014098F"/>
    <w:rsid w:val="00140FBC"/>
    <w:rsid w:val="001414E5"/>
    <w:rsid w:val="0014187D"/>
    <w:rsid w:val="0014198C"/>
    <w:rsid w:val="0014289C"/>
    <w:rsid w:val="0014310E"/>
    <w:rsid w:val="00143147"/>
    <w:rsid w:val="001445F0"/>
    <w:rsid w:val="00145D41"/>
    <w:rsid w:val="001465A4"/>
    <w:rsid w:val="00146AE6"/>
    <w:rsid w:val="0014736E"/>
    <w:rsid w:val="00147512"/>
    <w:rsid w:val="00147662"/>
    <w:rsid w:val="00150206"/>
    <w:rsid w:val="00150A60"/>
    <w:rsid w:val="00150B2C"/>
    <w:rsid w:val="00150B85"/>
    <w:rsid w:val="00150CBE"/>
    <w:rsid w:val="001535A0"/>
    <w:rsid w:val="001536D8"/>
    <w:rsid w:val="00154CE7"/>
    <w:rsid w:val="00155AE0"/>
    <w:rsid w:val="00156DA3"/>
    <w:rsid w:val="00157B95"/>
    <w:rsid w:val="00164338"/>
    <w:rsid w:val="001663B0"/>
    <w:rsid w:val="001669E9"/>
    <w:rsid w:val="00167CA2"/>
    <w:rsid w:val="00170A76"/>
    <w:rsid w:val="001711DB"/>
    <w:rsid w:val="00173AD3"/>
    <w:rsid w:val="00174C76"/>
    <w:rsid w:val="00176401"/>
    <w:rsid w:val="00176DA4"/>
    <w:rsid w:val="001770D7"/>
    <w:rsid w:val="001820D8"/>
    <w:rsid w:val="0018213B"/>
    <w:rsid w:val="00182518"/>
    <w:rsid w:val="00182EDE"/>
    <w:rsid w:val="00183F89"/>
    <w:rsid w:val="001868E6"/>
    <w:rsid w:val="00186F2A"/>
    <w:rsid w:val="00187DB5"/>
    <w:rsid w:val="00187EC0"/>
    <w:rsid w:val="00190463"/>
    <w:rsid w:val="0019169E"/>
    <w:rsid w:val="00192F24"/>
    <w:rsid w:val="001931BA"/>
    <w:rsid w:val="00193689"/>
    <w:rsid w:val="00194C36"/>
    <w:rsid w:val="00195782"/>
    <w:rsid w:val="001957CD"/>
    <w:rsid w:val="00197C70"/>
    <w:rsid w:val="00197E96"/>
    <w:rsid w:val="001A30C0"/>
    <w:rsid w:val="001A3CDA"/>
    <w:rsid w:val="001A4375"/>
    <w:rsid w:val="001A4ACA"/>
    <w:rsid w:val="001A4E46"/>
    <w:rsid w:val="001A5B8A"/>
    <w:rsid w:val="001A6700"/>
    <w:rsid w:val="001A6F24"/>
    <w:rsid w:val="001A708C"/>
    <w:rsid w:val="001A733F"/>
    <w:rsid w:val="001A7656"/>
    <w:rsid w:val="001B2964"/>
    <w:rsid w:val="001B35AC"/>
    <w:rsid w:val="001B3AB3"/>
    <w:rsid w:val="001B3EF6"/>
    <w:rsid w:val="001B598C"/>
    <w:rsid w:val="001B756D"/>
    <w:rsid w:val="001B764D"/>
    <w:rsid w:val="001B78D2"/>
    <w:rsid w:val="001C2495"/>
    <w:rsid w:val="001C46BD"/>
    <w:rsid w:val="001C533F"/>
    <w:rsid w:val="001C587B"/>
    <w:rsid w:val="001C6485"/>
    <w:rsid w:val="001C6B42"/>
    <w:rsid w:val="001C7990"/>
    <w:rsid w:val="001D0611"/>
    <w:rsid w:val="001D22CB"/>
    <w:rsid w:val="001D22EA"/>
    <w:rsid w:val="001D3091"/>
    <w:rsid w:val="001D3768"/>
    <w:rsid w:val="001D4189"/>
    <w:rsid w:val="001D5F71"/>
    <w:rsid w:val="001D7C52"/>
    <w:rsid w:val="001E073C"/>
    <w:rsid w:val="001E2CC7"/>
    <w:rsid w:val="001E4AC2"/>
    <w:rsid w:val="001E4C40"/>
    <w:rsid w:val="001E5B6B"/>
    <w:rsid w:val="001E7EBA"/>
    <w:rsid w:val="001F012C"/>
    <w:rsid w:val="001F2342"/>
    <w:rsid w:val="001F2822"/>
    <w:rsid w:val="001F38E6"/>
    <w:rsid w:val="001F52FF"/>
    <w:rsid w:val="001F5E3C"/>
    <w:rsid w:val="001F7BEA"/>
    <w:rsid w:val="00200720"/>
    <w:rsid w:val="00200A45"/>
    <w:rsid w:val="00200F62"/>
    <w:rsid w:val="0020264F"/>
    <w:rsid w:val="00207205"/>
    <w:rsid w:val="002119E3"/>
    <w:rsid w:val="0021397D"/>
    <w:rsid w:val="00216FE1"/>
    <w:rsid w:val="00221544"/>
    <w:rsid w:val="00221FBC"/>
    <w:rsid w:val="002250EC"/>
    <w:rsid w:val="0022590A"/>
    <w:rsid w:val="00230548"/>
    <w:rsid w:val="002407CD"/>
    <w:rsid w:val="00242250"/>
    <w:rsid w:val="00242581"/>
    <w:rsid w:val="00244553"/>
    <w:rsid w:val="002448E0"/>
    <w:rsid w:val="002452A2"/>
    <w:rsid w:val="00245494"/>
    <w:rsid w:val="00245FEF"/>
    <w:rsid w:val="002477C8"/>
    <w:rsid w:val="00250A9B"/>
    <w:rsid w:val="002533F5"/>
    <w:rsid w:val="00254E91"/>
    <w:rsid w:val="00255171"/>
    <w:rsid w:val="00255C62"/>
    <w:rsid w:val="00262DAA"/>
    <w:rsid w:val="002631D7"/>
    <w:rsid w:val="00263378"/>
    <w:rsid w:val="0026446C"/>
    <w:rsid w:val="0026579F"/>
    <w:rsid w:val="002657E1"/>
    <w:rsid w:val="00266CFC"/>
    <w:rsid w:val="00266FDE"/>
    <w:rsid w:val="00267616"/>
    <w:rsid w:val="00267975"/>
    <w:rsid w:val="00270255"/>
    <w:rsid w:val="00270CB0"/>
    <w:rsid w:val="0027121D"/>
    <w:rsid w:val="002713E5"/>
    <w:rsid w:val="002717B6"/>
    <w:rsid w:val="00271EDB"/>
    <w:rsid w:val="00272700"/>
    <w:rsid w:val="002728A1"/>
    <w:rsid w:val="00272BDC"/>
    <w:rsid w:val="00273BD1"/>
    <w:rsid w:val="002751F4"/>
    <w:rsid w:val="00275A4B"/>
    <w:rsid w:val="00276E2E"/>
    <w:rsid w:val="00276EB8"/>
    <w:rsid w:val="00277353"/>
    <w:rsid w:val="00277526"/>
    <w:rsid w:val="0028303A"/>
    <w:rsid w:val="00283F16"/>
    <w:rsid w:val="00284E2E"/>
    <w:rsid w:val="00285444"/>
    <w:rsid w:val="002857AA"/>
    <w:rsid w:val="002868B5"/>
    <w:rsid w:val="00290C7A"/>
    <w:rsid w:val="002917CB"/>
    <w:rsid w:val="00291B9D"/>
    <w:rsid w:val="0029246B"/>
    <w:rsid w:val="00295429"/>
    <w:rsid w:val="00295BC8"/>
    <w:rsid w:val="00296036"/>
    <w:rsid w:val="00296B6D"/>
    <w:rsid w:val="002973C5"/>
    <w:rsid w:val="002A1480"/>
    <w:rsid w:val="002A1E61"/>
    <w:rsid w:val="002A3E0B"/>
    <w:rsid w:val="002A498D"/>
    <w:rsid w:val="002A5307"/>
    <w:rsid w:val="002A74FC"/>
    <w:rsid w:val="002B278E"/>
    <w:rsid w:val="002B4901"/>
    <w:rsid w:val="002B5514"/>
    <w:rsid w:val="002B5E7F"/>
    <w:rsid w:val="002B7D87"/>
    <w:rsid w:val="002C03E9"/>
    <w:rsid w:val="002C2907"/>
    <w:rsid w:val="002C36EE"/>
    <w:rsid w:val="002C38CB"/>
    <w:rsid w:val="002C4230"/>
    <w:rsid w:val="002C4457"/>
    <w:rsid w:val="002C4C5A"/>
    <w:rsid w:val="002C5BBC"/>
    <w:rsid w:val="002C6B2B"/>
    <w:rsid w:val="002C7149"/>
    <w:rsid w:val="002C748F"/>
    <w:rsid w:val="002D02DD"/>
    <w:rsid w:val="002D1DFD"/>
    <w:rsid w:val="002D28F5"/>
    <w:rsid w:val="002D60C0"/>
    <w:rsid w:val="002D6264"/>
    <w:rsid w:val="002D641E"/>
    <w:rsid w:val="002D7F68"/>
    <w:rsid w:val="002E12F3"/>
    <w:rsid w:val="002E405B"/>
    <w:rsid w:val="002E4789"/>
    <w:rsid w:val="002E5079"/>
    <w:rsid w:val="002E5A43"/>
    <w:rsid w:val="002E5AA1"/>
    <w:rsid w:val="002E6B63"/>
    <w:rsid w:val="002E6BC0"/>
    <w:rsid w:val="002F005D"/>
    <w:rsid w:val="002F065A"/>
    <w:rsid w:val="002F06BD"/>
    <w:rsid w:val="002F3EF5"/>
    <w:rsid w:val="002F68FA"/>
    <w:rsid w:val="003005D1"/>
    <w:rsid w:val="003024BC"/>
    <w:rsid w:val="00302C4D"/>
    <w:rsid w:val="003049FC"/>
    <w:rsid w:val="00306350"/>
    <w:rsid w:val="0030638E"/>
    <w:rsid w:val="00306A6A"/>
    <w:rsid w:val="00311189"/>
    <w:rsid w:val="0031329D"/>
    <w:rsid w:val="00313B1D"/>
    <w:rsid w:val="00313C51"/>
    <w:rsid w:val="00314118"/>
    <w:rsid w:val="00315151"/>
    <w:rsid w:val="003161EA"/>
    <w:rsid w:val="00316F89"/>
    <w:rsid w:val="0032047A"/>
    <w:rsid w:val="00321AF2"/>
    <w:rsid w:val="00322CDE"/>
    <w:rsid w:val="00323247"/>
    <w:rsid w:val="00325AAB"/>
    <w:rsid w:val="00326F23"/>
    <w:rsid w:val="003301C4"/>
    <w:rsid w:val="00330323"/>
    <w:rsid w:val="003315E2"/>
    <w:rsid w:val="0033162D"/>
    <w:rsid w:val="003336C4"/>
    <w:rsid w:val="00334039"/>
    <w:rsid w:val="00335530"/>
    <w:rsid w:val="00335D9C"/>
    <w:rsid w:val="00337551"/>
    <w:rsid w:val="0034052A"/>
    <w:rsid w:val="003408D5"/>
    <w:rsid w:val="00340ADC"/>
    <w:rsid w:val="0034315A"/>
    <w:rsid w:val="00343F24"/>
    <w:rsid w:val="00344842"/>
    <w:rsid w:val="00345C27"/>
    <w:rsid w:val="003513AF"/>
    <w:rsid w:val="00353A24"/>
    <w:rsid w:val="00355C8B"/>
    <w:rsid w:val="003564B5"/>
    <w:rsid w:val="003566D9"/>
    <w:rsid w:val="00357D6F"/>
    <w:rsid w:val="003601BC"/>
    <w:rsid w:val="00360E7C"/>
    <w:rsid w:val="0036172D"/>
    <w:rsid w:val="003637AD"/>
    <w:rsid w:val="00364EA3"/>
    <w:rsid w:val="00366051"/>
    <w:rsid w:val="00366130"/>
    <w:rsid w:val="003704F7"/>
    <w:rsid w:val="00373A4B"/>
    <w:rsid w:val="00374118"/>
    <w:rsid w:val="00374D69"/>
    <w:rsid w:val="00375550"/>
    <w:rsid w:val="00384941"/>
    <w:rsid w:val="00386C7D"/>
    <w:rsid w:val="00386EA0"/>
    <w:rsid w:val="00390BA8"/>
    <w:rsid w:val="003911A1"/>
    <w:rsid w:val="0039174F"/>
    <w:rsid w:val="00392948"/>
    <w:rsid w:val="00392AC9"/>
    <w:rsid w:val="00392CF0"/>
    <w:rsid w:val="00395A55"/>
    <w:rsid w:val="00395A8D"/>
    <w:rsid w:val="003A2394"/>
    <w:rsid w:val="003A29C1"/>
    <w:rsid w:val="003A2DAF"/>
    <w:rsid w:val="003A3320"/>
    <w:rsid w:val="003A351C"/>
    <w:rsid w:val="003A4E4E"/>
    <w:rsid w:val="003A61A6"/>
    <w:rsid w:val="003A692F"/>
    <w:rsid w:val="003A6C1C"/>
    <w:rsid w:val="003A7031"/>
    <w:rsid w:val="003B0B80"/>
    <w:rsid w:val="003B2B44"/>
    <w:rsid w:val="003B2E4C"/>
    <w:rsid w:val="003B4896"/>
    <w:rsid w:val="003B507D"/>
    <w:rsid w:val="003B638D"/>
    <w:rsid w:val="003B65F5"/>
    <w:rsid w:val="003B702E"/>
    <w:rsid w:val="003B7598"/>
    <w:rsid w:val="003C03BE"/>
    <w:rsid w:val="003C12E1"/>
    <w:rsid w:val="003C2E61"/>
    <w:rsid w:val="003C3907"/>
    <w:rsid w:val="003C3A98"/>
    <w:rsid w:val="003C3F36"/>
    <w:rsid w:val="003C458B"/>
    <w:rsid w:val="003D013D"/>
    <w:rsid w:val="003D0889"/>
    <w:rsid w:val="003D114C"/>
    <w:rsid w:val="003D16D9"/>
    <w:rsid w:val="003D1F69"/>
    <w:rsid w:val="003D2A34"/>
    <w:rsid w:val="003D399C"/>
    <w:rsid w:val="003D59BE"/>
    <w:rsid w:val="003D59DB"/>
    <w:rsid w:val="003D5F61"/>
    <w:rsid w:val="003D7F15"/>
    <w:rsid w:val="003E1144"/>
    <w:rsid w:val="003E1CD9"/>
    <w:rsid w:val="003E299A"/>
    <w:rsid w:val="003E3FDE"/>
    <w:rsid w:val="003E4A15"/>
    <w:rsid w:val="003E5C4F"/>
    <w:rsid w:val="003F0FF8"/>
    <w:rsid w:val="003F1727"/>
    <w:rsid w:val="003F1BAF"/>
    <w:rsid w:val="003F1C6F"/>
    <w:rsid w:val="003F2F3B"/>
    <w:rsid w:val="003F57BB"/>
    <w:rsid w:val="003F5F5A"/>
    <w:rsid w:val="004004BD"/>
    <w:rsid w:val="0040084E"/>
    <w:rsid w:val="00400DE1"/>
    <w:rsid w:val="0040110E"/>
    <w:rsid w:val="004018F1"/>
    <w:rsid w:val="00401F66"/>
    <w:rsid w:val="004026D4"/>
    <w:rsid w:val="00403C87"/>
    <w:rsid w:val="00403E48"/>
    <w:rsid w:val="00404304"/>
    <w:rsid w:val="0040666F"/>
    <w:rsid w:val="00410C2C"/>
    <w:rsid w:val="0041175B"/>
    <w:rsid w:val="00411A91"/>
    <w:rsid w:val="004120AF"/>
    <w:rsid w:val="00413081"/>
    <w:rsid w:val="00413A63"/>
    <w:rsid w:val="00414759"/>
    <w:rsid w:val="00414FDE"/>
    <w:rsid w:val="00415041"/>
    <w:rsid w:val="00415172"/>
    <w:rsid w:val="004158DE"/>
    <w:rsid w:val="00416265"/>
    <w:rsid w:val="00421AF5"/>
    <w:rsid w:val="00421DC1"/>
    <w:rsid w:val="004224F7"/>
    <w:rsid w:val="00422958"/>
    <w:rsid w:val="004256FD"/>
    <w:rsid w:val="00425A42"/>
    <w:rsid w:val="004275F0"/>
    <w:rsid w:val="00431863"/>
    <w:rsid w:val="004324CA"/>
    <w:rsid w:val="0043315F"/>
    <w:rsid w:val="004338BA"/>
    <w:rsid w:val="00434525"/>
    <w:rsid w:val="00435A43"/>
    <w:rsid w:val="00436939"/>
    <w:rsid w:val="00440FBC"/>
    <w:rsid w:val="004412D0"/>
    <w:rsid w:val="00441379"/>
    <w:rsid w:val="004415CA"/>
    <w:rsid w:val="00443A61"/>
    <w:rsid w:val="00443ED0"/>
    <w:rsid w:val="004460D6"/>
    <w:rsid w:val="0044685C"/>
    <w:rsid w:val="00450D17"/>
    <w:rsid w:val="00450D6B"/>
    <w:rsid w:val="00450F5D"/>
    <w:rsid w:val="00451CCF"/>
    <w:rsid w:val="00452C99"/>
    <w:rsid w:val="00453140"/>
    <w:rsid w:val="00454335"/>
    <w:rsid w:val="0045470C"/>
    <w:rsid w:val="00456C81"/>
    <w:rsid w:val="00457B2F"/>
    <w:rsid w:val="0046070C"/>
    <w:rsid w:val="00460B65"/>
    <w:rsid w:val="0046333A"/>
    <w:rsid w:val="00463CC6"/>
    <w:rsid w:val="00464C74"/>
    <w:rsid w:val="004650CF"/>
    <w:rsid w:val="00465556"/>
    <w:rsid w:val="00465E1E"/>
    <w:rsid w:val="00466A0A"/>
    <w:rsid w:val="00466F5B"/>
    <w:rsid w:val="00470C90"/>
    <w:rsid w:val="0047297C"/>
    <w:rsid w:val="00472C2B"/>
    <w:rsid w:val="00473910"/>
    <w:rsid w:val="00473A3E"/>
    <w:rsid w:val="004742E4"/>
    <w:rsid w:val="004757AE"/>
    <w:rsid w:val="00475A6B"/>
    <w:rsid w:val="00476AA4"/>
    <w:rsid w:val="00477404"/>
    <w:rsid w:val="0048198C"/>
    <w:rsid w:val="00483BDD"/>
    <w:rsid w:val="004852AB"/>
    <w:rsid w:val="00490668"/>
    <w:rsid w:val="00490AF7"/>
    <w:rsid w:val="00491887"/>
    <w:rsid w:val="00491F9F"/>
    <w:rsid w:val="0049264B"/>
    <w:rsid w:val="00492B5C"/>
    <w:rsid w:val="00494291"/>
    <w:rsid w:val="004946A8"/>
    <w:rsid w:val="00495981"/>
    <w:rsid w:val="004970C7"/>
    <w:rsid w:val="004A39ED"/>
    <w:rsid w:val="004A4676"/>
    <w:rsid w:val="004A4C02"/>
    <w:rsid w:val="004A55D1"/>
    <w:rsid w:val="004A7144"/>
    <w:rsid w:val="004A731C"/>
    <w:rsid w:val="004B2578"/>
    <w:rsid w:val="004B2EC5"/>
    <w:rsid w:val="004B3C65"/>
    <w:rsid w:val="004B6B3B"/>
    <w:rsid w:val="004C0B23"/>
    <w:rsid w:val="004C11B7"/>
    <w:rsid w:val="004C2119"/>
    <w:rsid w:val="004C3A9D"/>
    <w:rsid w:val="004C4281"/>
    <w:rsid w:val="004D2479"/>
    <w:rsid w:val="004D2BCE"/>
    <w:rsid w:val="004D300D"/>
    <w:rsid w:val="004D4657"/>
    <w:rsid w:val="004D506B"/>
    <w:rsid w:val="004E0AD0"/>
    <w:rsid w:val="004E15FC"/>
    <w:rsid w:val="004E3411"/>
    <w:rsid w:val="004E3BB6"/>
    <w:rsid w:val="004E3DD2"/>
    <w:rsid w:val="004E594A"/>
    <w:rsid w:val="004E767C"/>
    <w:rsid w:val="004F02F6"/>
    <w:rsid w:val="004F0F96"/>
    <w:rsid w:val="004F22A1"/>
    <w:rsid w:val="004F2CFD"/>
    <w:rsid w:val="004F35FE"/>
    <w:rsid w:val="004F5554"/>
    <w:rsid w:val="004F79B7"/>
    <w:rsid w:val="004F7C7B"/>
    <w:rsid w:val="005004AB"/>
    <w:rsid w:val="0050083A"/>
    <w:rsid w:val="005030B7"/>
    <w:rsid w:val="005038FA"/>
    <w:rsid w:val="00504075"/>
    <w:rsid w:val="00504554"/>
    <w:rsid w:val="00505988"/>
    <w:rsid w:val="00506B74"/>
    <w:rsid w:val="00507248"/>
    <w:rsid w:val="00507B6B"/>
    <w:rsid w:val="00507EB2"/>
    <w:rsid w:val="00510766"/>
    <w:rsid w:val="00510BA3"/>
    <w:rsid w:val="0051202D"/>
    <w:rsid w:val="0051212B"/>
    <w:rsid w:val="00512234"/>
    <w:rsid w:val="005130D4"/>
    <w:rsid w:val="005131A0"/>
    <w:rsid w:val="0051500C"/>
    <w:rsid w:val="005153A1"/>
    <w:rsid w:val="00516395"/>
    <w:rsid w:val="00516844"/>
    <w:rsid w:val="00520BFC"/>
    <w:rsid w:val="00521CF8"/>
    <w:rsid w:val="0052239D"/>
    <w:rsid w:val="00523A80"/>
    <w:rsid w:val="00524247"/>
    <w:rsid w:val="00525500"/>
    <w:rsid w:val="00525F60"/>
    <w:rsid w:val="00526050"/>
    <w:rsid w:val="00526A81"/>
    <w:rsid w:val="00526C8D"/>
    <w:rsid w:val="00526DCE"/>
    <w:rsid w:val="00527BB7"/>
    <w:rsid w:val="00527C8A"/>
    <w:rsid w:val="0053008A"/>
    <w:rsid w:val="00530CD7"/>
    <w:rsid w:val="00531837"/>
    <w:rsid w:val="00531B90"/>
    <w:rsid w:val="00532487"/>
    <w:rsid w:val="005328A7"/>
    <w:rsid w:val="0053580F"/>
    <w:rsid w:val="00536A6A"/>
    <w:rsid w:val="00537E1C"/>
    <w:rsid w:val="00540229"/>
    <w:rsid w:val="005426DF"/>
    <w:rsid w:val="0054449A"/>
    <w:rsid w:val="0054566D"/>
    <w:rsid w:val="0054621D"/>
    <w:rsid w:val="00546E26"/>
    <w:rsid w:val="005477D0"/>
    <w:rsid w:val="005477FE"/>
    <w:rsid w:val="00550532"/>
    <w:rsid w:val="00551C6A"/>
    <w:rsid w:val="00553D02"/>
    <w:rsid w:val="005565CC"/>
    <w:rsid w:val="00556E91"/>
    <w:rsid w:val="005600B6"/>
    <w:rsid w:val="00561264"/>
    <w:rsid w:val="0056229C"/>
    <w:rsid w:val="005625FF"/>
    <w:rsid w:val="00564673"/>
    <w:rsid w:val="00570F09"/>
    <w:rsid w:val="005712A1"/>
    <w:rsid w:val="00572BE3"/>
    <w:rsid w:val="00573188"/>
    <w:rsid w:val="005775DF"/>
    <w:rsid w:val="00577883"/>
    <w:rsid w:val="00580909"/>
    <w:rsid w:val="005825B4"/>
    <w:rsid w:val="00584524"/>
    <w:rsid w:val="00584537"/>
    <w:rsid w:val="00585833"/>
    <w:rsid w:val="00585950"/>
    <w:rsid w:val="00586240"/>
    <w:rsid w:val="00587408"/>
    <w:rsid w:val="00587778"/>
    <w:rsid w:val="00590195"/>
    <w:rsid w:val="005906AC"/>
    <w:rsid w:val="00590EE5"/>
    <w:rsid w:val="00591862"/>
    <w:rsid w:val="00591D1D"/>
    <w:rsid w:val="005940DF"/>
    <w:rsid w:val="005942D3"/>
    <w:rsid w:val="005942ED"/>
    <w:rsid w:val="00594B14"/>
    <w:rsid w:val="00594DBA"/>
    <w:rsid w:val="00597D44"/>
    <w:rsid w:val="005A02A5"/>
    <w:rsid w:val="005A222A"/>
    <w:rsid w:val="005A503B"/>
    <w:rsid w:val="005A608A"/>
    <w:rsid w:val="005A6706"/>
    <w:rsid w:val="005A6E3C"/>
    <w:rsid w:val="005A7162"/>
    <w:rsid w:val="005A7EE6"/>
    <w:rsid w:val="005B18CF"/>
    <w:rsid w:val="005B1948"/>
    <w:rsid w:val="005B2A7F"/>
    <w:rsid w:val="005B3060"/>
    <w:rsid w:val="005B5CEE"/>
    <w:rsid w:val="005B5EDB"/>
    <w:rsid w:val="005B5FDE"/>
    <w:rsid w:val="005B5FED"/>
    <w:rsid w:val="005B6432"/>
    <w:rsid w:val="005B644F"/>
    <w:rsid w:val="005B669C"/>
    <w:rsid w:val="005B6708"/>
    <w:rsid w:val="005B70FB"/>
    <w:rsid w:val="005B7871"/>
    <w:rsid w:val="005C0B94"/>
    <w:rsid w:val="005C2918"/>
    <w:rsid w:val="005C2E09"/>
    <w:rsid w:val="005C3EBA"/>
    <w:rsid w:val="005C479A"/>
    <w:rsid w:val="005C6247"/>
    <w:rsid w:val="005C7409"/>
    <w:rsid w:val="005C7DC3"/>
    <w:rsid w:val="005D0459"/>
    <w:rsid w:val="005D0551"/>
    <w:rsid w:val="005D0813"/>
    <w:rsid w:val="005D0C3B"/>
    <w:rsid w:val="005D2414"/>
    <w:rsid w:val="005D47CC"/>
    <w:rsid w:val="005D72E2"/>
    <w:rsid w:val="005E0FC5"/>
    <w:rsid w:val="005E15E3"/>
    <w:rsid w:val="005E1D20"/>
    <w:rsid w:val="005E4241"/>
    <w:rsid w:val="005E5415"/>
    <w:rsid w:val="005E7E4A"/>
    <w:rsid w:val="005F00E8"/>
    <w:rsid w:val="005F080E"/>
    <w:rsid w:val="005F093A"/>
    <w:rsid w:val="005F11BD"/>
    <w:rsid w:val="005F20C7"/>
    <w:rsid w:val="005F2B84"/>
    <w:rsid w:val="005F4F81"/>
    <w:rsid w:val="005F6547"/>
    <w:rsid w:val="005F753A"/>
    <w:rsid w:val="006009D4"/>
    <w:rsid w:val="006021A6"/>
    <w:rsid w:val="00602D74"/>
    <w:rsid w:val="006040BA"/>
    <w:rsid w:val="00611633"/>
    <w:rsid w:val="00612A4D"/>
    <w:rsid w:val="00613594"/>
    <w:rsid w:val="00613D76"/>
    <w:rsid w:val="00614630"/>
    <w:rsid w:val="0061654E"/>
    <w:rsid w:val="00620657"/>
    <w:rsid w:val="00621F21"/>
    <w:rsid w:val="00622968"/>
    <w:rsid w:val="00622DC1"/>
    <w:rsid w:val="00623046"/>
    <w:rsid w:val="00623532"/>
    <w:rsid w:val="006235E8"/>
    <w:rsid w:val="0062381C"/>
    <w:rsid w:val="00624E81"/>
    <w:rsid w:val="00626358"/>
    <w:rsid w:val="00626FCB"/>
    <w:rsid w:val="00634088"/>
    <w:rsid w:val="00635E9D"/>
    <w:rsid w:val="006374E0"/>
    <w:rsid w:val="006375DF"/>
    <w:rsid w:val="006404BB"/>
    <w:rsid w:val="00640727"/>
    <w:rsid w:val="006410E1"/>
    <w:rsid w:val="0064405B"/>
    <w:rsid w:val="00645FAD"/>
    <w:rsid w:val="0064698F"/>
    <w:rsid w:val="00651B5C"/>
    <w:rsid w:val="00652A70"/>
    <w:rsid w:val="006537B8"/>
    <w:rsid w:val="00653D0D"/>
    <w:rsid w:val="00654C4C"/>
    <w:rsid w:val="00657241"/>
    <w:rsid w:val="00660BC5"/>
    <w:rsid w:val="00665A41"/>
    <w:rsid w:val="0066603C"/>
    <w:rsid w:val="00666A67"/>
    <w:rsid w:val="00666BFD"/>
    <w:rsid w:val="00667CA1"/>
    <w:rsid w:val="0067132A"/>
    <w:rsid w:val="006714E5"/>
    <w:rsid w:val="006716EC"/>
    <w:rsid w:val="00673010"/>
    <w:rsid w:val="00674C51"/>
    <w:rsid w:val="00675606"/>
    <w:rsid w:val="00675706"/>
    <w:rsid w:val="00675AB3"/>
    <w:rsid w:val="00675ECC"/>
    <w:rsid w:val="00676855"/>
    <w:rsid w:val="00680846"/>
    <w:rsid w:val="006808D9"/>
    <w:rsid w:val="00680A48"/>
    <w:rsid w:val="0068550A"/>
    <w:rsid w:val="0068645A"/>
    <w:rsid w:val="0068667C"/>
    <w:rsid w:val="006867F2"/>
    <w:rsid w:val="00686A75"/>
    <w:rsid w:val="00686B36"/>
    <w:rsid w:val="006922E2"/>
    <w:rsid w:val="006933AA"/>
    <w:rsid w:val="00693609"/>
    <w:rsid w:val="00693F88"/>
    <w:rsid w:val="006A1E05"/>
    <w:rsid w:val="006A23CA"/>
    <w:rsid w:val="006A3C11"/>
    <w:rsid w:val="006A4B6A"/>
    <w:rsid w:val="006A59EA"/>
    <w:rsid w:val="006A5BDF"/>
    <w:rsid w:val="006A6819"/>
    <w:rsid w:val="006A6B2E"/>
    <w:rsid w:val="006A7232"/>
    <w:rsid w:val="006B01DC"/>
    <w:rsid w:val="006B03D7"/>
    <w:rsid w:val="006B091F"/>
    <w:rsid w:val="006B0BF6"/>
    <w:rsid w:val="006B31FE"/>
    <w:rsid w:val="006B3700"/>
    <w:rsid w:val="006B398A"/>
    <w:rsid w:val="006B45FC"/>
    <w:rsid w:val="006B52DB"/>
    <w:rsid w:val="006B6F71"/>
    <w:rsid w:val="006C0C0D"/>
    <w:rsid w:val="006C16AF"/>
    <w:rsid w:val="006C190E"/>
    <w:rsid w:val="006C4F3E"/>
    <w:rsid w:val="006D02C0"/>
    <w:rsid w:val="006D0C69"/>
    <w:rsid w:val="006D2A48"/>
    <w:rsid w:val="006D2C9E"/>
    <w:rsid w:val="006D3315"/>
    <w:rsid w:val="006D5AC9"/>
    <w:rsid w:val="006D6040"/>
    <w:rsid w:val="006D71B2"/>
    <w:rsid w:val="006D76B3"/>
    <w:rsid w:val="006D7A8F"/>
    <w:rsid w:val="006D7AA7"/>
    <w:rsid w:val="006E0072"/>
    <w:rsid w:val="006E05A8"/>
    <w:rsid w:val="006E0AAB"/>
    <w:rsid w:val="006E276B"/>
    <w:rsid w:val="006E2A4B"/>
    <w:rsid w:val="006E2B7C"/>
    <w:rsid w:val="006E37E1"/>
    <w:rsid w:val="006E4043"/>
    <w:rsid w:val="006E4BA5"/>
    <w:rsid w:val="006E4D47"/>
    <w:rsid w:val="006E6617"/>
    <w:rsid w:val="006F110B"/>
    <w:rsid w:val="006F1473"/>
    <w:rsid w:val="006F234F"/>
    <w:rsid w:val="006F2CFC"/>
    <w:rsid w:val="006F3471"/>
    <w:rsid w:val="006F4A35"/>
    <w:rsid w:val="006F5644"/>
    <w:rsid w:val="006F573F"/>
    <w:rsid w:val="006F59A4"/>
    <w:rsid w:val="006F6817"/>
    <w:rsid w:val="00700AF3"/>
    <w:rsid w:val="0070327B"/>
    <w:rsid w:val="0070330A"/>
    <w:rsid w:val="0070527E"/>
    <w:rsid w:val="00705E43"/>
    <w:rsid w:val="0070629E"/>
    <w:rsid w:val="00707234"/>
    <w:rsid w:val="00707642"/>
    <w:rsid w:val="00707E4B"/>
    <w:rsid w:val="00710853"/>
    <w:rsid w:val="007135DE"/>
    <w:rsid w:val="00715F41"/>
    <w:rsid w:val="007170FB"/>
    <w:rsid w:val="007223FB"/>
    <w:rsid w:val="00722A00"/>
    <w:rsid w:val="00723343"/>
    <w:rsid w:val="0072550C"/>
    <w:rsid w:val="007257BC"/>
    <w:rsid w:val="007260DB"/>
    <w:rsid w:val="00730E63"/>
    <w:rsid w:val="007317E8"/>
    <w:rsid w:val="00731F07"/>
    <w:rsid w:val="007351FD"/>
    <w:rsid w:val="0073538D"/>
    <w:rsid w:val="0073539F"/>
    <w:rsid w:val="007372BD"/>
    <w:rsid w:val="00740F75"/>
    <w:rsid w:val="00744CF2"/>
    <w:rsid w:val="00744D8E"/>
    <w:rsid w:val="00745C97"/>
    <w:rsid w:val="00750093"/>
    <w:rsid w:val="00750152"/>
    <w:rsid w:val="0075177B"/>
    <w:rsid w:val="00752DDC"/>
    <w:rsid w:val="00753499"/>
    <w:rsid w:val="00753C32"/>
    <w:rsid w:val="00754C75"/>
    <w:rsid w:val="00757402"/>
    <w:rsid w:val="0075754B"/>
    <w:rsid w:val="007607FF"/>
    <w:rsid w:val="00762A9D"/>
    <w:rsid w:val="007630D4"/>
    <w:rsid w:val="0076413F"/>
    <w:rsid w:val="00765339"/>
    <w:rsid w:val="0076543F"/>
    <w:rsid w:val="00765B55"/>
    <w:rsid w:val="00766002"/>
    <w:rsid w:val="00766EEA"/>
    <w:rsid w:val="00767736"/>
    <w:rsid w:val="00770380"/>
    <w:rsid w:val="00770433"/>
    <w:rsid w:val="0077355F"/>
    <w:rsid w:val="00773E73"/>
    <w:rsid w:val="00774501"/>
    <w:rsid w:val="0077464C"/>
    <w:rsid w:val="00774F76"/>
    <w:rsid w:val="00775B7E"/>
    <w:rsid w:val="00776717"/>
    <w:rsid w:val="007818C8"/>
    <w:rsid w:val="00781E8E"/>
    <w:rsid w:val="00783500"/>
    <w:rsid w:val="00783E47"/>
    <w:rsid w:val="00785A0A"/>
    <w:rsid w:val="00785BF4"/>
    <w:rsid w:val="00785E13"/>
    <w:rsid w:val="00791879"/>
    <w:rsid w:val="00791C94"/>
    <w:rsid w:val="007932E2"/>
    <w:rsid w:val="007939AD"/>
    <w:rsid w:val="00793AEA"/>
    <w:rsid w:val="00793BA7"/>
    <w:rsid w:val="007940CA"/>
    <w:rsid w:val="007940E4"/>
    <w:rsid w:val="00794A08"/>
    <w:rsid w:val="00794FDD"/>
    <w:rsid w:val="00796AC5"/>
    <w:rsid w:val="007A0EA2"/>
    <w:rsid w:val="007A1D59"/>
    <w:rsid w:val="007A2C5C"/>
    <w:rsid w:val="007A35E0"/>
    <w:rsid w:val="007A3D14"/>
    <w:rsid w:val="007A4212"/>
    <w:rsid w:val="007A4332"/>
    <w:rsid w:val="007A4D7B"/>
    <w:rsid w:val="007A5F77"/>
    <w:rsid w:val="007A6C48"/>
    <w:rsid w:val="007B03F2"/>
    <w:rsid w:val="007B11BE"/>
    <w:rsid w:val="007B14A0"/>
    <w:rsid w:val="007B5F5B"/>
    <w:rsid w:val="007B7CBA"/>
    <w:rsid w:val="007C1229"/>
    <w:rsid w:val="007C1257"/>
    <w:rsid w:val="007C2D05"/>
    <w:rsid w:val="007C3795"/>
    <w:rsid w:val="007C3D53"/>
    <w:rsid w:val="007C4459"/>
    <w:rsid w:val="007C7126"/>
    <w:rsid w:val="007C75E1"/>
    <w:rsid w:val="007C7E0B"/>
    <w:rsid w:val="007D0548"/>
    <w:rsid w:val="007D305A"/>
    <w:rsid w:val="007D30BA"/>
    <w:rsid w:val="007D6528"/>
    <w:rsid w:val="007D6922"/>
    <w:rsid w:val="007D719C"/>
    <w:rsid w:val="007D7A65"/>
    <w:rsid w:val="007E006C"/>
    <w:rsid w:val="007E052B"/>
    <w:rsid w:val="007E0EEA"/>
    <w:rsid w:val="007E183A"/>
    <w:rsid w:val="007E1EE8"/>
    <w:rsid w:val="007E33B6"/>
    <w:rsid w:val="007E419D"/>
    <w:rsid w:val="007E6D29"/>
    <w:rsid w:val="007E724C"/>
    <w:rsid w:val="007E7262"/>
    <w:rsid w:val="007E784D"/>
    <w:rsid w:val="007F0EE9"/>
    <w:rsid w:val="007F2BBA"/>
    <w:rsid w:val="007F3293"/>
    <w:rsid w:val="007F3879"/>
    <w:rsid w:val="007F3A89"/>
    <w:rsid w:val="007F4447"/>
    <w:rsid w:val="007F4A2A"/>
    <w:rsid w:val="007F681D"/>
    <w:rsid w:val="007F6ED1"/>
    <w:rsid w:val="007F7ABA"/>
    <w:rsid w:val="0080415F"/>
    <w:rsid w:val="008044C6"/>
    <w:rsid w:val="008105D4"/>
    <w:rsid w:val="008109FC"/>
    <w:rsid w:val="00811E97"/>
    <w:rsid w:val="00812840"/>
    <w:rsid w:val="00813125"/>
    <w:rsid w:val="00813275"/>
    <w:rsid w:val="0081330E"/>
    <w:rsid w:val="008135E7"/>
    <w:rsid w:val="008148F4"/>
    <w:rsid w:val="00816BD3"/>
    <w:rsid w:val="00817052"/>
    <w:rsid w:val="0082025C"/>
    <w:rsid w:val="00820587"/>
    <w:rsid w:val="0082158A"/>
    <w:rsid w:val="00824A50"/>
    <w:rsid w:val="00824FF5"/>
    <w:rsid w:val="00825079"/>
    <w:rsid w:val="00827933"/>
    <w:rsid w:val="0083057D"/>
    <w:rsid w:val="008309E7"/>
    <w:rsid w:val="00831469"/>
    <w:rsid w:val="00831AF7"/>
    <w:rsid w:val="008322BE"/>
    <w:rsid w:val="00832510"/>
    <w:rsid w:val="00832BFB"/>
    <w:rsid w:val="00834904"/>
    <w:rsid w:val="00834F06"/>
    <w:rsid w:val="00834FD8"/>
    <w:rsid w:val="008357F8"/>
    <w:rsid w:val="00835F16"/>
    <w:rsid w:val="00836748"/>
    <w:rsid w:val="00836906"/>
    <w:rsid w:val="00840211"/>
    <w:rsid w:val="00841848"/>
    <w:rsid w:val="00842EFD"/>
    <w:rsid w:val="00843F14"/>
    <w:rsid w:val="008456FE"/>
    <w:rsid w:val="00846FD9"/>
    <w:rsid w:val="00847068"/>
    <w:rsid w:val="008470EC"/>
    <w:rsid w:val="008472A1"/>
    <w:rsid w:val="00850132"/>
    <w:rsid w:val="0085045E"/>
    <w:rsid w:val="00850533"/>
    <w:rsid w:val="008516B6"/>
    <w:rsid w:val="0085255D"/>
    <w:rsid w:val="0085339C"/>
    <w:rsid w:val="008545C0"/>
    <w:rsid w:val="00855139"/>
    <w:rsid w:val="00856A1F"/>
    <w:rsid w:val="0085765A"/>
    <w:rsid w:val="008610D4"/>
    <w:rsid w:val="00861160"/>
    <w:rsid w:val="00861648"/>
    <w:rsid w:val="008629DA"/>
    <w:rsid w:val="00862C00"/>
    <w:rsid w:val="008640DD"/>
    <w:rsid w:val="00864C48"/>
    <w:rsid w:val="008668BB"/>
    <w:rsid w:val="00874EEB"/>
    <w:rsid w:val="008761BA"/>
    <w:rsid w:val="0087633D"/>
    <w:rsid w:val="00876858"/>
    <w:rsid w:val="0088074B"/>
    <w:rsid w:val="00880A54"/>
    <w:rsid w:val="00882DA8"/>
    <w:rsid w:val="0088374E"/>
    <w:rsid w:val="00884E21"/>
    <w:rsid w:val="00886A8C"/>
    <w:rsid w:val="008922E2"/>
    <w:rsid w:val="00893A94"/>
    <w:rsid w:val="00895DF0"/>
    <w:rsid w:val="00897904"/>
    <w:rsid w:val="00897FDF"/>
    <w:rsid w:val="008A5062"/>
    <w:rsid w:val="008A54E5"/>
    <w:rsid w:val="008A63AE"/>
    <w:rsid w:val="008A68D1"/>
    <w:rsid w:val="008A746F"/>
    <w:rsid w:val="008A7885"/>
    <w:rsid w:val="008B00C9"/>
    <w:rsid w:val="008B0CC8"/>
    <w:rsid w:val="008B18BE"/>
    <w:rsid w:val="008B34EA"/>
    <w:rsid w:val="008B3895"/>
    <w:rsid w:val="008B5CB6"/>
    <w:rsid w:val="008B6820"/>
    <w:rsid w:val="008B7633"/>
    <w:rsid w:val="008C1240"/>
    <w:rsid w:val="008C26E8"/>
    <w:rsid w:val="008C41E6"/>
    <w:rsid w:val="008C5BBC"/>
    <w:rsid w:val="008C6899"/>
    <w:rsid w:val="008C7191"/>
    <w:rsid w:val="008C7CB4"/>
    <w:rsid w:val="008D0484"/>
    <w:rsid w:val="008D1152"/>
    <w:rsid w:val="008D3470"/>
    <w:rsid w:val="008D37A7"/>
    <w:rsid w:val="008D64B5"/>
    <w:rsid w:val="008E1574"/>
    <w:rsid w:val="008E35C5"/>
    <w:rsid w:val="008E4718"/>
    <w:rsid w:val="008E4A48"/>
    <w:rsid w:val="008E4C8E"/>
    <w:rsid w:val="008E6741"/>
    <w:rsid w:val="008E727B"/>
    <w:rsid w:val="008F0081"/>
    <w:rsid w:val="008F151D"/>
    <w:rsid w:val="008F1662"/>
    <w:rsid w:val="008F2B11"/>
    <w:rsid w:val="008F4886"/>
    <w:rsid w:val="00900379"/>
    <w:rsid w:val="00900DD0"/>
    <w:rsid w:val="009016EF"/>
    <w:rsid w:val="00902FB3"/>
    <w:rsid w:val="00904911"/>
    <w:rsid w:val="00905670"/>
    <w:rsid w:val="00907D70"/>
    <w:rsid w:val="009102CE"/>
    <w:rsid w:val="00910475"/>
    <w:rsid w:val="009114FC"/>
    <w:rsid w:val="00915130"/>
    <w:rsid w:val="0091527E"/>
    <w:rsid w:val="0091557C"/>
    <w:rsid w:val="0091632A"/>
    <w:rsid w:val="009165BB"/>
    <w:rsid w:val="00920E74"/>
    <w:rsid w:val="009210F6"/>
    <w:rsid w:val="0092163A"/>
    <w:rsid w:val="0092193B"/>
    <w:rsid w:val="00921DEF"/>
    <w:rsid w:val="00922AB5"/>
    <w:rsid w:val="009235DC"/>
    <w:rsid w:val="009235FE"/>
    <w:rsid w:val="00923693"/>
    <w:rsid w:val="009245A4"/>
    <w:rsid w:val="009251C1"/>
    <w:rsid w:val="009258B8"/>
    <w:rsid w:val="00925BE7"/>
    <w:rsid w:val="009263D2"/>
    <w:rsid w:val="00926B7B"/>
    <w:rsid w:val="00930625"/>
    <w:rsid w:val="009315E9"/>
    <w:rsid w:val="0093270A"/>
    <w:rsid w:val="00934924"/>
    <w:rsid w:val="00934B8A"/>
    <w:rsid w:val="00934F33"/>
    <w:rsid w:val="009358A2"/>
    <w:rsid w:val="00937B9C"/>
    <w:rsid w:val="00941990"/>
    <w:rsid w:val="00942553"/>
    <w:rsid w:val="0094296F"/>
    <w:rsid w:val="00943392"/>
    <w:rsid w:val="00943602"/>
    <w:rsid w:val="00943661"/>
    <w:rsid w:val="009449FC"/>
    <w:rsid w:val="0094512A"/>
    <w:rsid w:val="009457DF"/>
    <w:rsid w:val="00947017"/>
    <w:rsid w:val="00950410"/>
    <w:rsid w:val="00951127"/>
    <w:rsid w:val="00951187"/>
    <w:rsid w:val="00951B71"/>
    <w:rsid w:val="00952249"/>
    <w:rsid w:val="00954503"/>
    <w:rsid w:val="0095462F"/>
    <w:rsid w:val="00955493"/>
    <w:rsid w:val="00955B19"/>
    <w:rsid w:val="00960660"/>
    <w:rsid w:val="00961344"/>
    <w:rsid w:val="0096257A"/>
    <w:rsid w:val="00965950"/>
    <w:rsid w:val="00966A3A"/>
    <w:rsid w:val="00966B36"/>
    <w:rsid w:val="00967A14"/>
    <w:rsid w:val="00967F1C"/>
    <w:rsid w:val="009710A9"/>
    <w:rsid w:val="009712A3"/>
    <w:rsid w:val="00972A43"/>
    <w:rsid w:val="009730AE"/>
    <w:rsid w:val="009748F1"/>
    <w:rsid w:val="009819E2"/>
    <w:rsid w:val="00981CA9"/>
    <w:rsid w:val="00983125"/>
    <w:rsid w:val="00983C25"/>
    <w:rsid w:val="00984EF5"/>
    <w:rsid w:val="00985749"/>
    <w:rsid w:val="00986A87"/>
    <w:rsid w:val="00986C81"/>
    <w:rsid w:val="0098770A"/>
    <w:rsid w:val="009925CF"/>
    <w:rsid w:val="009925FB"/>
    <w:rsid w:val="00995F60"/>
    <w:rsid w:val="009A0432"/>
    <w:rsid w:val="009A14A2"/>
    <w:rsid w:val="009A2E7B"/>
    <w:rsid w:val="009A3E2A"/>
    <w:rsid w:val="009A4E5A"/>
    <w:rsid w:val="009A7291"/>
    <w:rsid w:val="009A734D"/>
    <w:rsid w:val="009B06CF"/>
    <w:rsid w:val="009B0B30"/>
    <w:rsid w:val="009B2B05"/>
    <w:rsid w:val="009B39B5"/>
    <w:rsid w:val="009B3BE4"/>
    <w:rsid w:val="009B45F0"/>
    <w:rsid w:val="009B4BC9"/>
    <w:rsid w:val="009B5CD3"/>
    <w:rsid w:val="009B708E"/>
    <w:rsid w:val="009C07A4"/>
    <w:rsid w:val="009C27B7"/>
    <w:rsid w:val="009C5979"/>
    <w:rsid w:val="009C7395"/>
    <w:rsid w:val="009D1098"/>
    <w:rsid w:val="009D123D"/>
    <w:rsid w:val="009D286F"/>
    <w:rsid w:val="009D44D6"/>
    <w:rsid w:val="009D55F1"/>
    <w:rsid w:val="009E06C3"/>
    <w:rsid w:val="009E0AEA"/>
    <w:rsid w:val="009E4B57"/>
    <w:rsid w:val="009E6056"/>
    <w:rsid w:val="009E624E"/>
    <w:rsid w:val="009E680E"/>
    <w:rsid w:val="009E7777"/>
    <w:rsid w:val="009F172F"/>
    <w:rsid w:val="009F650C"/>
    <w:rsid w:val="009F6E43"/>
    <w:rsid w:val="009F790E"/>
    <w:rsid w:val="009F791D"/>
    <w:rsid w:val="009F797E"/>
    <w:rsid w:val="009F7E71"/>
    <w:rsid w:val="00A005CD"/>
    <w:rsid w:val="00A012AC"/>
    <w:rsid w:val="00A042D7"/>
    <w:rsid w:val="00A05C3A"/>
    <w:rsid w:val="00A07B21"/>
    <w:rsid w:val="00A07B69"/>
    <w:rsid w:val="00A07EFC"/>
    <w:rsid w:val="00A1025C"/>
    <w:rsid w:val="00A115B6"/>
    <w:rsid w:val="00A11A24"/>
    <w:rsid w:val="00A132C3"/>
    <w:rsid w:val="00A13B96"/>
    <w:rsid w:val="00A14AAA"/>
    <w:rsid w:val="00A162D1"/>
    <w:rsid w:val="00A1630C"/>
    <w:rsid w:val="00A23016"/>
    <w:rsid w:val="00A230A1"/>
    <w:rsid w:val="00A230AA"/>
    <w:rsid w:val="00A251ED"/>
    <w:rsid w:val="00A263D7"/>
    <w:rsid w:val="00A27458"/>
    <w:rsid w:val="00A27D46"/>
    <w:rsid w:val="00A27ECC"/>
    <w:rsid w:val="00A31518"/>
    <w:rsid w:val="00A32E6A"/>
    <w:rsid w:val="00A3313A"/>
    <w:rsid w:val="00A338D5"/>
    <w:rsid w:val="00A33BB2"/>
    <w:rsid w:val="00A35745"/>
    <w:rsid w:val="00A430EA"/>
    <w:rsid w:val="00A432CB"/>
    <w:rsid w:val="00A43D3A"/>
    <w:rsid w:val="00A441AF"/>
    <w:rsid w:val="00A45D84"/>
    <w:rsid w:val="00A465B0"/>
    <w:rsid w:val="00A47812"/>
    <w:rsid w:val="00A47FB6"/>
    <w:rsid w:val="00A50B87"/>
    <w:rsid w:val="00A511EB"/>
    <w:rsid w:val="00A52252"/>
    <w:rsid w:val="00A523A9"/>
    <w:rsid w:val="00A52AE0"/>
    <w:rsid w:val="00A53D99"/>
    <w:rsid w:val="00A545EC"/>
    <w:rsid w:val="00A5475B"/>
    <w:rsid w:val="00A54EC6"/>
    <w:rsid w:val="00A55DC6"/>
    <w:rsid w:val="00A5677B"/>
    <w:rsid w:val="00A57B20"/>
    <w:rsid w:val="00A63677"/>
    <w:rsid w:val="00A63D40"/>
    <w:rsid w:val="00A64A59"/>
    <w:rsid w:val="00A656DB"/>
    <w:rsid w:val="00A65B57"/>
    <w:rsid w:val="00A678B7"/>
    <w:rsid w:val="00A7228D"/>
    <w:rsid w:val="00A72D03"/>
    <w:rsid w:val="00A76D44"/>
    <w:rsid w:val="00A76F3A"/>
    <w:rsid w:val="00A77D7F"/>
    <w:rsid w:val="00A801B1"/>
    <w:rsid w:val="00A81D96"/>
    <w:rsid w:val="00A81E39"/>
    <w:rsid w:val="00A828FE"/>
    <w:rsid w:val="00A845E7"/>
    <w:rsid w:val="00A870EC"/>
    <w:rsid w:val="00A872AE"/>
    <w:rsid w:val="00A90732"/>
    <w:rsid w:val="00A92B40"/>
    <w:rsid w:val="00A92D83"/>
    <w:rsid w:val="00A94578"/>
    <w:rsid w:val="00A947B9"/>
    <w:rsid w:val="00A958DC"/>
    <w:rsid w:val="00A96936"/>
    <w:rsid w:val="00A9736E"/>
    <w:rsid w:val="00A97FA1"/>
    <w:rsid w:val="00AA07C1"/>
    <w:rsid w:val="00AA0968"/>
    <w:rsid w:val="00AA09D2"/>
    <w:rsid w:val="00AA0B6C"/>
    <w:rsid w:val="00AA0F02"/>
    <w:rsid w:val="00AA1481"/>
    <w:rsid w:val="00AA29A8"/>
    <w:rsid w:val="00AA2A38"/>
    <w:rsid w:val="00AA2D3D"/>
    <w:rsid w:val="00AA3110"/>
    <w:rsid w:val="00AA31D4"/>
    <w:rsid w:val="00AA4460"/>
    <w:rsid w:val="00AA5FFF"/>
    <w:rsid w:val="00AA6CEE"/>
    <w:rsid w:val="00AA700A"/>
    <w:rsid w:val="00AA77A4"/>
    <w:rsid w:val="00AB12F9"/>
    <w:rsid w:val="00AB3E5F"/>
    <w:rsid w:val="00AB5262"/>
    <w:rsid w:val="00AB536A"/>
    <w:rsid w:val="00AB7131"/>
    <w:rsid w:val="00AB7579"/>
    <w:rsid w:val="00AB7DC6"/>
    <w:rsid w:val="00AC0CC9"/>
    <w:rsid w:val="00AC1856"/>
    <w:rsid w:val="00AC1F8C"/>
    <w:rsid w:val="00AC5514"/>
    <w:rsid w:val="00AC7725"/>
    <w:rsid w:val="00AD0279"/>
    <w:rsid w:val="00AD0810"/>
    <w:rsid w:val="00AD0D4C"/>
    <w:rsid w:val="00AD2538"/>
    <w:rsid w:val="00AD2BE4"/>
    <w:rsid w:val="00AD40DC"/>
    <w:rsid w:val="00AD462A"/>
    <w:rsid w:val="00AD56F9"/>
    <w:rsid w:val="00AD646E"/>
    <w:rsid w:val="00AD7070"/>
    <w:rsid w:val="00AD76F4"/>
    <w:rsid w:val="00AE0037"/>
    <w:rsid w:val="00AE24D0"/>
    <w:rsid w:val="00AE28DB"/>
    <w:rsid w:val="00AE2BEC"/>
    <w:rsid w:val="00AE3065"/>
    <w:rsid w:val="00AF02A7"/>
    <w:rsid w:val="00AF0D10"/>
    <w:rsid w:val="00AF2C01"/>
    <w:rsid w:val="00AF3193"/>
    <w:rsid w:val="00AF342E"/>
    <w:rsid w:val="00AF6888"/>
    <w:rsid w:val="00AF6C19"/>
    <w:rsid w:val="00B02A23"/>
    <w:rsid w:val="00B057ED"/>
    <w:rsid w:val="00B05F40"/>
    <w:rsid w:val="00B06191"/>
    <w:rsid w:val="00B074BB"/>
    <w:rsid w:val="00B1063B"/>
    <w:rsid w:val="00B10AED"/>
    <w:rsid w:val="00B11ECD"/>
    <w:rsid w:val="00B155E1"/>
    <w:rsid w:val="00B16B22"/>
    <w:rsid w:val="00B23235"/>
    <w:rsid w:val="00B25EBA"/>
    <w:rsid w:val="00B27060"/>
    <w:rsid w:val="00B27D97"/>
    <w:rsid w:val="00B3072A"/>
    <w:rsid w:val="00B308F4"/>
    <w:rsid w:val="00B31573"/>
    <w:rsid w:val="00B3322F"/>
    <w:rsid w:val="00B3461F"/>
    <w:rsid w:val="00B355AE"/>
    <w:rsid w:val="00B36D4E"/>
    <w:rsid w:val="00B4180B"/>
    <w:rsid w:val="00B42F9C"/>
    <w:rsid w:val="00B43F3B"/>
    <w:rsid w:val="00B4446B"/>
    <w:rsid w:val="00B46756"/>
    <w:rsid w:val="00B5348B"/>
    <w:rsid w:val="00B53576"/>
    <w:rsid w:val="00B5659E"/>
    <w:rsid w:val="00B56778"/>
    <w:rsid w:val="00B60BF9"/>
    <w:rsid w:val="00B61232"/>
    <w:rsid w:val="00B621E6"/>
    <w:rsid w:val="00B635AF"/>
    <w:rsid w:val="00B63D4F"/>
    <w:rsid w:val="00B643B5"/>
    <w:rsid w:val="00B64604"/>
    <w:rsid w:val="00B646FE"/>
    <w:rsid w:val="00B66464"/>
    <w:rsid w:val="00B67279"/>
    <w:rsid w:val="00B7105B"/>
    <w:rsid w:val="00B710C4"/>
    <w:rsid w:val="00B736B8"/>
    <w:rsid w:val="00B73C14"/>
    <w:rsid w:val="00B73E4B"/>
    <w:rsid w:val="00B75517"/>
    <w:rsid w:val="00B75C9B"/>
    <w:rsid w:val="00B76759"/>
    <w:rsid w:val="00B7678A"/>
    <w:rsid w:val="00B7775A"/>
    <w:rsid w:val="00B80423"/>
    <w:rsid w:val="00B80579"/>
    <w:rsid w:val="00B81376"/>
    <w:rsid w:val="00B824BE"/>
    <w:rsid w:val="00B85073"/>
    <w:rsid w:val="00B863EB"/>
    <w:rsid w:val="00B86432"/>
    <w:rsid w:val="00B906C6"/>
    <w:rsid w:val="00B90811"/>
    <w:rsid w:val="00B92F6F"/>
    <w:rsid w:val="00B92FA9"/>
    <w:rsid w:val="00B952DE"/>
    <w:rsid w:val="00B952EE"/>
    <w:rsid w:val="00B95688"/>
    <w:rsid w:val="00B95A42"/>
    <w:rsid w:val="00BA01F6"/>
    <w:rsid w:val="00BA1086"/>
    <w:rsid w:val="00BA12A0"/>
    <w:rsid w:val="00BA3A1E"/>
    <w:rsid w:val="00BA70B9"/>
    <w:rsid w:val="00BB0CF1"/>
    <w:rsid w:val="00BB42C7"/>
    <w:rsid w:val="00BB5A24"/>
    <w:rsid w:val="00BB6C86"/>
    <w:rsid w:val="00BB7C4F"/>
    <w:rsid w:val="00BB7FB1"/>
    <w:rsid w:val="00BC0D6A"/>
    <w:rsid w:val="00BC1215"/>
    <w:rsid w:val="00BC1D2A"/>
    <w:rsid w:val="00BC3EE3"/>
    <w:rsid w:val="00BC40B0"/>
    <w:rsid w:val="00BC538B"/>
    <w:rsid w:val="00BC709A"/>
    <w:rsid w:val="00BD03EE"/>
    <w:rsid w:val="00BD15AD"/>
    <w:rsid w:val="00BD25EC"/>
    <w:rsid w:val="00BD29DE"/>
    <w:rsid w:val="00BD3F65"/>
    <w:rsid w:val="00BD43CD"/>
    <w:rsid w:val="00BD54F2"/>
    <w:rsid w:val="00BD59D3"/>
    <w:rsid w:val="00BD5BE5"/>
    <w:rsid w:val="00BD67B3"/>
    <w:rsid w:val="00BD7F32"/>
    <w:rsid w:val="00BE141B"/>
    <w:rsid w:val="00BE1B4A"/>
    <w:rsid w:val="00BE1C22"/>
    <w:rsid w:val="00BE2164"/>
    <w:rsid w:val="00BE3FD3"/>
    <w:rsid w:val="00BE40EC"/>
    <w:rsid w:val="00BE6793"/>
    <w:rsid w:val="00BF0972"/>
    <w:rsid w:val="00BF1B0C"/>
    <w:rsid w:val="00BF3D52"/>
    <w:rsid w:val="00BF48D1"/>
    <w:rsid w:val="00BF6604"/>
    <w:rsid w:val="00BF6EA4"/>
    <w:rsid w:val="00BF7367"/>
    <w:rsid w:val="00BF7C3A"/>
    <w:rsid w:val="00C00993"/>
    <w:rsid w:val="00C0136B"/>
    <w:rsid w:val="00C02B1E"/>
    <w:rsid w:val="00C04F95"/>
    <w:rsid w:val="00C051A4"/>
    <w:rsid w:val="00C0593E"/>
    <w:rsid w:val="00C05CFD"/>
    <w:rsid w:val="00C066E7"/>
    <w:rsid w:val="00C069E6"/>
    <w:rsid w:val="00C0754A"/>
    <w:rsid w:val="00C10B44"/>
    <w:rsid w:val="00C11D46"/>
    <w:rsid w:val="00C12215"/>
    <w:rsid w:val="00C12D29"/>
    <w:rsid w:val="00C14842"/>
    <w:rsid w:val="00C1556E"/>
    <w:rsid w:val="00C162BA"/>
    <w:rsid w:val="00C1768D"/>
    <w:rsid w:val="00C223BD"/>
    <w:rsid w:val="00C22D64"/>
    <w:rsid w:val="00C27ADB"/>
    <w:rsid w:val="00C30272"/>
    <w:rsid w:val="00C3176E"/>
    <w:rsid w:val="00C32449"/>
    <w:rsid w:val="00C3274B"/>
    <w:rsid w:val="00C33218"/>
    <w:rsid w:val="00C33B87"/>
    <w:rsid w:val="00C33BA1"/>
    <w:rsid w:val="00C35F8E"/>
    <w:rsid w:val="00C360EB"/>
    <w:rsid w:val="00C3665B"/>
    <w:rsid w:val="00C3666B"/>
    <w:rsid w:val="00C36688"/>
    <w:rsid w:val="00C422EE"/>
    <w:rsid w:val="00C43408"/>
    <w:rsid w:val="00C44170"/>
    <w:rsid w:val="00C44364"/>
    <w:rsid w:val="00C44E6F"/>
    <w:rsid w:val="00C4539C"/>
    <w:rsid w:val="00C4717E"/>
    <w:rsid w:val="00C506B0"/>
    <w:rsid w:val="00C5107B"/>
    <w:rsid w:val="00C51BE3"/>
    <w:rsid w:val="00C51E57"/>
    <w:rsid w:val="00C51EF3"/>
    <w:rsid w:val="00C537CB"/>
    <w:rsid w:val="00C54A45"/>
    <w:rsid w:val="00C54FD1"/>
    <w:rsid w:val="00C557F7"/>
    <w:rsid w:val="00C57C7F"/>
    <w:rsid w:val="00C60963"/>
    <w:rsid w:val="00C624CB"/>
    <w:rsid w:val="00C65ED0"/>
    <w:rsid w:val="00C668CD"/>
    <w:rsid w:val="00C66BBA"/>
    <w:rsid w:val="00C70E0E"/>
    <w:rsid w:val="00C71CE6"/>
    <w:rsid w:val="00C72B2D"/>
    <w:rsid w:val="00C73701"/>
    <w:rsid w:val="00C75160"/>
    <w:rsid w:val="00C75B4D"/>
    <w:rsid w:val="00C76092"/>
    <w:rsid w:val="00C83506"/>
    <w:rsid w:val="00C83D0A"/>
    <w:rsid w:val="00C86836"/>
    <w:rsid w:val="00C870AC"/>
    <w:rsid w:val="00C919B8"/>
    <w:rsid w:val="00C91E01"/>
    <w:rsid w:val="00C91F3D"/>
    <w:rsid w:val="00C945CF"/>
    <w:rsid w:val="00C94FBB"/>
    <w:rsid w:val="00C95FD0"/>
    <w:rsid w:val="00C971FC"/>
    <w:rsid w:val="00C9744E"/>
    <w:rsid w:val="00C9774F"/>
    <w:rsid w:val="00C97896"/>
    <w:rsid w:val="00CA0AC3"/>
    <w:rsid w:val="00CA20C3"/>
    <w:rsid w:val="00CA443C"/>
    <w:rsid w:val="00CA70B6"/>
    <w:rsid w:val="00CB34A6"/>
    <w:rsid w:val="00CB3E44"/>
    <w:rsid w:val="00CB3ED8"/>
    <w:rsid w:val="00CB6076"/>
    <w:rsid w:val="00CB798C"/>
    <w:rsid w:val="00CC158A"/>
    <w:rsid w:val="00CC1605"/>
    <w:rsid w:val="00CC330E"/>
    <w:rsid w:val="00CC423C"/>
    <w:rsid w:val="00CC455A"/>
    <w:rsid w:val="00CC48B3"/>
    <w:rsid w:val="00CC49D3"/>
    <w:rsid w:val="00CC65AF"/>
    <w:rsid w:val="00CC665A"/>
    <w:rsid w:val="00CC7F9B"/>
    <w:rsid w:val="00CD10F0"/>
    <w:rsid w:val="00CD29BA"/>
    <w:rsid w:val="00CD2B0F"/>
    <w:rsid w:val="00CD65DA"/>
    <w:rsid w:val="00CD6993"/>
    <w:rsid w:val="00CD76BA"/>
    <w:rsid w:val="00CD79D4"/>
    <w:rsid w:val="00CE12D7"/>
    <w:rsid w:val="00CE30AF"/>
    <w:rsid w:val="00CE398B"/>
    <w:rsid w:val="00CE3B2C"/>
    <w:rsid w:val="00CE49C8"/>
    <w:rsid w:val="00CE62CE"/>
    <w:rsid w:val="00CE707C"/>
    <w:rsid w:val="00CE7474"/>
    <w:rsid w:val="00CF0E5D"/>
    <w:rsid w:val="00CF2507"/>
    <w:rsid w:val="00CF2771"/>
    <w:rsid w:val="00CF2F61"/>
    <w:rsid w:val="00CF3AC5"/>
    <w:rsid w:val="00CF425F"/>
    <w:rsid w:val="00CF5841"/>
    <w:rsid w:val="00CF697E"/>
    <w:rsid w:val="00CF7195"/>
    <w:rsid w:val="00D006D0"/>
    <w:rsid w:val="00D01D9F"/>
    <w:rsid w:val="00D02395"/>
    <w:rsid w:val="00D02FFD"/>
    <w:rsid w:val="00D0347A"/>
    <w:rsid w:val="00D03873"/>
    <w:rsid w:val="00D04282"/>
    <w:rsid w:val="00D0446A"/>
    <w:rsid w:val="00D04838"/>
    <w:rsid w:val="00D06165"/>
    <w:rsid w:val="00D114AF"/>
    <w:rsid w:val="00D11CB0"/>
    <w:rsid w:val="00D135D5"/>
    <w:rsid w:val="00D1360F"/>
    <w:rsid w:val="00D14291"/>
    <w:rsid w:val="00D157B7"/>
    <w:rsid w:val="00D17DAD"/>
    <w:rsid w:val="00D216BF"/>
    <w:rsid w:val="00D22C90"/>
    <w:rsid w:val="00D22FB6"/>
    <w:rsid w:val="00D25AEC"/>
    <w:rsid w:val="00D262CE"/>
    <w:rsid w:val="00D26F44"/>
    <w:rsid w:val="00D272E9"/>
    <w:rsid w:val="00D2776B"/>
    <w:rsid w:val="00D3018F"/>
    <w:rsid w:val="00D305D9"/>
    <w:rsid w:val="00D30981"/>
    <w:rsid w:val="00D31FAB"/>
    <w:rsid w:val="00D32952"/>
    <w:rsid w:val="00D33FF3"/>
    <w:rsid w:val="00D340F2"/>
    <w:rsid w:val="00D3478D"/>
    <w:rsid w:val="00D348E9"/>
    <w:rsid w:val="00D358BA"/>
    <w:rsid w:val="00D35FD0"/>
    <w:rsid w:val="00D4113A"/>
    <w:rsid w:val="00D41B52"/>
    <w:rsid w:val="00D41FCC"/>
    <w:rsid w:val="00D424A0"/>
    <w:rsid w:val="00D43D39"/>
    <w:rsid w:val="00D44A3B"/>
    <w:rsid w:val="00D44F12"/>
    <w:rsid w:val="00D47952"/>
    <w:rsid w:val="00D52024"/>
    <w:rsid w:val="00D53847"/>
    <w:rsid w:val="00D53AF6"/>
    <w:rsid w:val="00D53DAD"/>
    <w:rsid w:val="00D55677"/>
    <w:rsid w:val="00D56EAC"/>
    <w:rsid w:val="00D573A7"/>
    <w:rsid w:val="00D5747F"/>
    <w:rsid w:val="00D57DDD"/>
    <w:rsid w:val="00D60242"/>
    <w:rsid w:val="00D608BC"/>
    <w:rsid w:val="00D60DE5"/>
    <w:rsid w:val="00D6262F"/>
    <w:rsid w:val="00D62FCB"/>
    <w:rsid w:val="00D62FEA"/>
    <w:rsid w:val="00D64E36"/>
    <w:rsid w:val="00D64F90"/>
    <w:rsid w:val="00D656CC"/>
    <w:rsid w:val="00D676BA"/>
    <w:rsid w:val="00D70E54"/>
    <w:rsid w:val="00D720BE"/>
    <w:rsid w:val="00D72723"/>
    <w:rsid w:val="00D7285B"/>
    <w:rsid w:val="00D72956"/>
    <w:rsid w:val="00D73198"/>
    <w:rsid w:val="00D73392"/>
    <w:rsid w:val="00D7415A"/>
    <w:rsid w:val="00D753AD"/>
    <w:rsid w:val="00D76713"/>
    <w:rsid w:val="00D77437"/>
    <w:rsid w:val="00D80D20"/>
    <w:rsid w:val="00D81050"/>
    <w:rsid w:val="00D8155F"/>
    <w:rsid w:val="00D817D0"/>
    <w:rsid w:val="00D817E1"/>
    <w:rsid w:val="00D82C8B"/>
    <w:rsid w:val="00D82EFF"/>
    <w:rsid w:val="00D855B7"/>
    <w:rsid w:val="00D85B29"/>
    <w:rsid w:val="00D927AC"/>
    <w:rsid w:val="00D957A3"/>
    <w:rsid w:val="00D97046"/>
    <w:rsid w:val="00D9740E"/>
    <w:rsid w:val="00D97DA9"/>
    <w:rsid w:val="00DA053A"/>
    <w:rsid w:val="00DA06EB"/>
    <w:rsid w:val="00DA1424"/>
    <w:rsid w:val="00DA1984"/>
    <w:rsid w:val="00DA2A5D"/>
    <w:rsid w:val="00DA3044"/>
    <w:rsid w:val="00DA7293"/>
    <w:rsid w:val="00DB1258"/>
    <w:rsid w:val="00DB4060"/>
    <w:rsid w:val="00DB433B"/>
    <w:rsid w:val="00DB4346"/>
    <w:rsid w:val="00DB53B5"/>
    <w:rsid w:val="00DB5E5D"/>
    <w:rsid w:val="00DC1736"/>
    <w:rsid w:val="00DC1DE6"/>
    <w:rsid w:val="00DC41FD"/>
    <w:rsid w:val="00DC5FF7"/>
    <w:rsid w:val="00DC602D"/>
    <w:rsid w:val="00DC726E"/>
    <w:rsid w:val="00DD767B"/>
    <w:rsid w:val="00DE0191"/>
    <w:rsid w:val="00DE28B0"/>
    <w:rsid w:val="00DE4959"/>
    <w:rsid w:val="00DE4F20"/>
    <w:rsid w:val="00DE5480"/>
    <w:rsid w:val="00DE59F9"/>
    <w:rsid w:val="00DE600B"/>
    <w:rsid w:val="00DE6733"/>
    <w:rsid w:val="00DE77B4"/>
    <w:rsid w:val="00DF060E"/>
    <w:rsid w:val="00DF1FA7"/>
    <w:rsid w:val="00DF4A9D"/>
    <w:rsid w:val="00DF58C7"/>
    <w:rsid w:val="00DF58E6"/>
    <w:rsid w:val="00DF5D8F"/>
    <w:rsid w:val="00E006C3"/>
    <w:rsid w:val="00E027CF"/>
    <w:rsid w:val="00E03525"/>
    <w:rsid w:val="00E05026"/>
    <w:rsid w:val="00E054CB"/>
    <w:rsid w:val="00E10F1D"/>
    <w:rsid w:val="00E12E32"/>
    <w:rsid w:val="00E13A2C"/>
    <w:rsid w:val="00E1412F"/>
    <w:rsid w:val="00E1435A"/>
    <w:rsid w:val="00E168E8"/>
    <w:rsid w:val="00E174A1"/>
    <w:rsid w:val="00E176A3"/>
    <w:rsid w:val="00E179BC"/>
    <w:rsid w:val="00E20029"/>
    <w:rsid w:val="00E20891"/>
    <w:rsid w:val="00E222B8"/>
    <w:rsid w:val="00E222C9"/>
    <w:rsid w:val="00E22876"/>
    <w:rsid w:val="00E228C6"/>
    <w:rsid w:val="00E24E6C"/>
    <w:rsid w:val="00E27E16"/>
    <w:rsid w:val="00E30D2D"/>
    <w:rsid w:val="00E30FE3"/>
    <w:rsid w:val="00E323C7"/>
    <w:rsid w:val="00E32ADE"/>
    <w:rsid w:val="00E33425"/>
    <w:rsid w:val="00E34DD4"/>
    <w:rsid w:val="00E36C2D"/>
    <w:rsid w:val="00E3767B"/>
    <w:rsid w:val="00E410AC"/>
    <w:rsid w:val="00E428C5"/>
    <w:rsid w:val="00E42A8A"/>
    <w:rsid w:val="00E446ED"/>
    <w:rsid w:val="00E44A98"/>
    <w:rsid w:val="00E45047"/>
    <w:rsid w:val="00E46E85"/>
    <w:rsid w:val="00E502BA"/>
    <w:rsid w:val="00E52510"/>
    <w:rsid w:val="00E52D8E"/>
    <w:rsid w:val="00E532A4"/>
    <w:rsid w:val="00E54949"/>
    <w:rsid w:val="00E55597"/>
    <w:rsid w:val="00E60F14"/>
    <w:rsid w:val="00E61227"/>
    <w:rsid w:val="00E6146D"/>
    <w:rsid w:val="00E61D3D"/>
    <w:rsid w:val="00E638FD"/>
    <w:rsid w:val="00E65DED"/>
    <w:rsid w:val="00E67077"/>
    <w:rsid w:val="00E676EA"/>
    <w:rsid w:val="00E67E3B"/>
    <w:rsid w:val="00E70381"/>
    <w:rsid w:val="00E71529"/>
    <w:rsid w:val="00E73305"/>
    <w:rsid w:val="00E73DF2"/>
    <w:rsid w:val="00E76798"/>
    <w:rsid w:val="00E768E4"/>
    <w:rsid w:val="00E811CF"/>
    <w:rsid w:val="00E83F63"/>
    <w:rsid w:val="00E84ED2"/>
    <w:rsid w:val="00E86A26"/>
    <w:rsid w:val="00E86DA7"/>
    <w:rsid w:val="00E87F67"/>
    <w:rsid w:val="00E90150"/>
    <w:rsid w:val="00E90357"/>
    <w:rsid w:val="00E914DC"/>
    <w:rsid w:val="00E92D21"/>
    <w:rsid w:val="00E94502"/>
    <w:rsid w:val="00E945FD"/>
    <w:rsid w:val="00E96B41"/>
    <w:rsid w:val="00EA0BFF"/>
    <w:rsid w:val="00EA1A9B"/>
    <w:rsid w:val="00EA3246"/>
    <w:rsid w:val="00EA3291"/>
    <w:rsid w:val="00EA3F12"/>
    <w:rsid w:val="00EA4267"/>
    <w:rsid w:val="00EA4DFC"/>
    <w:rsid w:val="00EA4ED8"/>
    <w:rsid w:val="00EA6E74"/>
    <w:rsid w:val="00EA71E5"/>
    <w:rsid w:val="00EB0373"/>
    <w:rsid w:val="00EB10BB"/>
    <w:rsid w:val="00EB1FA8"/>
    <w:rsid w:val="00EB20C4"/>
    <w:rsid w:val="00EB37DA"/>
    <w:rsid w:val="00EB3854"/>
    <w:rsid w:val="00EB446C"/>
    <w:rsid w:val="00EB44EA"/>
    <w:rsid w:val="00EB5F8E"/>
    <w:rsid w:val="00EB668E"/>
    <w:rsid w:val="00EB66EB"/>
    <w:rsid w:val="00EB6E17"/>
    <w:rsid w:val="00EC0DBE"/>
    <w:rsid w:val="00EC1356"/>
    <w:rsid w:val="00EC17D3"/>
    <w:rsid w:val="00EC2211"/>
    <w:rsid w:val="00EC2DD4"/>
    <w:rsid w:val="00EC30DE"/>
    <w:rsid w:val="00EC3D29"/>
    <w:rsid w:val="00EC4A56"/>
    <w:rsid w:val="00EC630F"/>
    <w:rsid w:val="00EC7B7E"/>
    <w:rsid w:val="00ED060C"/>
    <w:rsid w:val="00ED1D57"/>
    <w:rsid w:val="00ED321A"/>
    <w:rsid w:val="00ED41E2"/>
    <w:rsid w:val="00ED42BA"/>
    <w:rsid w:val="00ED7615"/>
    <w:rsid w:val="00EE0724"/>
    <w:rsid w:val="00EE2030"/>
    <w:rsid w:val="00EE34ED"/>
    <w:rsid w:val="00EE4B66"/>
    <w:rsid w:val="00EE5E50"/>
    <w:rsid w:val="00EE65ED"/>
    <w:rsid w:val="00EF0C74"/>
    <w:rsid w:val="00EF3B44"/>
    <w:rsid w:val="00EF48C5"/>
    <w:rsid w:val="00EF4CCB"/>
    <w:rsid w:val="00EF50DA"/>
    <w:rsid w:val="00EF5518"/>
    <w:rsid w:val="00EF6899"/>
    <w:rsid w:val="00EF78B4"/>
    <w:rsid w:val="00F009FA"/>
    <w:rsid w:val="00F01AE8"/>
    <w:rsid w:val="00F022C8"/>
    <w:rsid w:val="00F02493"/>
    <w:rsid w:val="00F02D5F"/>
    <w:rsid w:val="00F032FD"/>
    <w:rsid w:val="00F04B92"/>
    <w:rsid w:val="00F04EBE"/>
    <w:rsid w:val="00F050EF"/>
    <w:rsid w:val="00F05B4C"/>
    <w:rsid w:val="00F05C92"/>
    <w:rsid w:val="00F06306"/>
    <w:rsid w:val="00F10554"/>
    <w:rsid w:val="00F11ED4"/>
    <w:rsid w:val="00F11FA1"/>
    <w:rsid w:val="00F1229C"/>
    <w:rsid w:val="00F15425"/>
    <w:rsid w:val="00F15429"/>
    <w:rsid w:val="00F15B63"/>
    <w:rsid w:val="00F16DF6"/>
    <w:rsid w:val="00F17F72"/>
    <w:rsid w:val="00F20761"/>
    <w:rsid w:val="00F259E8"/>
    <w:rsid w:val="00F3027F"/>
    <w:rsid w:val="00F3065E"/>
    <w:rsid w:val="00F3078D"/>
    <w:rsid w:val="00F307EA"/>
    <w:rsid w:val="00F320DB"/>
    <w:rsid w:val="00F325A9"/>
    <w:rsid w:val="00F3415A"/>
    <w:rsid w:val="00F34920"/>
    <w:rsid w:val="00F34D3A"/>
    <w:rsid w:val="00F34DFD"/>
    <w:rsid w:val="00F3551F"/>
    <w:rsid w:val="00F361D5"/>
    <w:rsid w:val="00F379ED"/>
    <w:rsid w:val="00F37A37"/>
    <w:rsid w:val="00F409D4"/>
    <w:rsid w:val="00F40B5D"/>
    <w:rsid w:val="00F412CC"/>
    <w:rsid w:val="00F41EDD"/>
    <w:rsid w:val="00F4219E"/>
    <w:rsid w:val="00F4552E"/>
    <w:rsid w:val="00F5210A"/>
    <w:rsid w:val="00F5252D"/>
    <w:rsid w:val="00F537C9"/>
    <w:rsid w:val="00F54844"/>
    <w:rsid w:val="00F54BE4"/>
    <w:rsid w:val="00F559E8"/>
    <w:rsid w:val="00F56793"/>
    <w:rsid w:val="00F56FF8"/>
    <w:rsid w:val="00F57005"/>
    <w:rsid w:val="00F57118"/>
    <w:rsid w:val="00F60B89"/>
    <w:rsid w:val="00F610EB"/>
    <w:rsid w:val="00F621AE"/>
    <w:rsid w:val="00F62AF2"/>
    <w:rsid w:val="00F62CC4"/>
    <w:rsid w:val="00F62D91"/>
    <w:rsid w:val="00F62EBE"/>
    <w:rsid w:val="00F63D70"/>
    <w:rsid w:val="00F668FD"/>
    <w:rsid w:val="00F75457"/>
    <w:rsid w:val="00F768DA"/>
    <w:rsid w:val="00F80427"/>
    <w:rsid w:val="00F82347"/>
    <w:rsid w:val="00F82E72"/>
    <w:rsid w:val="00F838D0"/>
    <w:rsid w:val="00F850E4"/>
    <w:rsid w:val="00F8553A"/>
    <w:rsid w:val="00F86390"/>
    <w:rsid w:val="00F868AA"/>
    <w:rsid w:val="00F86B8F"/>
    <w:rsid w:val="00F87507"/>
    <w:rsid w:val="00F9057E"/>
    <w:rsid w:val="00F90879"/>
    <w:rsid w:val="00F9175A"/>
    <w:rsid w:val="00F924DF"/>
    <w:rsid w:val="00F972AC"/>
    <w:rsid w:val="00FA2134"/>
    <w:rsid w:val="00FA3E82"/>
    <w:rsid w:val="00FA5104"/>
    <w:rsid w:val="00FA6880"/>
    <w:rsid w:val="00FA72A8"/>
    <w:rsid w:val="00FB1628"/>
    <w:rsid w:val="00FB169C"/>
    <w:rsid w:val="00FB29C9"/>
    <w:rsid w:val="00FB2E68"/>
    <w:rsid w:val="00FB2F87"/>
    <w:rsid w:val="00FB345B"/>
    <w:rsid w:val="00FB3558"/>
    <w:rsid w:val="00FB4723"/>
    <w:rsid w:val="00FB62CB"/>
    <w:rsid w:val="00FB6629"/>
    <w:rsid w:val="00FB724F"/>
    <w:rsid w:val="00FB7BC6"/>
    <w:rsid w:val="00FC03B9"/>
    <w:rsid w:val="00FC03D6"/>
    <w:rsid w:val="00FC1BB8"/>
    <w:rsid w:val="00FC4CA8"/>
    <w:rsid w:val="00FD1B78"/>
    <w:rsid w:val="00FD1C91"/>
    <w:rsid w:val="00FD2254"/>
    <w:rsid w:val="00FD40AC"/>
    <w:rsid w:val="00FD4392"/>
    <w:rsid w:val="00FD4799"/>
    <w:rsid w:val="00FD47E3"/>
    <w:rsid w:val="00FD4FD7"/>
    <w:rsid w:val="00FD6C15"/>
    <w:rsid w:val="00FE0BA3"/>
    <w:rsid w:val="00FE0DAF"/>
    <w:rsid w:val="00FE1A56"/>
    <w:rsid w:val="00FE2DC8"/>
    <w:rsid w:val="00FE44C8"/>
    <w:rsid w:val="00FE4D7A"/>
    <w:rsid w:val="00FE5F83"/>
    <w:rsid w:val="00FE6160"/>
    <w:rsid w:val="00FE659F"/>
    <w:rsid w:val="00FE7123"/>
    <w:rsid w:val="00FE7214"/>
    <w:rsid w:val="00FF0328"/>
    <w:rsid w:val="00FF0FA8"/>
    <w:rsid w:val="00FF1DAE"/>
    <w:rsid w:val="00FF333D"/>
    <w:rsid w:val="00FF4263"/>
    <w:rsid w:val="00FF6955"/>
    <w:rsid w:val="0AF26C35"/>
    <w:rsid w:val="184A55FF"/>
    <w:rsid w:val="1CC4FB0E"/>
    <w:rsid w:val="1DFC3DEF"/>
    <w:rsid w:val="2A9D99FD"/>
    <w:rsid w:val="2B1D6CB1"/>
    <w:rsid w:val="54C0255C"/>
    <w:rsid w:val="62493B88"/>
    <w:rsid w:val="7096416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68CC59"/>
  <w15:chartTrackingRefBased/>
  <w15:docId w15:val="{8A94B813-D823-4485-A9EB-FEE5271A9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76713"/>
    <w:rPr>
      <w:sz w:val="24"/>
      <w:szCs w:val="24"/>
      <w:lang w:eastAsia="en-US"/>
    </w:rPr>
  </w:style>
  <w:style w:type="paragraph" w:styleId="Heading1">
    <w:name w:val="heading 1"/>
    <w:basedOn w:val="Normal"/>
    <w:next w:val="Normal"/>
    <w:link w:val="Heading1Char"/>
    <w:qFormat/>
    <w:rsid w:val="00C12D29"/>
    <w:pPr>
      <w:keepNext/>
      <w:outlineLvl w:val="0"/>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B75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BE1B4A"/>
    <w:pPr>
      <w:tabs>
        <w:tab w:val="center" w:pos="4320"/>
        <w:tab w:val="right" w:pos="8640"/>
      </w:tabs>
    </w:pPr>
  </w:style>
  <w:style w:type="paragraph" w:styleId="Footer">
    <w:name w:val="footer"/>
    <w:basedOn w:val="Normal"/>
    <w:rsid w:val="00BE1B4A"/>
    <w:pPr>
      <w:tabs>
        <w:tab w:val="center" w:pos="4320"/>
        <w:tab w:val="right" w:pos="8640"/>
      </w:tabs>
    </w:pPr>
  </w:style>
  <w:style w:type="paragraph" w:styleId="BalloonText">
    <w:name w:val="Balloon Text"/>
    <w:basedOn w:val="Normal"/>
    <w:semiHidden/>
    <w:rsid w:val="00BE1B4A"/>
    <w:rPr>
      <w:rFonts w:ascii="Tahoma" w:hAnsi="Tahoma" w:cs="Tahoma"/>
      <w:sz w:val="16"/>
      <w:szCs w:val="16"/>
    </w:rPr>
  </w:style>
  <w:style w:type="paragraph" w:styleId="BodyText">
    <w:name w:val="Body Text"/>
    <w:basedOn w:val="Normal"/>
    <w:rsid w:val="002533F5"/>
    <w:pPr>
      <w:spacing w:after="220" w:line="180" w:lineRule="atLeast"/>
      <w:ind w:left="835"/>
      <w:jc w:val="both"/>
    </w:pPr>
    <w:rPr>
      <w:rFonts w:ascii="Arial" w:hAnsi="Arial"/>
      <w:spacing w:val="-5"/>
      <w:sz w:val="20"/>
      <w:szCs w:val="20"/>
    </w:rPr>
  </w:style>
  <w:style w:type="character" w:styleId="PageNumber">
    <w:name w:val="page number"/>
    <w:basedOn w:val="DefaultParagraphFont"/>
    <w:rsid w:val="00FA72A8"/>
  </w:style>
  <w:style w:type="character" w:customStyle="1" w:styleId="Heading1Char">
    <w:name w:val="Heading 1 Char"/>
    <w:link w:val="Heading1"/>
    <w:rsid w:val="00C12D29"/>
    <w:rPr>
      <w:b/>
    </w:rPr>
  </w:style>
  <w:style w:type="paragraph" w:styleId="ListParagraph">
    <w:name w:val="List Paragraph"/>
    <w:basedOn w:val="Normal"/>
    <w:uiPriority w:val="34"/>
    <w:qFormat/>
    <w:rsid w:val="00BD7F32"/>
    <w:pPr>
      <w:ind w:left="720"/>
    </w:pPr>
    <w:rPr>
      <w:rFonts w:ascii="Calibri" w:eastAsia="Calibri" w:hAnsi="Calibri"/>
      <w:sz w:val="22"/>
      <w:szCs w:val="22"/>
    </w:rPr>
  </w:style>
  <w:style w:type="paragraph" w:styleId="PlainText">
    <w:name w:val="Plain Text"/>
    <w:basedOn w:val="Normal"/>
    <w:link w:val="PlainTextChar"/>
    <w:uiPriority w:val="99"/>
    <w:unhideWhenUsed/>
    <w:rsid w:val="00BD7F32"/>
    <w:rPr>
      <w:rFonts w:ascii="Consolas" w:eastAsia="Calibri" w:hAnsi="Consolas"/>
      <w:sz w:val="21"/>
      <w:szCs w:val="21"/>
    </w:rPr>
  </w:style>
  <w:style w:type="character" w:customStyle="1" w:styleId="PlainTextChar">
    <w:name w:val="Plain Text Char"/>
    <w:link w:val="PlainText"/>
    <w:uiPriority w:val="99"/>
    <w:rsid w:val="00BD7F32"/>
    <w:rPr>
      <w:rFonts w:ascii="Consolas" w:eastAsia="Calibri" w:hAnsi="Consolas"/>
      <w:sz w:val="21"/>
      <w:szCs w:val="21"/>
    </w:rPr>
  </w:style>
  <w:style w:type="character" w:styleId="Hyperlink">
    <w:name w:val="Hyperlink"/>
    <w:uiPriority w:val="99"/>
    <w:unhideWhenUsed/>
    <w:rsid w:val="00983C25"/>
    <w:rPr>
      <w:color w:val="0563C1"/>
      <w:u w:val="single"/>
    </w:rPr>
  </w:style>
  <w:style w:type="character" w:styleId="CommentReference">
    <w:name w:val="annotation reference"/>
    <w:uiPriority w:val="99"/>
    <w:unhideWhenUsed/>
    <w:rsid w:val="00954503"/>
    <w:rPr>
      <w:sz w:val="18"/>
      <w:szCs w:val="18"/>
    </w:rPr>
  </w:style>
  <w:style w:type="paragraph" w:styleId="CommentText">
    <w:name w:val="annotation text"/>
    <w:basedOn w:val="Normal"/>
    <w:link w:val="CommentTextChar"/>
    <w:uiPriority w:val="99"/>
    <w:unhideWhenUsed/>
    <w:rsid w:val="00954503"/>
    <w:pPr>
      <w:spacing w:after="160"/>
    </w:pPr>
    <w:rPr>
      <w:rFonts w:ascii="Calibri" w:eastAsia="Calibri" w:hAnsi="Calibri"/>
    </w:rPr>
  </w:style>
  <w:style w:type="character" w:customStyle="1" w:styleId="CommentTextChar">
    <w:name w:val="Comment Text Char"/>
    <w:link w:val="CommentText"/>
    <w:uiPriority w:val="99"/>
    <w:rsid w:val="00954503"/>
    <w:rPr>
      <w:rFonts w:ascii="Calibri" w:eastAsia="Calibri" w:hAnsi="Calibri"/>
      <w:sz w:val="24"/>
      <w:szCs w:val="24"/>
    </w:rPr>
  </w:style>
  <w:style w:type="paragraph" w:styleId="NormalWeb">
    <w:name w:val="Normal (Web)"/>
    <w:basedOn w:val="Normal"/>
    <w:uiPriority w:val="99"/>
    <w:unhideWhenUsed/>
    <w:rsid w:val="00954503"/>
    <w:pPr>
      <w:spacing w:before="100" w:beforeAutospacing="1" w:after="100" w:afterAutospacing="1"/>
    </w:pPr>
  </w:style>
  <w:style w:type="paragraph" w:customStyle="1" w:styleId="SCLBrand">
    <w:name w:val="SCL_Brand"/>
    <w:basedOn w:val="Normal"/>
    <w:qFormat/>
    <w:rsid w:val="00954503"/>
    <w:pPr>
      <w:spacing w:before="100" w:beforeAutospacing="1" w:after="100" w:afterAutospacing="1"/>
      <w:contextualSpacing/>
    </w:pPr>
    <w:rPr>
      <w:rFonts w:ascii="Segoe UI" w:eastAsia="Calibri" w:hAnsi="Segoe UI" w:cs="Segoe UI"/>
      <w:color w:val="44546A"/>
      <w:sz w:val="22"/>
      <w:szCs w:val="22"/>
    </w:rPr>
  </w:style>
  <w:style w:type="paragraph" w:styleId="CommentSubject">
    <w:name w:val="annotation subject"/>
    <w:basedOn w:val="CommentText"/>
    <w:next w:val="CommentText"/>
    <w:link w:val="CommentSubjectChar"/>
    <w:rsid w:val="00244553"/>
    <w:pPr>
      <w:spacing w:after="0"/>
    </w:pPr>
    <w:rPr>
      <w:rFonts w:ascii="Times New Roman" w:eastAsia="Times New Roman" w:hAnsi="Times New Roman"/>
      <w:b/>
      <w:bCs/>
      <w:sz w:val="20"/>
      <w:szCs w:val="20"/>
    </w:rPr>
  </w:style>
  <w:style w:type="character" w:customStyle="1" w:styleId="CommentSubjectChar">
    <w:name w:val="Comment Subject Char"/>
    <w:link w:val="CommentSubject"/>
    <w:rsid w:val="00244553"/>
    <w:rPr>
      <w:rFonts w:ascii="Calibri" w:eastAsia="Calibri" w:hAnsi="Calibri"/>
      <w:b/>
      <w:bCs/>
      <w:sz w:val="24"/>
      <w:szCs w:val="24"/>
    </w:rPr>
  </w:style>
  <w:style w:type="character" w:styleId="FollowedHyperlink">
    <w:name w:val="FollowedHyperlink"/>
    <w:rsid w:val="00EF3B44"/>
    <w:rPr>
      <w:color w:val="954F72"/>
      <w:u w:val="single"/>
    </w:rPr>
  </w:style>
  <w:style w:type="character" w:styleId="UnresolvedMention">
    <w:name w:val="Unresolved Mention"/>
    <w:uiPriority w:val="99"/>
    <w:semiHidden/>
    <w:unhideWhenUsed/>
    <w:rsid w:val="00EF3B44"/>
    <w:rPr>
      <w:color w:val="808080"/>
      <w:shd w:val="clear" w:color="auto" w:fill="E6E6E6"/>
    </w:rPr>
  </w:style>
  <w:style w:type="paragraph" w:customStyle="1" w:styleId="paragraph">
    <w:name w:val="paragraph"/>
    <w:basedOn w:val="Normal"/>
    <w:rsid w:val="00002F2F"/>
    <w:pPr>
      <w:spacing w:before="100" w:beforeAutospacing="1" w:after="100" w:afterAutospacing="1"/>
    </w:pPr>
    <w:rPr>
      <w:rFonts w:ascii="Calibri" w:eastAsiaTheme="minorHAnsi" w:hAnsi="Calibri" w:cs="Calibri"/>
      <w:sz w:val="22"/>
      <w:szCs w:val="22"/>
    </w:rPr>
  </w:style>
  <w:style w:type="character" w:customStyle="1" w:styleId="normaltextrun">
    <w:name w:val="normaltextrun"/>
    <w:basedOn w:val="DefaultParagraphFont"/>
    <w:rsid w:val="00002F2F"/>
  </w:style>
  <w:style w:type="character" w:customStyle="1" w:styleId="findhit">
    <w:name w:val="findhit"/>
    <w:basedOn w:val="DefaultParagraphFont"/>
    <w:rsid w:val="00002F2F"/>
  </w:style>
  <w:style w:type="character" w:customStyle="1" w:styleId="eop">
    <w:name w:val="eop"/>
    <w:basedOn w:val="DefaultParagraphFont"/>
    <w:rsid w:val="00002F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25872">
      <w:bodyDiv w:val="1"/>
      <w:marLeft w:val="0"/>
      <w:marRight w:val="0"/>
      <w:marTop w:val="0"/>
      <w:marBottom w:val="0"/>
      <w:divBdr>
        <w:top w:val="none" w:sz="0" w:space="0" w:color="auto"/>
        <w:left w:val="none" w:sz="0" w:space="0" w:color="auto"/>
        <w:bottom w:val="none" w:sz="0" w:space="0" w:color="auto"/>
        <w:right w:val="none" w:sz="0" w:space="0" w:color="auto"/>
      </w:divBdr>
    </w:div>
    <w:div w:id="11803766">
      <w:bodyDiv w:val="1"/>
      <w:marLeft w:val="0"/>
      <w:marRight w:val="0"/>
      <w:marTop w:val="0"/>
      <w:marBottom w:val="0"/>
      <w:divBdr>
        <w:top w:val="none" w:sz="0" w:space="0" w:color="auto"/>
        <w:left w:val="none" w:sz="0" w:space="0" w:color="auto"/>
        <w:bottom w:val="none" w:sz="0" w:space="0" w:color="auto"/>
        <w:right w:val="none" w:sz="0" w:space="0" w:color="auto"/>
      </w:divBdr>
    </w:div>
    <w:div w:id="43648720">
      <w:bodyDiv w:val="1"/>
      <w:marLeft w:val="0"/>
      <w:marRight w:val="0"/>
      <w:marTop w:val="0"/>
      <w:marBottom w:val="0"/>
      <w:divBdr>
        <w:top w:val="none" w:sz="0" w:space="0" w:color="auto"/>
        <w:left w:val="none" w:sz="0" w:space="0" w:color="auto"/>
        <w:bottom w:val="none" w:sz="0" w:space="0" w:color="auto"/>
        <w:right w:val="none" w:sz="0" w:space="0" w:color="auto"/>
      </w:divBdr>
    </w:div>
    <w:div w:id="129593373">
      <w:bodyDiv w:val="1"/>
      <w:marLeft w:val="0"/>
      <w:marRight w:val="0"/>
      <w:marTop w:val="0"/>
      <w:marBottom w:val="0"/>
      <w:divBdr>
        <w:top w:val="none" w:sz="0" w:space="0" w:color="auto"/>
        <w:left w:val="none" w:sz="0" w:space="0" w:color="auto"/>
        <w:bottom w:val="none" w:sz="0" w:space="0" w:color="auto"/>
        <w:right w:val="none" w:sz="0" w:space="0" w:color="auto"/>
      </w:divBdr>
    </w:div>
    <w:div w:id="156578437">
      <w:bodyDiv w:val="1"/>
      <w:marLeft w:val="0"/>
      <w:marRight w:val="0"/>
      <w:marTop w:val="0"/>
      <w:marBottom w:val="0"/>
      <w:divBdr>
        <w:top w:val="none" w:sz="0" w:space="0" w:color="auto"/>
        <w:left w:val="none" w:sz="0" w:space="0" w:color="auto"/>
        <w:bottom w:val="none" w:sz="0" w:space="0" w:color="auto"/>
        <w:right w:val="none" w:sz="0" w:space="0" w:color="auto"/>
      </w:divBdr>
    </w:div>
    <w:div w:id="227616363">
      <w:bodyDiv w:val="1"/>
      <w:marLeft w:val="0"/>
      <w:marRight w:val="0"/>
      <w:marTop w:val="0"/>
      <w:marBottom w:val="0"/>
      <w:divBdr>
        <w:top w:val="none" w:sz="0" w:space="0" w:color="auto"/>
        <w:left w:val="none" w:sz="0" w:space="0" w:color="auto"/>
        <w:bottom w:val="none" w:sz="0" w:space="0" w:color="auto"/>
        <w:right w:val="none" w:sz="0" w:space="0" w:color="auto"/>
      </w:divBdr>
      <w:divsChild>
        <w:div w:id="774056413">
          <w:marLeft w:val="0"/>
          <w:marRight w:val="0"/>
          <w:marTop w:val="0"/>
          <w:marBottom w:val="0"/>
          <w:divBdr>
            <w:top w:val="none" w:sz="0" w:space="0" w:color="auto"/>
            <w:left w:val="none" w:sz="0" w:space="0" w:color="auto"/>
            <w:bottom w:val="none" w:sz="0" w:space="0" w:color="auto"/>
            <w:right w:val="none" w:sz="0" w:space="0" w:color="auto"/>
          </w:divBdr>
          <w:divsChild>
            <w:div w:id="1181310497">
              <w:marLeft w:val="0"/>
              <w:marRight w:val="0"/>
              <w:marTop w:val="0"/>
              <w:marBottom w:val="0"/>
              <w:divBdr>
                <w:top w:val="none" w:sz="0" w:space="0" w:color="auto"/>
                <w:left w:val="none" w:sz="0" w:space="0" w:color="auto"/>
                <w:bottom w:val="none" w:sz="0" w:space="0" w:color="auto"/>
                <w:right w:val="none" w:sz="0" w:space="0" w:color="auto"/>
              </w:divBdr>
              <w:divsChild>
                <w:div w:id="340547742">
                  <w:marLeft w:val="0"/>
                  <w:marRight w:val="0"/>
                  <w:marTop w:val="0"/>
                  <w:marBottom w:val="0"/>
                  <w:divBdr>
                    <w:top w:val="none" w:sz="0" w:space="0" w:color="auto"/>
                    <w:left w:val="none" w:sz="0" w:space="0" w:color="auto"/>
                    <w:bottom w:val="none" w:sz="0" w:space="0" w:color="auto"/>
                    <w:right w:val="none" w:sz="0" w:space="0" w:color="auto"/>
                  </w:divBdr>
                  <w:divsChild>
                    <w:div w:id="306205195">
                      <w:marLeft w:val="0"/>
                      <w:marRight w:val="0"/>
                      <w:marTop w:val="735"/>
                      <w:marBottom w:val="0"/>
                      <w:divBdr>
                        <w:top w:val="none" w:sz="0" w:space="0" w:color="auto"/>
                        <w:left w:val="none" w:sz="0" w:space="0" w:color="auto"/>
                        <w:bottom w:val="none" w:sz="0" w:space="0" w:color="auto"/>
                        <w:right w:val="none" w:sz="0" w:space="0" w:color="auto"/>
                      </w:divBdr>
                      <w:divsChild>
                        <w:div w:id="37553513">
                          <w:marLeft w:val="450"/>
                          <w:marRight w:val="450"/>
                          <w:marTop w:val="0"/>
                          <w:marBottom w:val="0"/>
                          <w:divBdr>
                            <w:top w:val="none" w:sz="0" w:space="0" w:color="auto"/>
                            <w:left w:val="none" w:sz="0" w:space="0" w:color="auto"/>
                            <w:bottom w:val="none" w:sz="0" w:space="0" w:color="auto"/>
                            <w:right w:val="none" w:sz="0" w:space="0" w:color="auto"/>
                          </w:divBdr>
                          <w:divsChild>
                            <w:div w:id="1007908592">
                              <w:marLeft w:val="0"/>
                              <w:marRight w:val="45"/>
                              <w:marTop w:val="45"/>
                              <w:marBottom w:val="0"/>
                              <w:divBdr>
                                <w:top w:val="none" w:sz="0" w:space="0" w:color="auto"/>
                                <w:left w:val="none" w:sz="0" w:space="0" w:color="auto"/>
                                <w:bottom w:val="none" w:sz="0" w:space="0" w:color="auto"/>
                                <w:right w:val="none" w:sz="0" w:space="0" w:color="auto"/>
                              </w:divBdr>
                              <w:divsChild>
                                <w:div w:id="1842815817">
                                  <w:marLeft w:val="0"/>
                                  <w:marRight w:val="0"/>
                                  <w:marTop w:val="0"/>
                                  <w:marBottom w:val="0"/>
                                  <w:divBdr>
                                    <w:top w:val="none" w:sz="0" w:space="0" w:color="auto"/>
                                    <w:left w:val="none" w:sz="0" w:space="0" w:color="auto"/>
                                    <w:bottom w:val="none" w:sz="0" w:space="0" w:color="auto"/>
                                    <w:right w:val="none" w:sz="0" w:space="0" w:color="auto"/>
                                  </w:divBdr>
                                  <w:divsChild>
                                    <w:div w:id="1443525703">
                                      <w:marLeft w:val="0"/>
                                      <w:marRight w:val="0"/>
                                      <w:marTop w:val="0"/>
                                      <w:marBottom w:val="0"/>
                                      <w:divBdr>
                                        <w:top w:val="none" w:sz="0" w:space="0" w:color="auto"/>
                                        <w:left w:val="none" w:sz="0" w:space="0" w:color="auto"/>
                                        <w:bottom w:val="none" w:sz="0" w:space="0" w:color="auto"/>
                                        <w:right w:val="none" w:sz="0" w:space="0" w:color="auto"/>
                                      </w:divBdr>
                                      <w:divsChild>
                                        <w:div w:id="1153762260">
                                          <w:marLeft w:val="0"/>
                                          <w:marRight w:val="0"/>
                                          <w:marTop w:val="0"/>
                                          <w:marBottom w:val="0"/>
                                          <w:divBdr>
                                            <w:top w:val="none" w:sz="0" w:space="0" w:color="auto"/>
                                            <w:left w:val="single" w:sz="6" w:space="0" w:color="auto"/>
                                            <w:bottom w:val="none" w:sz="0" w:space="0" w:color="auto"/>
                                            <w:right w:val="single" w:sz="6" w:space="0" w:color="auto"/>
                                          </w:divBdr>
                                          <w:divsChild>
                                            <w:div w:id="252014655">
                                              <w:marLeft w:val="150"/>
                                              <w:marRight w:val="150"/>
                                              <w:marTop w:val="0"/>
                                              <w:marBottom w:val="0"/>
                                              <w:divBdr>
                                                <w:top w:val="none" w:sz="0" w:space="0" w:color="auto"/>
                                                <w:left w:val="none" w:sz="0" w:space="0" w:color="auto"/>
                                                <w:bottom w:val="none" w:sz="0" w:space="0" w:color="auto"/>
                                                <w:right w:val="none" w:sz="0" w:space="0" w:color="auto"/>
                                              </w:divBdr>
                                              <w:divsChild>
                                                <w:div w:id="28994771">
                                                  <w:marLeft w:val="0"/>
                                                  <w:marRight w:val="0"/>
                                                  <w:marTop w:val="0"/>
                                                  <w:marBottom w:val="0"/>
                                                  <w:divBdr>
                                                    <w:top w:val="none" w:sz="0" w:space="0" w:color="auto"/>
                                                    <w:left w:val="none" w:sz="0" w:space="0" w:color="auto"/>
                                                    <w:bottom w:val="none" w:sz="0" w:space="0" w:color="auto"/>
                                                    <w:right w:val="none" w:sz="0" w:space="0" w:color="auto"/>
                                                  </w:divBdr>
                                                  <w:divsChild>
                                                    <w:div w:id="2018270031">
                                                      <w:marLeft w:val="0"/>
                                                      <w:marRight w:val="0"/>
                                                      <w:marTop w:val="0"/>
                                                      <w:marBottom w:val="0"/>
                                                      <w:divBdr>
                                                        <w:top w:val="none" w:sz="0" w:space="0" w:color="auto"/>
                                                        <w:left w:val="none" w:sz="0" w:space="0" w:color="auto"/>
                                                        <w:bottom w:val="none" w:sz="0" w:space="0" w:color="auto"/>
                                                        <w:right w:val="none" w:sz="0" w:space="0" w:color="auto"/>
                                                      </w:divBdr>
                                                      <w:divsChild>
                                                        <w:div w:id="2078941650">
                                                          <w:marLeft w:val="0"/>
                                                          <w:marRight w:val="0"/>
                                                          <w:marTop w:val="0"/>
                                                          <w:marBottom w:val="0"/>
                                                          <w:divBdr>
                                                            <w:top w:val="none" w:sz="0" w:space="0" w:color="auto"/>
                                                            <w:left w:val="none" w:sz="0" w:space="0" w:color="auto"/>
                                                            <w:bottom w:val="none" w:sz="0" w:space="0" w:color="auto"/>
                                                            <w:right w:val="none" w:sz="0" w:space="0" w:color="auto"/>
                                                          </w:divBdr>
                                                          <w:divsChild>
                                                            <w:div w:id="1002124565">
                                                              <w:marLeft w:val="0"/>
                                                              <w:marRight w:val="0"/>
                                                              <w:marTop w:val="0"/>
                                                              <w:marBottom w:val="0"/>
                                                              <w:divBdr>
                                                                <w:top w:val="none" w:sz="0" w:space="0" w:color="auto"/>
                                                                <w:left w:val="none" w:sz="0" w:space="0" w:color="auto"/>
                                                                <w:bottom w:val="none" w:sz="0" w:space="0" w:color="auto"/>
                                                                <w:right w:val="none" w:sz="0" w:space="0" w:color="auto"/>
                                                              </w:divBdr>
                                                              <w:divsChild>
                                                                <w:div w:id="1038362551">
                                                                  <w:marLeft w:val="0"/>
                                                                  <w:marRight w:val="0"/>
                                                                  <w:marTop w:val="0"/>
                                                                  <w:marBottom w:val="0"/>
                                                                  <w:divBdr>
                                                                    <w:top w:val="none" w:sz="0" w:space="0" w:color="auto"/>
                                                                    <w:left w:val="none" w:sz="0" w:space="0" w:color="auto"/>
                                                                    <w:bottom w:val="none" w:sz="0" w:space="0" w:color="auto"/>
                                                                    <w:right w:val="none" w:sz="0" w:space="0" w:color="auto"/>
                                                                  </w:divBdr>
                                                                  <w:divsChild>
                                                                    <w:div w:id="782192046">
                                                                      <w:marLeft w:val="0"/>
                                                                      <w:marRight w:val="0"/>
                                                                      <w:marTop w:val="0"/>
                                                                      <w:marBottom w:val="0"/>
                                                                      <w:divBdr>
                                                                        <w:top w:val="none" w:sz="0" w:space="0" w:color="auto"/>
                                                                        <w:left w:val="none" w:sz="0" w:space="0" w:color="auto"/>
                                                                        <w:bottom w:val="none" w:sz="0" w:space="0" w:color="auto"/>
                                                                        <w:right w:val="none" w:sz="0" w:space="0" w:color="auto"/>
                                                                      </w:divBdr>
                                                                      <w:divsChild>
                                                                        <w:div w:id="183443830">
                                                                          <w:marLeft w:val="0"/>
                                                                          <w:marRight w:val="0"/>
                                                                          <w:marTop w:val="0"/>
                                                                          <w:marBottom w:val="0"/>
                                                                          <w:divBdr>
                                                                            <w:top w:val="none" w:sz="0" w:space="0" w:color="auto"/>
                                                                            <w:left w:val="none" w:sz="0" w:space="0" w:color="auto"/>
                                                                            <w:bottom w:val="none" w:sz="0" w:space="0" w:color="auto"/>
                                                                            <w:right w:val="none" w:sz="0" w:space="0" w:color="auto"/>
                                                                          </w:divBdr>
                                                                          <w:divsChild>
                                                                            <w:div w:id="23824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1571803">
      <w:bodyDiv w:val="1"/>
      <w:marLeft w:val="0"/>
      <w:marRight w:val="0"/>
      <w:marTop w:val="0"/>
      <w:marBottom w:val="0"/>
      <w:divBdr>
        <w:top w:val="none" w:sz="0" w:space="0" w:color="auto"/>
        <w:left w:val="none" w:sz="0" w:space="0" w:color="auto"/>
        <w:bottom w:val="none" w:sz="0" w:space="0" w:color="auto"/>
        <w:right w:val="none" w:sz="0" w:space="0" w:color="auto"/>
      </w:divBdr>
    </w:div>
    <w:div w:id="350836249">
      <w:bodyDiv w:val="1"/>
      <w:marLeft w:val="0"/>
      <w:marRight w:val="0"/>
      <w:marTop w:val="0"/>
      <w:marBottom w:val="0"/>
      <w:divBdr>
        <w:top w:val="none" w:sz="0" w:space="0" w:color="auto"/>
        <w:left w:val="none" w:sz="0" w:space="0" w:color="auto"/>
        <w:bottom w:val="none" w:sz="0" w:space="0" w:color="auto"/>
        <w:right w:val="none" w:sz="0" w:space="0" w:color="auto"/>
      </w:divBdr>
    </w:div>
    <w:div w:id="433211485">
      <w:bodyDiv w:val="1"/>
      <w:marLeft w:val="0"/>
      <w:marRight w:val="0"/>
      <w:marTop w:val="0"/>
      <w:marBottom w:val="0"/>
      <w:divBdr>
        <w:top w:val="none" w:sz="0" w:space="0" w:color="auto"/>
        <w:left w:val="none" w:sz="0" w:space="0" w:color="auto"/>
        <w:bottom w:val="none" w:sz="0" w:space="0" w:color="auto"/>
        <w:right w:val="none" w:sz="0" w:space="0" w:color="auto"/>
      </w:divBdr>
    </w:div>
    <w:div w:id="442040404">
      <w:bodyDiv w:val="1"/>
      <w:marLeft w:val="0"/>
      <w:marRight w:val="0"/>
      <w:marTop w:val="0"/>
      <w:marBottom w:val="0"/>
      <w:divBdr>
        <w:top w:val="none" w:sz="0" w:space="0" w:color="auto"/>
        <w:left w:val="none" w:sz="0" w:space="0" w:color="auto"/>
        <w:bottom w:val="none" w:sz="0" w:space="0" w:color="auto"/>
        <w:right w:val="none" w:sz="0" w:space="0" w:color="auto"/>
      </w:divBdr>
    </w:div>
    <w:div w:id="475073179">
      <w:bodyDiv w:val="1"/>
      <w:marLeft w:val="0"/>
      <w:marRight w:val="0"/>
      <w:marTop w:val="0"/>
      <w:marBottom w:val="0"/>
      <w:divBdr>
        <w:top w:val="none" w:sz="0" w:space="0" w:color="auto"/>
        <w:left w:val="none" w:sz="0" w:space="0" w:color="auto"/>
        <w:bottom w:val="none" w:sz="0" w:space="0" w:color="auto"/>
        <w:right w:val="none" w:sz="0" w:space="0" w:color="auto"/>
      </w:divBdr>
    </w:div>
    <w:div w:id="489490781">
      <w:bodyDiv w:val="1"/>
      <w:marLeft w:val="0"/>
      <w:marRight w:val="0"/>
      <w:marTop w:val="0"/>
      <w:marBottom w:val="0"/>
      <w:divBdr>
        <w:top w:val="none" w:sz="0" w:space="0" w:color="auto"/>
        <w:left w:val="none" w:sz="0" w:space="0" w:color="auto"/>
        <w:bottom w:val="none" w:sz="0" w:space="0" w:color="auto"/>
        <w:right w:val="none" w:sz="0" w:space="0" w:color="auto"/>
      </w:divBdr>
    </w:div>
    <w:div w:id="505249112">
      <w:bodyDiv w:val="1"/>
      <w:marLeft w:val="0"/>
      <w:marRight w:val="0"/>
      <w:marTop w:val="0"/>
      <w:marBottom w:val="0"/>
      <w:divBdr>
        <w:top w:val="none" w:sz="0" w:space="0" w:color="auto"/>
        <w:left w:val="none" w:sz="0" w:space="0" w:color="auto"/>
        <w:bottom w:val="none" w:sz="0" w:space="0" w:color="auto"/>
        <w:right w:val="none" w:sz="0" w:space="0" w:color="auto"/>
      </w:divBdr>
    </w:div>
    <w:div w:id="602569720">
      <w:bodyDiv w:val="1"/>
      <w:marLeft w:val="0"/>
      <w:marRight w:val="0"/>
      <w:marTop w:val="0"/>
      <w:marBottom w:val="0"/>
      <w:divBdr>
        <w:top w:val="none" w:sz="0" w:space="0" w:color="auto"/>
        <w:left w:val="none" w:sz="0" w:space="0" w:color="auto"/>
        <w:bottom w:val="none" w:sz="0" w:space="0" w:color="auto"/>
        <w:right w:val="none" w:sz="0" w:space="0" w:color="auto"/>
      </w:divBdr>
    </w:div>
    <w:div w:id="641354381">
      <w:bodyDiv w:val="1"/>
      <w:marLeft w:val="0"/>
      <w:marRight w:val="0"/>
      <w:marTop w:val="0"/>
      <w:marBottom w:val="0"/>
      <w:divBdr>
        <w:top w:val="none" w:sz="0" w:space="0" w:color="auto"/>
        <w:left w:val="none" w:sz="0" w:space="0" w:color="auto"/>
        <w:bottom w:val="none" w:sz="0" w:space="0" w:color="auto"/>
        <w:right w:val="none" w:sz="0" w:space="0" w:color="auto"/>
      </w:divBdr>
    </w:div>
    <w:div w:id="680208745">
      <w:bodyDiv w:val="1"/>
      <w:marLeft w:val="0"/>
      <w:marRight w:val="0"/>
      <w:marTop w:val="0"/>
      <w:marBottom w:val="0"/>
      <w:divBdr>
        <w:top w:val="none" w:sz="0" w:space="0" w:color="auto"/>
        <w:left w:val="none" w:sz="0" w:space="0" w:color="auto"/>
        <w:bottom w:val="none" w:sz="0" w:space="0" w:color="auto"/>
        <w:right w:val="none" w:sz="0" w:space="0" w:color="auto"/>
      </w:divBdr>
    </w:div>
    <w:div w:id="686372169">
      <w:bodyDiv w:val="1"/>
      <w:marLeft w:val="0"/>
      <w:marRight w:val="0"/>
      <w:marTop w:val="0"/>
      <w:marBottom w:val="0"/>
      <w:divBdr>
        <w:top w:val="none" w:sz="0" w:space="0" w:color="auto"/>
        <w:left w:val="none" w:sz="0" w:space="0" w:color="auto"/>
        <w:bottom w:val="none" w:sz="0" w:space="0" w:color="auto"/>
        <w:right w:val="none" w:sz="0" w:space="0" w:color="auto"/>
      </w:divBdr>
    </w:div>
    <w:div w:id="707533256">
      <w:bodyDiv w:val="1"/>
      <w:marLeft w:val="0"/>
      <w:marRight w:val="0"/>
      <w:marTop w:val="0"/>
      <w:marBottom w:val="0"/>
      <w:divBdr>
        <w:top w:val="none" w:sz="0" w:space="0" w:color="auto"/>
        <w:left w:val="none" w:sz="0" w:space="0" w:color="auto"/>
        <w:bottom w:val="none" w:sz="0" w:space="0" w:color="auto"/>
        <w:right w:val="none" w:sz="0" w:space="0" w:color="auto"/>
      </w:divBdr>
    </w:div>
    <w:div w:id="735978504">
      <w:bodyDiv w:val="1"/>
      <w:marLeft w:val="0"/>
      <w:marRight w:val="0"/>
      <w:marTop w:val="0"/>
      <w:marBottom w:val="0"/>
      <w:divBdr>
        <w:top w:val="none" w:sz="0" w:space="0" w:color="auto"/>
        <w:left w:val="none" w:sz="0" w:space="0" w:color="auto"/>
        <w:bottom w:val="none" w:sz="0" w:space="0" w:color="auto"/>
        <w:right w:val="none" w:sz="0" w:space="0" w:color="auto"/>
      </w:divBdr>
    </w:div>
    <w:div w:id="740832084">
      <w:bodyDiv w:val="1"/>
      <w:marLeft w:val="0"/>
      <w:marRight w:val="0"/>
      <w:marTop w:val="0"/>
      <w:marBottom w:val="0"/>
      <w:divBdr>
        <w:top w:val="none" w:sz="0" w:space="0" w:color="auto"/>
        <w:left w:val="none" w:sz="0" w:space="0" w:color="auto"/>
        <w:bottom w:val="none" w:sz="0" w:space="0" w:color="auto"/>
        <w:right w:val="none" w:sz="0" w:space="0" w:color="auto"/>
      </w:divBdr>
    </w:div>
    <w:div w:id="760301857">
      <w:bodyDiv w:val="1"/>
      <w:marLeft w:val="0"/>
      <w:marRight w:val="0"/>
      <w:marTop w:val="0"/>
      <w:marBottom w:val="0"/>
      <w:divBdr>
        <w:top w:val="none" w:sz="0" w:space="0" w:color="auto"/>
        <w:left w:val="none" w:sz="0" w:space="0" w:color="auto"/>
        <w:bottom w:val="none" w:sz="0" w:space="0" w:color="auto"/>
        <w:right w:val="none" w:sz="0" w:space="0" w:color="auto"/>
      </w:divBdr>
    </w:div>
    <w:div w:id="780688816">
      <w:bodyDiv w:val="1"/>
      <w:marLeft w:val="0"/>
      <w:marRight w:val="0"/>
      <w:marTop w:val="0"/>
      <w:marBottom w:val="0"/>
      <w:divBdr>
        <w:top w:val="none" w:sz="0" w:space="0" w:color="auto"/>
        <w:left w:val="none" w:sz="0" w:space="0" w:color="auto"/>
        <w:bottom w:val="none" w:sz="0" w:space="0" w:color="auto"/>
        <w:right w:val="none" w:sz="0" w:space="0" w:color="auto"/>
      </w:divBdr>
    </w:div>
    <w:div w:id="808478687">
      <w:bodyDiv w:val="1"/>
      <w:marLeft w:val="0"/>
      <w:marRight w:val="0"/>
      <w:marTop w:val="0"/>
      <w:marBottom w:val="0"/>
      <w:divBdr>
        <w:top w:val="none" w:sz="0" w:space="0" w:color="auto"/>
        <w:left w:val="none" w:sz="0" w:space="0" w:color="auto"/>
        <w:bottom w:val="none" w:sz="0" w:space="0" w:color="auto"/>
        <w:right w:val="none" w:sz="0" w:space="0" w:color="auto"/>
      </w:divBdr>
    </w:div>
    <w:div w:id="861551481">
      <w:bodyDiv w:val="1"/>
      <w:marLeft w:val="0"/>
      <w:marRight w:val="0"/>
      <w:marTop w:val="0"/>
      <w:marBottom w:val="0"/>
      <w:divBdr>
        <w:top w:val="none" w:sz="0" w:space="0" w:color="auto"/>
        <w:left w:val="none" w:sz="0" w:space="0" w:color="auto"/>
        <w:bottom w:val="none" w:sz="0" w:space="0" w:color="auto"/>
        <w:right w:val="none" w:sz="0" w:space="0" w:color="auto"/>
      </w:divBdr>
    </w:div>
    <w:div w:id="892426900">
      <w:bodyDiv w:val="1"/>
      <w:marLeft w:val="0"/>
      <w:marRight w:val="0"/>
      <w:marTop w:val="0"/>
      <w:marBottom w:val="0"/>
      <w:divBdr>
        <w:top w:val="none" w:sz="0" w:space="0" w:color="auto"/>
        <w:left w:val="none" w:sz="0" w:space="0" w:color="auto"/>
        <w:bottom w:val="none" w:sz="0" w:space="0" w:color="auto"/>
        <w:right w:val="none" w:sz="0" w:space="0" w:color="auto"/>
      </w:divBdr>
    </w:div>
    <w:div w:id="954598221">
      <w:bodyDiv w:val="1"/>
      <w:marLeft w:val="0"/>
      <w:marRight w:val="0"/>
      <w:marTop w:val="0"/>
      <w:marBottom w:val="0"/>
      <w:divBdr>
        <w:top w:val="none" w:sz="0" w:space="0" w:color="auto"/>
        <w:left w:val="none" w:sz="0" w:space="0" w:color="auto"/>
        <w:bottom w:val="none" w:sz="0" w:space="0" w:color="auto"/>
        <w:right w:val="none" w:sz="0" w:space="0" w:color="auto"/>
      </w:divBdr>
    </w:div>
    <w:div w:id="1009600972">
      <w:bodyDiv w:val="1"/>
      <w:marLeft w:val="0"/>
      <w:marRight w:val="0"/>
      <w:marTop w:val="0"/>
      <w:marBottom w:val="0"/>
      <w:divBdr>
        <w:top w:val="none" w:sz="0" w:space="0" w:color="auto"/>
        <w:left w:val="none" w:sz="0" w:space="0" w:color="auto"/>
        <w:bottom w:val="none" w:sz="0" w:space="0" w:color="auto"/>
        <w:right w:val="none" w:sz="0" w:space="0" w:color="auto"/>
      </w:divBdr>
    </w:div>
    <w:div w:id="1009603734">
      <w:bodyDiv w:val="1"/>
      <w:marLeft w:val="0"/>
      <w:marRight w:val="0"/>
      <w:marTop w:val="0"/>
      <w:marBottom w:val="0"/>
      <w:divBdr>
        <w:top w:val="none" w:sz="0" w:space="0" w:color="auto"/>
        <w:left w:val="none" w:sz="0" w:space="0" w:color="auto"/>
        <w:bottom w:val="none" w:sz="0" w:space="0" w:color="auto"/>
        <w:right w:val="none" w:sz="0" w:space="0" w:color="auto"/>
      </w:divBdr>
    </w:div>
    <w:div w:id="1038046205">
      <w:bodyDiv w:val="1"/>
      <w:marLeft w:val="0"/>
      <w:marRight w:val="0"/>
      <w:marTop w:val="0"/>
      <w:marBottom w:val="0"/>
      <w:divBdr>
        <w:top w:val="none" w:sz="0" w:space="0" w:color="auto"/>
        <w:left w:val="none" w:sz="0" w:space="0" w:color="auto"/>
        <w:bottom w:val="none" w:sz="0" w:space="0" w:color="auto"/>
        <w:right w:val="none" w:sz="0" w:space="0" w:color="auto"/>
      </w:divBdr>
    </w:div>
    <w:div w:id="1058700230">
      <w:bodyDiv w:val="1"/>
      <w:marLeft w:val="0"/>
      <w:marRight w:val="0"/>
      <w:marTop w:val="0"/>
      <w:marBottom w:val="0"/>
      <w:divBdr>
        <w:top w:val="none" w:sz="0" w:space="0" w:color="auto"/>
        <w:left w:val="none" w:sz="0" w:space="0" w:color="auto"/>
        <w:bottom w:val="none" w:sz="0" w:space="0" w:color="auto"/>
        <w:right w:val="none" w:sz="0" w:space="0" w:color="auto"/>
      </w:divBdr>
    </w:div>
    <w:div w:id="1084106184">
      <w:bodyDiv w:val="1"/>
      <w:marLeft w:val="0"/>
      <w:marRight w:val="0"/>
      <w:marTop w:val="0"/>
      <w:marBottom w:val="0"/>
      <w:divBdr>
        <w:top w:val="none" w:sz="0" w:space="0" w:color="auto"/>
        <w:left w:val="none" w:sz="0" w:space="0" w:color="auto"/>
        <w:bottom w:val="none" w:sz="0" w:space="0" w:color="auto"/>
        <w:right w:val="none" w:sz="0" w:space="0" w:color="auto"/>
      </w:divBdr>
    </w:div>
    <w:div w:id="1129592483">
      <w:bodyDiv w:val="1"/>
      <w:marLeft w:val="0"/>
      <w:marRight w:val="0"/>
      <w:marTop w:val="0"/>
      <w:marBottom w:val="0"/>
      <w:divBdr>
        <w:top w:val="none" w:sz="0" w:space="0" w:color="auto"/>
        <w:left w:val="none" w:sz="0" w:space="0" w:color="auto"/>
        <w:bottom w:val="none" w:sz="0" w:space="0" w:color="auto"/>
        <w:right w:val="none" w:sz="0" w:space="0" w:color="auto"/>
      </w:divBdr>
    </w:div>
    <w:div w:id="1153908158">
      <w:bodyDiv w:val="1"/>
      <w:marLeft w:val="0"/>
      <w:marRight w:val="0"/>
      <w:marTop w:val="0"/>
      <w:marBottom w:val="0"/>
      <w:divBdr>
        <w:top w:val="none" w:sz="0" w:space="0" w:color="auto"/>
        <w:left w:val="none" w:sz="0" w:space="0" w:color="auto"/>
        <w:bottom w:val="none" w:sz="0" w:space="0" w:color="auto"/>
        <w:right w:val="none" w:sz="0" w:space="0" w:color="auto"/>
      </w:divBdr>
    </w:div>
    <w:div w:id="1161434771">
      <w:bodyDiv w:val="1"/>
      <w:marLeft w:val="0"/>
      <w:marRight w:val="0"/>
      <w:marTop w:val="0"/>
      <w:marBottom w:val="0"/>
      <w:divBdr>
        <w:top w:val="none" w:sz="0" w:space="0" w:color="auto"/>
        <w:left w:val="none" w:sz="0" w:space="0" w:color="auto"/>
        <w:bottom w:val="none" w:sz="0" w:space="0" w:color="auto"/>
        <w:right w:val="none" w:sz="0" w:space="0" w:color="auto"/>
      </w:divBdr>
    </w:div>
    <w:div w:id="1192380787">
      <w:bodyDiv w:val="1"/>
      <w:marLeft w:val="0"/>
      <w:marRight w:val="0"/>
      <w:marTop w:val="0"/>
      <w:marBottom w:val="0"/>
      <w:divBdr>
        <w:top w:val="none" w:sz="0" w:space="0" w:color="auto"/>
        <w:left w:val="none" w:sz="0" w:space="0" w:color="auto"/>
        <w:bottom w:val="none" w:sz="0" w:space="0" w:color="auto"/>
        <w:right w:val="none" w:sz="0" w:space="0" w:color="auto"/>
      </w:divBdr>
    </w:div>
    <w:div w:id="1218129440">
      <w:bodyDiv w:val="1"/>
      <w:marLeft w:val="0"/>
      <w:marRight w:val="0"/>
      <w:marTop w:val="0"/>
      <w:marBottom w:val="0"/>
      <w:divBdr>
        <w:top w:val="none" w:sz="0" w:space="0" w:color="auto"/>
        <w:left w:val="none" w:sz="0" w:space="0" w:color="auto"/>
        <w:bottom w:val="none" w:sz="0" w:space="0" w:color="auto"/>
        <w:right w:val="none" w:sz="0" w:space="0" w:color="auto"/>
      </w:divBdr>
    </w:div>
    <w:div w:id="1274633973">
      <w:bodyDiv w:val="1"/>
      <w:marLeft w:val="0"/>
      <w:marRight w:val="0"/>
      <w:marTop w:val="0"/>
      <w:marBottom w:val="0"/>
      <w:divBdr>
        <w:top w:val="none" w:sz="0" w:space="0" w:color="auto"/>
        <w:left w:val="none" w:sz="0" w:space="0" w:color="auto"/>
        <w:bottom w:val="none" w:sz="0" w:space="0" w:color="auto"/>
        <w:right w:val="none" w:sz="0" w:space="0" w:color="auto"/>
      </w:divBdr>
    </w:div>
    <w:div w:id="1396930359">
      <w:bodyDiv w:val="1"/>
      <w:marLeft w:val="0"/>
      <w:marRight w:val="0"/>
      <w:marTop w:val="0"/>
      <w:marBottom w:val="0"/>
      <w:divBdr>
        <w:top w:val="none" w:sz="0" w:space="0" w:color="auto"/>
        <w:left w:val="none" w:sz="0" w:space="0" w:color="auto"/>
        <w:bottom w:val="none" w:sz="0" w:space="0" w:color="auto"/>
        <w:right w:val="none" w:sz="0" w:space="0" w:color="auto"/>
      </w:divBdr>
    </w:div>
    <w:div w:id="1408962682">
      <w:bodyDiv w:val="1"/>
      <w:marLeft w:val="0"/>
      <w:marRight w:val="0"/>
      <w:marTop w:val="0"/>
      <w:marBottom w:val="0"/>
      <w:divBdr>
        <w:top w:val="none" w:sz="0" w:space="0" w:color="auto"/>
        <w:left w:val="none" w:sz="0" w:space="0" w:color="auto"/>
        <w:bottom w:val="none" w:sz="0" w:space="0" w:color="auto"/>
        <w:right w:val="none" w:sz="0" w:space="0" w:color="auto"/>
      </w:divBdr>
    </w:div>
    <w:div w:id="1413552312">
      <w:bodyDiv w:val="1"/>
      <w:marLeft w:val="0"/>
      <w:marRight w:val="0"/>
      <w:marTop w:val="0"/>
      <w:marBottom w:val="0"/>
      <w:divBdr>
        <w:top w:val="none" w:sz="0" w:space="0" w:color="auto"/>
        <w:left w:val="none" w:sz="0" w:space="0" w:color="auto"/>
        <w:bottom w:val="none" w:sz="0" w:space="0" w:color="auto"/>
        <w:right w:val="none" w:sz="0" w:space="0" w:color="auto"/>
      </w:divBdr>
    </w:div>
    <w:div w:id="1535727770">
      <w:bodyDiv w:val="1"/>
      <w:marLeft w:val="0"/>
      <w:marRight w:val="0"/>
      <w:marTop w:val="0"/>
      <w:marBottom w:val="0"/>
      <w:divBdr>
        <w:top w:val="none" w:sz="0" w:space="0" w:color="auto"/>
        <w:left w:val="none" w:sz="0" w:space="0" w:color="auto"/>
        <w:bottom w:val="none" w:sz="0" w:space="0" w:color="auto"/>
        <w:right w:val="none" w:sz="0" w:space="0" w:color="auto"/>
      </w:divBdr>
    </w:div>
    <w:div w:id="1570338727">
      <w:bodyDiv w:val="1"/>
      <w:marLeft w:val="0"/>
      <w:marRight w:val="0"/>
      <w:marTop w:val="0"/>
      <w:marBottom w:val="0"/>
      <w:divBdr>
        <w:top w:val="none" w:sz="0" w:space="0" w:color="auto"/>
        <w:left w:val="none" w:sz="0" w:space="0" w:color="auto"/>
        <w:bottom w:val="none" w:sz="0" w:space="0" w:color="auto"/>
        <w:right w:val="none" w:sz="0" w:space="0" w:color="auto"/>
      </w:divBdr>
    </w:div>
    <w:div w:id="1596934793">
      <w:bodyDiv w:val="1"/>
      <w:marLeft w:val="0"/>
      <w:marRight w:val="0"/>
      <w:marTop w:val="0"/>
      <w:marBottom w:val="0"/>
      <w:divBdr>
        <w:top w:val="none" w:sz="0" w:space="0" w:color="auto"/>
        <w:left w:val="none" w:sz="0" w:space="0" w:color="auto"/>
        <w:bottom w:val="none" w:sz="0" w:space="0" w:color="auto"/>
        <w:right w:val="none" w:sz="0" w:space="0" w:color="auto"/>
      </w:divBdr>
    </w:div>
    <w:div w:id="1618293243">
      <w:bodyDiv w:val="1"/>
      <w:marLeft w:val="0"/>
      <w:marRight w:val="0"/>
      <w:marTop w:val="0"/>
      <w:marBottom w:val="0"/>
      <w:divBdr>
        <w:top w:val="none" w:sz="0" w:space="0" w:color="auto"/>
        <w:left w:val="none" w:sz="0" w:space="0" w:color="auto"/>
        <w:bottom w:val="none" w:sz="0" w:space="0" w:color="auto"/>
        <w:right w:val="none" w:sz="0" w:space="0" w:color="auto"/>
      </w:divBdr>
    </w:div>
    <w:div w:id="1683167373">
      <w:bodyDiv w:val="1"/>
      <w:marLeft w:val="0"/>
      <w:marRight w:val="0"/>
      <w:marTop w:val="0"/>
      <w:marBottom w:val="0"/>
      <w:divBdr>
        <w:top w:val="none" w:sz="0" w:space="0" w:color="auto"/>
        <w:left w:val="none" w:sz="0" w:space="0" w:color="auto"/>
        <w:bottom w:val="none" w:sz="0" w:space="0" w:color="auto"/>
        <w:right w:val="none" w:sz="0" w:space="0" w:color="auto"/>
      </w:divBdr>
    </w:div>
    <w:div w:id="1692225284">
      <w:bodyDiv w:val="1"/>
      <w:marLeft w:val="0"/>
      <w:marRight w:val="0"/>
      <w:marTop w:val="0"/>
      <w:marBottom w:val="0"/>
      <w:divBdr>
        <w:top w:val="none" w:sz="0" w:space="0" w:color="auto"/>
        <w:left w:val="none" w:sz="0" w:space="0" w:color="auto"/>
        <w:bottom w:val="none" w:sz="0" w:space="0" w:color="auto"/>
        <w:right w:val="none" w:sz="0" w:space="0" w:color="auto"/>
      </w:divBdr>
    </w:div>
    <w:div w:id="1694912892">
      <w:bodyDiv w:val="1"/>
      <w:marLeft w:val="0"/>
      <w:marRight w:val="0"/>
      <w:marTop w:val="0"/>
      <w:marBottom w:val="0"/>
      <w:divBdr>
        <w:top w:val="none" w:sz="0" w:space="0" w:color="auto"/>
        <w:left w:val="none" w:sz="0" w:space="0" w:color="auto"/>
        <w:bottom w:val="none" w:sz="0" w:space="0" w:color="auto"/>
        <w:right w:val="none" w:sz="0" w:space="0" w:color="auto"/>
      </w:divBdr>
    </w:div>
    <w:div w:id="1705983708">
      <w:bodyDiv w:val="1"/>
      <w:marLeft w:val="0"/>
      <w:marRight w:val="0"/>
      <w:marTop w:val="0"/>
      <w:marBottom w:val="0"/>
      <w:divBdr>
        <w:top w:val="none" w:sz="0" w:space="0" w:color="auto"/>
        <w:left w:val="none" w:sz="0" w:space="0" w:color="auto"/>
        <w:bottom w:val="none" w:sz="0" w:space="0" w:color="auto"/>
        <w:right w:val="none" w:sz="0" w:space="0" w:color="auto"/>
      </w:divBdr>
    </w:div>
    <w:div w:id="1717007011">
      <w:bodyDiv w:val="1"/>
      <w:marLeft w:val="0"/>
      <w:marRight w:val="0"/>
      <w:marTop w:val="0"/>
      <w:marBottom w:val="0"/>
      <w:divBdr>
        <w:top w:val="none" w:sz="0" w:space="0" w:color="auto"/>
        <w:left w:val="none" w:sz="0" w:space="0" w:color="auto"/>
        <w:bottom w:val="none" w:sz="0" w:space="0" w:color="auto"/>
        <w:right w:val="none" w:sz="0" w:space="0" w:color="auto"/>
      </w:divBdr>
    </w:div>
    <w:div w:id="1762409714">
      <w:bodyDiv w:val="1"/>
      <w:marLeft w:val="0"/>
      <w:marRight w:val="0"/>
      <w:marTop w:val="0"/>
      <w:marBottom w:val="0"/>
      <w:divBdr>
        <w:top w:val="none" w:sz="0" w:space="0" w:color="auto"/>
        <w:left w:val="none" w:sz="0" w:space="0" w:color="auto"/>
        <w:bottom w:val="none" w:sz="0" w:space="0" w:color="auto"/>
        <w:right w:val="none" w:sz="0" w:space="0" w:color="auto"/>
      </w:divBdr>
    </w:div>
    <w:div w:id="1780638631">
      <w:bodyDiv w:val="1"/>
      <w:marLeft w:val="0"/>
      <w:marRight w:val="0"/>
      <w:marTop w:val="0"/>
      <w:marBottom w:val="0"/>
      <w:divBdr>
        <w:top w:val="none" w:sz="0" w:space="0" w:color="auto"/>
        <w:left w:val="none" w:sz="0" w:space="0" w:color="auto"/>
        <w:bottom w:val="none" w:sz="0" w:space="0" w:color="auto"/>
        <w:right w:val="none" w:sz="0" w:space="0" w:color="auto"/>
      </w:divBdr>
    </w:div>
    <w:div w:id="1792363976">
      <w:bodyDiv w:val="1"/>
      <w:marLeft w:val="0"/>
      <w:marRight w:val="0"/>
      <w:marTop w:val="0"/>
      <w:marBottom w:val="0"/>
      <w:divBdr>
        <w:top w:val="none" w:sz="0" w:space="0" w:color="auto"/>
        <w:left w:val="none" w:sz="0" w:space="0" w:color="auto"/>
        <w:bottom w:val="none" w:sz="0" w:space="0" w:color="auto"/>
        <w:right w:val="none" w:sz="0" w:space="0" w:color="auto"/>
      </w:divBdr>
    </w:div>
    <w:div w:id="1797484339">
      <w:bodyDiv w:val="1"/>
      <w:marLeft w:val="0"/>
      <w:marRight w:val="0"/>
      <w:marTop w:val="0"/>
      <w:marBottom w:val="0"/>
      <w:divBdr>
        <w:top w:val="none" w:sz="0" w:space="0" w:color="auto"/>
        <w:left w:val="none" w:sz="0" w:space="0" w:color="auto"/>
        <w:bottom w:val="none" w:sz="0" w:space="0" w:color="auto"/>
        <w:right w:val="none" w:sz="0" w:space="0" w:color="auto"/>
      </w:divBdr>
    </w:div>
    <w:div w:id="1804078951">
      <w:bodyDiv w:val="1"/>
      <w:marLeft w:val="0"/>
      <w:marRight w:val="0"/>
      <w:marTop w:val="0"/>
      <w:marBottom w:val="0"/>
      <w:divBdr>
        <w:top w:val="none" w:sz="0" w:space="0" w:color="auto"/>
        <w:left w:val="none" w:sz="0" w:space="0" w:color="auto"/>
        <w:bottom w:val="none" w:sz="0" w:space="0" w:color="auto"/>
        <w:right w:val="none" w:sz="0" w:space="0" w:color="auto"/>
      </w:divBdr>
    </w:div>
    <w:div w:id="1854110032">
      <w:bodyDiv w:val="1"/>
      <w:marLeft w:val="0"/>
      <w:marRight w:val="0"/>
      <w:marTop w:val="0"/>
      <w:marBottom w:val="0"/>
      <w:divBdr>
        <w:top w:val="none" w:sz="0" w:space="0" w:color="auto"/>
        <w:left w:val="none" w:sz="0" w:space="0" w:color="auto"/>
        <w:bottom w:val="none" w:sz="0" w:space="0" w:color="auto"/>
        <w:right w:val="none" w:sz="0" w:space="0" w:color="auto"/>
      </w:divBdr>
    </w:div>
    <w:div w:id="1907377007">
      <w:bodyDiv w:val="1"/>
      <w:marLeft w:val="0"/>
      <w:marRight w:val="0"/>
      <w:marTop w:val="0"/>
      <w:marBottom w:val="0"/>
      <w:divBdr>
        <w:top w:val="none" w:sz="0" w:space="0" w:color="auto"/>
        <w:left w:val="none" w:sz="0" w:space="0" w:color="auto"/>
        <w:bottom w:val="none" w:sz="0" w:space="0" w:color="auto"/>
        <w:right w:val="none" w:sz="0" w:space="0" w:color="auto"/>
      </w:divBdr>
    </w:div>
    <w:div w:id="1945578222">
      <w:bodyDiv w:val="1"/>
      <w:marLeft w:val="0"/>
      <w:marRight w:val="0"/>
      <w:marTop w:val="0"/>
      <w:marBottom w:val="0"/>
      <w:divBdr>
        <w:top w:val="none" w:sz="0" w:space="0" w:color="auto"/>
        <w:left w:val="none" w:sz="0" w:space="0" w:color="auto"/>
        <w:bottom w:val="none" w:sz="0" w:space="0" w:color="auto"/>
        <w:right w:val="none" w:sz="0" w:space="0" w:color="auto"/>
      </w:divBdr>
    </w:div>
    <w:div w:id="1988513005">
      <w:bodyDiv w:val="1"/>
      <w:marLeft w:val="0"/>
      <w:marRight w:val="0"/>
      <w:marTop w:val="0"/>
      <w:marBottom w:val="0"/>
      <w:divBdr>
        <w:top w:val="none" w:sz="0" w:space="0" w:color="auto"/>
        <w:left w:val="none" w:sz="0" w:space="0" w:color="auto"/>
        <w:bottom w:val="none" w:sz="0" w:space="0" w:color="auto"/>
        <w:right w:val="none" w:sz="0" w:space="0" w:color="auto"/>
      </w:divBdr>
    </w:div>
    <w:div w:id="2020430354">
      <w:bodyDiv w:val="1"/>
      <w:marLeft w:val="0"/>
      <w:marRight w:val="0"/>
      <w:marTop w:val="0"/>
      <w:marBottom w:val="0"/>
      <w:divBdr>
        <w:top w:val="none" w:sz="0" w:space="0" w:color="auto"/>
        <w:left w:val="none" w:sz="0" w:space="0" w:color="auto"/>
        <w:bottom w:val="none" w:sz="0" w:space="0" w:color="auto"/>
        <w:right w:val="none" w:sz="0" w:space="0" w:color="auto"/>
      </w:divBdr>
    </w:div>
    <w:div w:id="2027321698">
      <w:bodyDiv w:val="1"/>
      <w:marLeft w:val="0"/>
      <w:marRight w:val="0"/>
      <w:marTop w:val="0"/>
      <w:marBottom w:val="0"/>
      <w:divBdr>
        <w:top w:val="none" w:sz="0" w:space="0" w:color="auto"/>
        <w:left w:val="none" w:sz="0" w:space="0" w:color="auto"/>
        <w:bottom w:val="none" w:sz="0" w:space="0" w:color="auto"/>
        <w:right w:val="none" w:sz="0" w:space="0" w:color="auto"/>
      </w:divBdr>
    </w:div>
    <w:div w:id="2060931116">
      <w:bodyDiv w:val="1"/>
      <w:marLeft w:val="0"/>
      <w:marRight w:val="0"/>
      <w:marTop w:val="0"/>
      <w:marBottom w:val="0"/>
      <w:divBdr>
        <w:top w:val="none" w:sz="0" w:space="0" w:color="auto"/>
        <w:left w:val="none" w:sz="0" w:space="0" w:color="auto"/>
        <w:bottom w:val="none" w:sz="0" w:space="0" w:color="auto"/>
        <w:right w:val="none" w:sz="0" w:space="0" w:color="auto"/>
      </w:divBdr>
    </w:div>
    <w:div w:id="2125884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oleObject" Target="embeddings/oleObject7.bin"/><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http://thebuyline.seattle.gov/category/bids-and-proposals/rfp-itd-462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6.bin"/><Relationship Id="rId5" Type="http://schemas.openxmlformats.org/officeDocument/2006/relationships/customXml" Target="../customXml/item5.xml"/><Relationship Id="rId15" Type="http://schemas.openxmlformats.org/officeDocument/2006/relationships/oleObject" Target="embeddings/oleObject2.bin"/><Relationship Id="rId23" Type="http://schemas.openxmlformats.org/officeDocument/2006/relationships/image" Target="media/image6.emf"/><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oleObject" Target="embeddings/oleObject5.bin"/><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m22f97cf6fb44d35b95c972d6b26dc23 xmlns="32a53084-5655-44ee-85fe-a5072d8a0744">
      <Terms xmlns="http://schemas.microsoft.com/office/infopath/2007/PartnerControls">
        <TermInfo xmlns="http://schemas.microsoft.com/office/infopath/2007/PartnerControls">
          <TermName xmlns="http://schemas.microsoft.com/office/infopath/2007/PartnerControls">Sensitive Information</TermName>
          <TermId xmlns="http://schemas.microsoft.com/office/infopath/2007/PartnerControls">1eb11bf6-9049-493e-bd8a-55fa5dd18d33</TermId>
        </TermInfo>
      </Terms>
    </m22f97cf6fb44d35b95c972d6b26dc23>
    <Document_x0020_Artifact xmlns="a0705ddc-b221-406a-9bc3-a0baaafeae1b" xsi:nil="true"/>
    <TaxCatchAll xmlns="97c2a25c-25db-4634-b347-87ab0af10b27">
      <Value>3</Value>
    </TaxCatchAll>
    <SharedWithUsers xmlns="8bfe24ae-c4c2-4222-a0b5-2ef973c00516">
      <UserInfo>
        <DisplayName>Palmer, Presley</DisplayName>
        <AccountId>844</AccountId>
        <AccountType/>
      </UserInfo>
      <UserInfo>
        <DisplayName>Johnson, Charlotte</DisplayName>
        <AccountId>643</AccountId>
        <AccountType/>
      </UserInfo>
    </SharedWithUsers>
    <_dlc_DocId xmlns="06e1ecc5-5141-46a9-a504-85c5ac5d6b79">ITPSP-2063860552-435</_dlc_DocId>
    <_dlc_DocIdUrl xmlns="06e1ecc5-5141-46a9-a504-85c5ac5d6b79">
      <Url>https://seattlegov.sharepoint.com/sites/IT-PSP/TSROA/_layouts/15/DocIdRedir.aspx?ID=ITPSP-2063860552-435</Url>
      <Description>ITPSP-2063860552-435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A4CC7C5CE89C418FF8112BAC83D405" ma:contentTypeVersion="57" ma:contentTypeDescription="Create a new document." ma:contentTypeScope="" ma:versionID="4f8bf261bd786b20ad89a789271be213">
  <xsd:schema xmlns:xsd="http://www.w3.org/2001/XMLSchema" xmlns:xs="http://www.w3.org/2001/XMLSchema" xmlns:p="http://schemas.microsoft.com/office/2006/metadata/properties" xmlns:ns2="06e1ecc5-5141-46a9-a504-85c5ac5d6b79" xmlns:ns3="32a53084-5655-44ee-85fe-a5072d8a0744" xmlns:ns4="97c2a25c-25db-4634-b347-87ab0af10b27" xmlns:ns5="8bfe24ae-c4c2-4222-a0b5-2ef973c00516" xmlns:ns6="a0705ddc-b221-406a-9bc3-a0baaafeae1b" targetNamespace="http://schemas.microsoft.com/office/2006/metadata/properties" ma:root="true" ma:fieldsID="4d8552192aaff297cac1b94d9b3dd1d1" ns2:_="" ns3:_="" ns4:_="" ns5:_="" ns6:_="">
    <xsd:import namespace="06e1ecc5-5141-46a9-a504-85c5ac5d6b79"/>
    <xsd:import namespace="32a53084-5655-44ee-85fe-a5072d8a0744"/>
    <xsd:import namespace="97c2a25c-25db-4634-b347-87ab0af10b27"/>
    <xsd:import namespace="8bfe24ae-c4c2-4222-a0b5-2ef973c00516"/>
    <xsd:import namespace="a0705ddc-b221-406a-9bc3-a0baaafeae1b"/>
    <xsd:element name="properties">
      <xsd:complexType>
        <xsd:sequence>
          <xsd:element name="documentManagement">
            <xsd:complexType>
              <xsd:all>
                <xsd:element ref="ns2:_dlc_DocId" minOccurs="0"/>
                <xsd:element ref="ns2:_dlc_DocIdUrl" minOccurs="0"/>
                <xsd:element ref="ns2:_dlc_DocIdPersistId" minOccurs="0"/>
                <xsd:element ref="ns3:m22f97cf6fb44d35b95c972d6b26dc23" minOccurs="0"/>
                <xsd:element ref="ns4:TaxCatchAll" minOccurs="0"/>
                <xsd:element ref="ns5:SharedWithUsers" minOccurs="0"/>
                <xsd:element ref="ns5:SharedWithDetails" minOccurs="0"/>
                <xsd:element ref="ns6:Document_x0020_Artifact" minOccurs="0"/>
                <xsd:element ref="ns6:MediaServiceMetadata" minOccurs="0"/>
                <xsd:element ref="ns6:MediaServiceFastMetadata" minOccurs="0"/>
                <xsd:element ref="ns6:MediaServiceAutoTags" minOccurs="0"/>
                <xsd:element ref="ns6:MediaServiceOCR" minOccurs="0"/>
                <xsd:element ref="ns6:MediaServiceEventHashCode" minOccurs="0"/>
                <xsd:element ref="ns6: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e1ecc5-5141-46a9-a504-85c5ac5d6b7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a53084-5655-44ee-85fe-a5072d8a0744" elementFormDefault="qualified">
    <xsd:import namespace="http://schemas.microsoft.com/office/2006/documentManagement/types"/>
    <xsd:import namespace="http://schemas.microsoft.com/office/infopath/2007/PartnerControls"/>
    <xsd:element name="m22f97cf6fb44d35b95c972d6b26dc23" ma:index="12" nillable="true" ma:taxonomy="true" ma:internalName="m22f97cf6fb44d35b95c972d6b26dc23" ma:taxonomyFieldName="Data_x0020_Classification" ma:displayName="Data Classification" ma:readOnly="false" ma:default="3;#Sensitive Information|1eb11bf6-9049-493e-bd8a-55fa5dd18d33" ma:fieldId="{622f97cf-6fb4-4d35-b95c-972d6b26dc23}" ma:sspId="dec48df8-e8cc-4a73-a73e-519b29584afd" ma:termSetId="e819f160-afe2-45c1-89ae-99a133a94f1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c2a25c-25db-4634-b347-87ab0af10b27" elementFormDefault="qualified">
    <xsd:import namespace="http://schemas.microsoft.com/office/2006/documentManagement/types"/>
    <xsd:import namespace="http://schemas.microsoft.com/office/infopath/2007/PartnerControls"/>
    <xsd:element name="TaxCatchAll" ma:index="13" nillable="true" ma:displayName="Taxonomy Catch All Column" ma:description="" ma:hidden="true" ma:list="{7ea6bdd6-3d74-4f5e-9620-08017d607478}" ma:internalName="TaxCatchAll" ma:showField="CatchAllData" ma:web="06e1ecc5-5141-46a9-a504-85c5ac5d6b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bfe24ae-c4c2-4222-a0b5-2ef973c00516"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05ddc-b221-406a-9bc3-a0baaafeae1b" elementFormDefault="qualified">
    <xsd:import namespace="http://schemas.microsoft.com/office/2006/documentManagement/types"/>
    <xsd:import namespace="http://schemas.microsoft.com/office/infopath/2007/PartnerControls"/>
    <xsd:element name="Document_x0020_Artifact" ma:index="17" nillable="true" ma:displayName="Document Artifact" ma:description="Document Artifact" ma:list="{6f1e4ba9-d5d0-45d7-8b2f-161caf912e82}" ma:internalName="Document_x0020_Artifact" ma:readOnly="false" ma:showField="LinkTitleNoMenu">
      <xsd:simpleType>
        <xsd:restriction base="dms:Lookup"/>
      </xsd:simple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AutoTags" ma:index="20" nillable="true" ma:displayName="MediaServiceAutoTags" ma:internalName="MediaServiceAutoTags" ma:readOnly="true">
      <xsd:simpleType>
        <xsd:restriction base="dms:Text"/>
      </xsd:simpleType>
    </xsd:element>
    <xsd:element name="MediaServiceOCR" ma:index="21" nillable="true" ma:displayName="MediaServiceOCR" ma:internalName="MediaServiceOCR" ma:readOnly="true">
      <xsd:simpleType>
        <xsd:restriction base="dms:Note">
          <xsd:maxLength value="255"/>
        </xsd:restriction>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72921F-5425-49AC-A467-8EEB0CB00EB8}">
  <ds:schemaRefs>
    <ds:schemaRef ds:uri="http://schemas.microsoft.com/office/2006/metadata/properties"/>
    <ds:schemaRef ds:uri="http://schemas.microsoft.com/office/infopath/2007/PartnerControls"/>
    <ds:schemaRef ds:uri="32a53084-5655-44ee-85fe-a5072d8a0744"/>
    <ds:schemaRef ds:uri="a0705ddc-b221-406a-9bc3-a0baaafeae1b"/>
    <ds:schemaRef ds:uri="97c2a25c-25db-4634-b347-87ab0af10b27"/>
    <ds:schemaRef ds:uri="8bfe24ae-c4c2-4222-a0b5-2ef973c00516"/>
    <ds:schemaRef ds:uri="06e1ecc5-5141-46a9-a504-85c5ac5d6b79"/>
  </ds:schemaRefs>
</ds:datastoreItem>
</file>

<file path=customXml/itemProps2.xml><?xml version="1.0" encoding="utf-8"?>
<ds:datastoreItem xmlns:ds="http://schemas.openxmlformats.org/officeDocument/2006/customXml" ds:itemID="{1F2B3815-FCDD-408F-ADDA-0BF17DC19A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e1ecc5-5141-46a9-a504-85c5ac5d6b79"/>
    <ds:schemaRef ds:uri="32a53084-5655-44ee-85fe-a5072d8a0744"/>
    <ds:schemaRef ds:uri="97c2a25c-25db-4634-b347-87ab0af10b27"/>
    <ds:schemaRef ds:uri="8bfe24ae-c4c2-4222-a0b5-2ef973c00516"/>
    <ds:schemaRef ds:uri="a0705ddc-b221-406a-9bc3-a0baaafeae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A7B972-098B-4F58-B8FB-3CDC31346C71}">
  <ds:schemaRefs>
    <ds:schemaRef ds:uri="http://schemas.microsoft.com/sharepoint/events"/>
  </ds:schemaRefs>
</ds:datastoreItem>
</file>

<file path=customXml/itemProps4.xml><?xml version="1.0" encoding="utf-8"?>
<ds:datastoreItem xmlns:ds="http://schemas.openxmlformats.org/officeDocument/2006/customXml" ds:itemID="{30171663-E0C6-41E1-B7E5-475751A6118E}">
  <ds:schemaRefs>
    <ds:schemaRef ds:uri="http://schemas.microsoft.com/sharepoint/v3/contenttype/forms"/>
  </ds:schemaRefs>
</ds:datastoreItem>
</file>

<file path=customXml/itemProps5.xml><?xml version="1.0" encoding="utf-8"?>
<ds:datastoreItem xmlns:ds="http://schemas.openxmlformats.org/officeDocument/2006/customXml" ds:itemID="{32B036B7-9B82-43E8-9C92-6E8589035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11202</Words>
  <Characters>63857</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Question #</vt:lpstr>
    </vt:vector>
  </TitlesOfParts>
  <Company>City of Seattle</Company>
  <LinksUpToDate>false</LinksUpToDate>
  <CharactersWithSpaces>74910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 #</dc:title>
  <dc:subject/>
  <dc:creator>Packard, Mary</dc:creator>
  <cp:keywords/>
  <cp:lastModifiedBy>Palmer, Presley</cp:lastModifiedBy>
  <cp:revision>4</cp:revision>
  <cp:lastPrinted>2018-03-08T15:05:00Z</cp:lastPrinted>
  <dcterms:created xsi:type="dcterms:W3CDTF">2018-11-16T19:51:00Z</dcterms:created>
  <dcterms:modified xsi:type="dcterms:W3CDTF">2018-11-16T19:56:00Z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0x0101003EA4CC7C5CE89C418FF8112BAC83D405</vt:lpwstr>
  </property>
  <property fmtid="{D5CDD505-2E9C-101B-9397-08002B2CF9AE}" pid="3" name="Data Classification">
    <vt:lpwstr>3;#Sensitive Information|1eb11bf6-9049-493e-bd8a-55fa5dd18d33</vt:lpwstr>
  </property>
  <property fmtid="{D5CDD505-2E9C-101B-9397-08002B2CF9AE}" pid="4" name="_dlc_DocIdItemGuid">
    <vt:lpwstr>51121147-db9d-470f-8c7e-3801ab81bda4</vt:lpwstr>
  </property>
</Properties>
</file>