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bookmarkStart w:id="0" w:name="_GoBack"/>
      <w:bookmarkEnd w:id="0"/>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3B67A088"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EB02FD">
        <w:rPr>
          <w:rFonts w:ascii="Cambria" w:hAnsi="Cambria" w:cs="Arial"/>
          <w:b/>
          <w:color w:val="auto"/>
        </w:rPr>
        <w:t>SC0-22</w:t>
      </w:r>
    </w:p>
    <w:p w14:paraId="7C3920A4" w14:textId="2F9E6B8D"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1" w:name="_Hlk535418151"/>
      <w:r w:rsidR="00191FA3">
        <w:rPr>
          <w:rFonts w:ascii="Cambria" w:hAnsi="Cambria" w:cs="Arial"/>
          <w:b/>
          <w:color w:val="auto"/>
        </w:rPr>
        <w:t xml:space="preserve">Projection Screen </w:t>
      </w:r>
      <w:r w:rsidR="00191FA3" w:rsidRPr="00191FA3">
        <w:rPr>
          <w:rFonts w:ascii="Cambria" w:hAnsi="Cambria" w:cs="Arial"/>
          <w:b/>
          <w:color w:val="auto"/>
        </w:rPr>
        <w:t>for Seattle Center Mural Upgrade</w:t>
      </w:r>
      <w:bookmarkEnd w:id="1"/>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71FED316" w:rsidR="00D90B66" w:rsidRPr="00466A1C" w:rsidRDefault="008B097E" w:rsidP="00B10021">
            <w:pPr>
              <w:ind w:left="123"/>
              <w:jc w:val="center"/>
              <w:rPr>
                <w:rFonts w:ascii="Cambria" w:hAnsi="Cambria" w:cs="Arial"/>
                <w:color w:val="auto"/>
              </w:rPr>
            </w:pPr>
            <w:r>
              <w:rPr>
                <w:rFonts w:ascii="Cambria" w:hAnsi="Cambria" w:cs="Arial"/>
                <w:color w:val="auto"/>
              </w:rPr>
              <w:t>0</w:t>
            </w:r>
            <w:r w:rsidR="00E731CE">
              <w:rPr>
                <w:rFonts w:ascii="Cambria" w:hAnsi="Cambria" w:cs="Arial"/>
                <w:color w:val="auto"/>
              </w:rPr>
              <w:t>2</w:t>
            </w:r>
            <w:r>
              <w:rPr>
                <w:rFonts w:ascii="Cambria" w:hAnsi="Cambria" w:cs="Arial"/>
                <w:color w:val="auto"/>
              </w:rPr>
              <w:t>/</w:t>
            </w:r>
            <w:r w:rsidR="00E731CE">
              <w:rPr>
                <w:rFonts w:ascii="Cambria" w:hAnsi="Cambria" w:cs="Arial"/>
                <w:color w:val="auto"/>
              </w:rPr>
              <w:t>01</w:t>
            </w:r>
            <w:r>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085D4E35" w:rsidR="00D90B66" w:rsidRPr="00466A1C" w:rsidRDefault="001B4FB2" w:rsidP="007E04A4">
            <w:pPr>
              <w:ind w:left="123"/>
              <w:jc w:val="center"/>
              <w:rPr>
                <w:rFonts w:ascii="Cambria" w:hAnsi="Cambria" w:cs="Arial"/>
                <w:color w:val="auto"/>
              </w:rPr>
            </w:pPr>
            <w:r>
              <w:rPr>
                <w:rFonts w:ascii="Cambria" w:hAnsi="Cambria" w:cs="Arial"/>
                <w:color w:val="auto"/>
              </w:rPr>
              <w:t>02/08/201</w:t>
            </w:r>
            <w:r w:rsidR="00A11A80">
              <w:rPr>
                <w:rFonts w:ascii="Cambria" w:hAnsi="Cambria" w:cs="Arial"/>
                <w:color w:val="auto"/>
              </w:rPr>
              <w:t>9; 10:00AM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FD7E9EF" w:rsidR="00D90B66" w:rsidRPr="00466A1C" w:rsidRDefault="00A11A80" w:rsidP="00B10021">
            <w:pPr>
              <w:ind w:left="123"/>
              <w:jc w:val="center"/>
              <w:rPr>
                <w:rFonts w:ascii="Cambria" w:hAnsi="Cambria" w:cs="Arial"/>
                <w:color w:val="auto"/>
              </w:rPr>
            </w:pPr>
            <w:r>
              <w:rPr>
                <w:rFonts w:ascii="Cambria" w:hAnsi="Cambria" w:cs="Arial"/>
                <w:color w:val="auto"/>
              </w:rPr>
              <w:t>02/13/2019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02F2BCDF" w:rsidR="00D90B66" w:rsidRPr="00466A1C" w:rsidRDefault="00890BB3" w:rsidP="007E04A4">
            <w:pPr>
              <w:ind w:left="123"/>
              <w:jc w:val="center"/>
              <w:rPr>
                <w:rFonts w:ascii="Cambria" w:hAnsi="Cambria" w:cs="Arial"/>
                <w:color w:val="auto"/>
              </w:rPr>
            </w:pPr>
            <w:r>
              <w:rPr>
                <w:rFonts w:ascii="Cambria" w:hAnsi="Cambria" w:cs="Arial"/>
                <w:color w:val="auto"/>
              </w:rPr>
              <w:t>02/2</w:t>
            </w:r>
            <w:r w:rsidR="00AF2B37">
              <w:rPr>
                <w:rFonts w:ascii="Cambria" w:hAnsi="Cambria" w:cs="Arial"/>
                <w:color w:val="auto"/>
              </w:rPr>
              <w:t>2</w:t>
            </w:r>
            <w:r>
              <w:rPr>
                <w:rFonts w:ascii="Cambria" w:hAnsi="Cambria" w:cs="Arial"/>
                <w:color w:val="auto"/>
              </w:rPr>
              <w:t xml:space="preserve">/2019; </w:t>
            </w:r>
            <w:r w:rsidR="00A11A80">
              <w:rPr>
                <w:rFonts w:ascii="Cambria" w:hAnsi="Cambria" w:cs="Arial"/>
                <w:color w:val="auto"/>
              </w:rPr>
              <w:t>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663A039C"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r w:rsidR="00890BB3">
        <w:rPr>
          <w:rFonts w:ascii="Cambria" w:hAnsi="Cambria" w:cs="Arial"/>
          <w:b/>
          <w:color w:val="auto"/>
          <w:u w:val="single"/>
        </w:rPr>
        <w:lastRenderedPageBreak/>
        <w:t>:00PM</w:t>
      </w:r>
    </w:p>
    <w:p w14:paraId="5E4E4B86" w14:textId="77777777" w:rsidR="00716672" w:rsidRPr="00466A1C" w:rsidRDefault="004C2EAC" w:rsidP="00191FA3">
      <w:pPr>
        <w:pStyle w:val="Heading1"/>
        <w:numPr>
          <w:ilvl w:val="0"/>
          <w:numId w:val="1"/>
        </w:numPr>
        <w:tabs>
          <w:tab w:val="clear" w:pos="1080"/>
          <w:tab w:val="num" w:pos="360"/>
          <w:tab w:val="num" w:pos="720"/>
        </w:tabs>
        <w:spacing w:before="120" w:after="0"/>
        <w:ind w:left="360" w:firstLine="0"/>
        <w:rPr>
          <w:b/>
          <w:color w:val="1F497D"/>
        </w:rPr>
      </w:pPr>
      <w:bookmarkStart w:id="2" w:name="_Toc224981829"/>
      <w:r w:rsidRPr="00466A1C">
        <w:rPr>
          <w:b/>
          <w:color w:val="1F497D"/>
        </w:rPr>
        <w:t>BACKGROUND</w:t>
      </w:r>
      <w:r w:rsidR="00716672" w:rsidRPr="00466A1C">
        <w:rPr>
          <w:b/>
          <w:color w:val="1F497D"/>
        </w:rPr>
        <w:t xml:space="preserve"> AND PURPOSE</w:t>
      </w:r>
      <w:bookmarkEnd w:id="2"/>
    </w:p>
    <w:p w14:paraId="20E176DF" w14:textId="7B993CCA" w:rsidR="00191FA3" w:rsidRDefault="001470A8" w:rsidP="006A5039">
      <w:pPr>
        <w:pStyle w:val="NoSpacing"/>
        <w:ind w:left="360"/>
        <w:rPr>
          <w:rFonts w:ascii="Cambria" w:hAnsi="Cambria"/>
          <w:color w:val="auto"/>
        </w:rPr>
      </w:pPr>
      <w:r w:rsidRPr="001470A8">
        <w:rPr>
          <w:rFonts w:ascii="Cambria" w:hAnsi="Cambria"/>
          <w:color w:val="auto"/>
        </w:rPr>
        <w:t>The City of Seattle is soliciting bid for items necessary to upgrade the Mural Amphitheatre. This is the first purchasing phase for the Mural Amphitheatre renewal and upgrade project. One item that needs to be purchased and delivered before April 15, 2019 is</w:t>
      </w:r>
      <w:r>
        <w:rPr>
          <w:rFonts w:ascii="Cambria" w:hAnsi="Cambria"/>
          <w:color w:val="auto"/>
        </w:rPr>
        <w:t xml:space="preserve"> the Projection Screen</w:t>
      </w:r>
    </w:p>
    <w:p w14:paraId="14A45BEE" w14:textId="77777777" w:rsidR="001470A8" w:rsidRDefault="001470A8" w:rsidP="006A5039">
      <w:pPr>
        <w:pStyle w:val="NoSpacing"/>
        <w:ind w:left="360"/>
        <w:rPr>
          <w:rFonts w:ascii="Cambria" w:hAnsi="Cambria"/>
          <w:color w:val="auto"/>
        </w:rPr>
      </w:pPr>
    </w:p>
    <w:p w14:paraId="7CB44EA2" w14:textId="505CD6AC"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E731CE" w:rsidRDefault="003961FA" w:rsidP="00191FA3">
      <w:pPr>
        <w:pStyle w:val="Heading1"/>
        <w:numPr>
          <w:ilvl w:val="0"/>
          <w:numId w:val="1"/>
        </w:numPr>
        <w:tabs>
          <w:tab w:val="clear" w:pos="1080"/>
          <w:tab w:val="num" w:pos="360"/>
          <w:tab w:val="num" w:pos="720"/>
        </w:tabs>
        <w:spacing w:before="120" w:after="0"/>
        <w:ind w:left="360" w:firstLine="0"/>
        <w:rPr>
          <w:b/>
          <w:color w:val="1F497D"/>
        </w:rPr>
      </w:pPr>
      <w:bookmarkStart w:id="3" w:name="_Toc224981830"/>
      <w:r w:rsidRPr="00E731CE">
        <w:rPr>
          <w:b/>
          <w:color w:val="1F497D"/>
        </w:rPr>
        <w:t>SOLICITATION OBJECTIVES</w:t>
      </w:r>
      <w:bookmarkEnd w:id="3"/>
    </w:p>
    <w:p w14:paraId="63B1AFE9" w14:textId="184C2190" w:rsidR="004E2EBE" w:rsidRDefault="003961FA" w:rsidP="008B097E">
      <w:pPr>
        <w:spacing w:after="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3BB04CA8" w14:textId="045240E2" w:rsidR="008B097E" w:rsidRPr="00A46607" w:rsidRDefault="008B097E" w:rsidP="00A46607">
      <w:pPr>
        <w:pStyle w:val="ListParagraph"/>
        <w:numPr>
          <w:ilvl w:val="0"/>
          <w:numId w:val="16"/>
        </w:numPr>
        <w:ind w:left="1080"/>
        <w:rPr>
          <w:rFonts w:ascii="Cambria" w:hAnsi="Cambria" w:cs="Arial"/>
          <w:color w:val="auto"/>
        </w:rPr>
      </w:pPr>
      <w:r w:rsidRPr="00A46607">
        <w:rPr>
          <w:rFonts w:ascii="Cambria" w:hAnsi="Cambria" w:cs="Arial"/>
          <w:color w:val="auto"/>
        </w:rPr>
        <w:t xml:space="preserve">Purchase a </w:t>
      </w:r>
      <w:r w:rsidR="00132F34">
        <w:rPr>
          <w:rFonts w:ascii="Cambria" w:hAnsi="Cambria" w:cs="Arial"/>
          <w:color w:val="auto"/>
        </w:rPr>
        <w:t xml:space="preserve">custom </w:t>
      </w:r>
      <w:r w:rsidRPr="00A46607">
        <w:rPr>
          <w:rFonts w:ascii="Cambria" w:hAnsi="Cambria" w:cs="Arial"/>
          <w:color w:val="auto"/>
        </w:rPr>
        <w:t xml:space="preserve">projection screen for the Amphitheatre </w:t>
      </w:r>
    </w:p>
    <w:p w14:paraId="32B6681E" w14:textId="77777777" w:rsidR="00DB24D4" w:rsidRPr="009C73C0" w:rsidRDefault="008C009D" w:rsidP="00191FA3">
      <w:pPr>
        <w:pStyle w:val="Heading1"/>
        <w:numPr>
          <w:ilvl w:val="0"/>
          <w:numId w:val="1"/>
        </w:numPr>
        <w:tabs>
          <w:tab w:val="clear" w:pos="1080"/>
          <w:tab w:val="num" w:pos="360"/>
          <w:tab w:val="num" w:pos="720"/>
        </w:tabs>
        <w:spacing w:before="120" w:after="0"/>
        <w:ind w:left="360" w:firstLine="0"/>
        <w:jc w:val="both"/>
        <w:rPr>
          <w:b/>
          <w:color w:val="1F497D"/>
        </w:rPr>
      </w:pPr>
      <w:bookmarkStart w:id="4" w:name="_Toc224981831"/>
      <w:r w:rsidRPr="009C73C0">
        <w:rPr>
          <w:b/>
          <w:color w:val="1F497D"/>
        </w:rPr>
        <w:t xml:space="preserve">MINIMUM </w:t>
      </w:r>
      <w:r w:rsidR="003445C9" w:rsidRPr="009C73C0">
        <w:rPr>
          <w:b/>
          <w:color w:val="1F497D"/>
        </w:rPr>
        <w:t>QUALIFICATIONS</w:t>
      </w:r>
      <w:bookmarkEnd w:id="4"/>
    </w:p>
    <w:p w14:paraId="1AC52503" w14:textId="71D962C0"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3BAE583C" w14:textId="2A7BD2A2" w:rsidR="00E731CE" w:rsidRDefault="00E731CE" w:rsidP="006A5039">
      <w:pPr>
        <w:pStyle w:val="NoSpacing"/>
        <w:ind w:left="360"/>
        <w:rPr>
          <w:rFonts w:ascii="Cambria" w:hAnsi="Cambria"/>
          <w:color w:val="auto"/>
        </w:rPr>
      </w:pPr>
    </w:p>
    <w:p w14:paraId="6B4C6CB6" w14:textId="262A207E" w:rsidR="00E731CE" w:rsidRDefault="00E731CE" w:rsidP="006A5039">
      <w:pPr>
        <w:pStyle w:val="NoSpacing"/>
        <w:ind w:left="360"/>
        <w:rPr>
          <w:rFonts w:ascii="Cambria" w:hAnsi="Cambria"/>
          <w:color w:val="auto"/>
        </w:rPr>
      </w:pPr>
      <w:bookmarkStart w:id="5" w:name="_Hlk536621550"/>
      <w:r>
        <w:rPr>
          <w:rFonts w:ascii="Cambria" w:hAnsi="Cambria"/>
          <w:color w:val="auto"/>
        </w:rPr>
        <w:t>There are no Minimum Qualifications</w:t>
      </w:r>
    </w:p>
    <w:bookmarkEnd w:id="5"/>
    <w:p w14:paraId="5334A196" w14:textId="77777777" w:rsidR="001470A8" w:rsidRPr="00466A1C" w:rsidRDefault="001470A8" w:rsidP="006A5039">
      <w:pPr>
        <w:pStyle w:val="NoSpacing"/>
        <w:ind w:left="360"/>
        <w:rPr>
          <w:rFonts w:ascii="Cambria" w:hAnsi="Cambria"/>
          <w:color w:val="auto"/>
        </w:rPr>
      </w:pPr>
    </w:p>
    <w:p w14:paraId="797C9394" w14:textId="77777777"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191FA3">
      <w:pPr>
        <w:pStyle w:val="Heading1"/>
        <w:numPr>
          <w:ilvl w:val="0"/>
          <w:numId w:val="1"/>
        </w:numPr>
        <w:tabs>
          <w:tab w:val="clear" w:pos="1080"/>
          <w:tab w:val="num" w:pos="360"/>
        </w:tabs>
        <w:spacing w:before="120" w:after="0"/>
        <w:ind w:left="720"/>
        <w:jc w:val="both"/>
        <w:rPr>
          <w:b/>
          <w:color w:val="1F497D"/>
        </w:rPr>
      </w:pPr>
      <w:bookmarkStart w:id="6" w:name="_Toc224981832"/>
      <w:r w:rsidRPr="00466A1C">
        <w:rPr>
          <w:b/>
          <w:color w:val="1F497D"/>
        </w:rPr>
        <w:t xml:space="preserve">LICENSING </w:t>
      </w:r>
      <w:r w:rsidR="006432BC" w:rsidRPr="00466A1C">
        <w:rPr>
          <w:b/>
          <w:color w:val="1F497D"/>
        </w:rPr>
        <w:t>AND BUSINESS TAX REQUIREMENTS</w:t>
      </w:r>
      <w:bookmarkEnd w:id="6"/>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 xml:space="preserve">When allowed by City ordinance, </w:t>
      </w:r>
      <w:r w:rsidR="00774242" w:rsidRPr="00466A1C">
        <w:rPr>
          <w:rFonts w:ascii="Cambria" w:hAnsi="Cambria"/>
          <w:color w:val="auto"/>
        </w:rPr>
        <w:lastRenderedPageBreak/>
        <w:t>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7"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7"/>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4349498B" w14:textId="77777777" w:rsidR="001208C8" w:rsidRPr="00E731CE" w:rsidRDefault="00716672" w:rsidP="001470A8">
      <w:pPr>
        <w:pStyle w:val="Heading1"/>
        <w:numPr>
          <w:ilvl w:val="0"/>
          <w:numId w:val="1"/>
        </w:numPr>
        <w:tabs>
          <w:tab w:val="clear" w:pos="1080"/>
          <w:tab w:val="num" w:pos="360"/>
        </w:tabs>
        <w:spacing w:before="120" w:after="0"/>
        <w:ind w:left="360" w:firstLine="0"/>
        <w:rPr>
          <w:b/>
          <w:color w:val="1F497D"/>
        </w:rPr>
      </w:pPr>
      <w:bookmarkStart w:id="8" w:name="_Toc224981833"/>
      <w:r w:rsidRPr="00E731CE">
        <w:rPr>
          <w:b/>
          <w:color w:val="1F497D"/>
        </w:rPr>
        <w:t>SPECIFICATIONS</w:t>
      </w:r>
      <w:r w:rsidR="00C51068" w:rsidRPr="00E731CE">
        <w:rPr>
          <w:b/>
          <w:color w:val="1F497D"/>
        </w:rPr>
        <w:t xml:space="preserve"> and </w:t>
      </w:r>
      <w:r w:rsidR="00C460D8" w:rsidRPr="00E731CE">
        <w:rPr>
          <w:b/>
          <w:color w:val="1F497D"/>
        </w:rPr>
        <w:t>SCOPE OF WORK</w:t>
      </w:r>
      <w:bookmarkEnd w:id="8"/>
    </w:p>
    <w:p w14:paraId="419CEEB6" w14:textId="4A3FD028" w:rsidR="002F6BE9" w:rsidRDefault="002F6BE9" w:rsidP="006A5039">
      <w:pPr>
        <w:pStyle w:val="NoSpacing"/>
        <w:ind w:left="360"/>
        <w:rPr>
          <w:rFonts w:ascii="Cambria" w:hAnsi="Cambria"/>
          <w:b/>
          <w:color w:val="auto"/>
        </w:rPr>
      </w:pPr>
      <w:r>
        <w:rPr>
          <w:rFonts w:ascii="Cambria" w:hAnsi="Cambria"/>
          <w:b/>
          <w:color w:val="auto"/>
        </w:rPr>
        <w:t>Specification</w:t>
      </w:r>
    </w:p>
    <w:bookmarkStart w:id="9" w:name="_MON_1610543995"/>
    <w:bookmarkEnd w:id="9"/>
    <w:p w14:paraId="5DFB58CE" w14:textId="14573817" w:rsidR="002F6BE9" w:rsidRDefault="007C4C64" w:rsidP="006A5039">
      <w:pPr>
        <w:pStyle w:val="NoSpacing"/>
        <w:ind w:left="360"/>
        <w:rPr>
          <w:rFonts w:ascii="Cambria" w:hAnsi="Cambria"/>
          <w:b/>
          <w:color w:val="auto"/>
        </w:rPr>
      </w:pPr>
      <w:r>
        <w:rPr>
          <w:rFonts w:ascii="Cambria" w:hAnsi="Cambria"/>
          <w:b/>
          <w:color w:val="auto"/>
        </w:rPr>
        <w:object w:dxaOrig="1513" w:dyaOrig="984" w14:anchorId="710F9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10770030" r:id="rId17">
            <o:FieldCodes>\s</o:FieldCodes>
          </o:OLEObject>
        </w:object>
      </w:r>
    </w:p>
    <w:p w14:paraId="54AC91B8" w14:textId="77777777" w:rsidR="002F6BE9" w:rsidRDefault="002F6BE9" w:rsidP="006A5039">
      <w:pPr>
        <w:pStyle w:val="NoSpacing"/>
        <w:ind w:left="360"/>
        <w:rPr>
          <w:rFonts w:ascii="Cambria" w:hAnsi="Cambria"/>
          <w:b/>
          <w:color w:val="auto"/>
        </w:rPr>
      </w:pPr>
    </w:p>
    <w:p w14:paraId="2FBA17AF" w14:textId="612BCD16"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w:t>
      </w:r>
      <w:r w:rsidR="00F77C53">
        <w:rPr>
          <w:rFonts w:ascii="Cambria" w:hAnsi="Cambria"/>
          <w:color w:val="auto"/>
        </w:rPr>
        <w:t>s</w:t>
      </w:r>
      <w:r w:rsidRPr="00466A1C">
        <w:rPr>
          <w:rFonts w:ascii="Cambria" w:hAnsi="Cambria"/>
          <w:color w:val="auto"/>
        </w:rPr>
        <w:t xml:space="preserve"> as specified and will not allow substitute products.</w:t>
      </w:r>
    </w:p>
    <w:p w14:paraId="7B9B3CE0"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0"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5EB6B2AF" w:rsidR="00C6570A" w:rsidRPr="001470A8" w:rsidRDefault="00260810" w:rsidP="00260810">
      <w:pPr>
        <w:pStyle w:val="NoSpacing"/>
        <w:ind w:left="360"/>
        <w:rPr>
          <w:rFonts w:ascii="Cambria" w:hAnsi="Cambria"/>
          <w:color w:val="auto"/>
        </w:rPr>
      </w:pPr>
      <w:r w:rsidRPr="001470A8">
        <w:rPr>
          <w:rFonts w:ascii="Cambria" w:hAnsi="Cambria" w:cs="Arial"/>
          <w:color w:val="auto"/>
        </w:rPr>
        <w:lastRenderedPageBreak/>
        <w:t xml:space="preserve">Background checks will not be required for workers that will be performing the work under this contract.  </w:t>
      </w:r>
      <w:r w:rsidR="00257A09" w:rsidRPr="001470A8">
        <w:rPr>
          <w:rFonts w:ascii="Cambria" w:hAnsi="Cambria" w:cs="Arial"/>
          <w:color w:val="auto"/>
        </w:rPr>
        <w:t>The City has strict policies regarding the use of Background checks, criminal checks</w:t>
      </w:r>
      <w:r w:rsidR="00175B78" w:rsidRPr="001470A8">
        <w:rPr>
          <w:rFonts w:ascii="Cambria" w:hAnsi="Cambria" w:cs="Arial"/>
          <w:color w:val="auto"/>
        </w:rPr>
        <w:t>,</w:t>
      </w:r>
      <w:r w:rsidR="00257A09" w:rsidRPr="001470A8">
        <w:rPr>
          <w:rFonts w:ascii="Cambria" w:hAnsi="Cambria" w:cs="Arial"/>
          <w:color w:val="auto"/>
        </w:rPr>
        <w:t xml:space="preserve"> immigrant status</w:t>
      </w:r>
      <w:r w:rsidR="00175B78" w:rsidRPr="001470A8">
        <w:rPr>
          <w:rFonts w:ascii="Cambria" w:hAnsi="Cambria" w:cs="Arial"/>
          <w:color w:val="auto"/>
        </w:rPr>
        <w:t>, and/or religious affiliation</w:t>
      </w:r>
      <w:r w:rsidR="00257A09" w:rsidRPr="001470A8">
        <w:rPr>
          <w:rFonts w:ascii="Cambria" w:hAnsi="Cambria" w:cs="Arial"/>
          <w:color w:val="auto"/>
        </w:rPr>
        <w:t xml:space="preserve"> for contract workers.  The policies are incorporated into the contract and available for viewing on-line </w:t>
      </w:r>
      <w:r w:rsidR="00375CC8" w:rsidRPr="001470A8">
        <w:rPr>
          <w:rFonts w:ascii="Cambria" w:hAnsi="Cambria" w:cs="Arial"/>
          <w:color w:val="auto"/>
        </w:rPr>
        <w:t xml:space="preserve">at </w:t>
      </w:r>
      <w:r w:rsidR="00175B78" w:rsidRPr="001470A8">
        <w:rPr>
          <w:rFonts w:ascii="Cambria" w:hAnsi="Cambria" w:cs="Arial"/>
          <w:color w:val="auto"/>
        </w:rPr>
        <w:t>http://www.seattle.gov/city-purchasing-and-contracting/social-equity/background-checks</w:t>
      </w:r>
      <w:r w:rsidR="00343952" w:rsidRPr="001470A8">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1" w:name="_Toc224981834"/>
      <w:bookmarkEnd w:id="10"/>
      <w:r w:rsidRPr="00466A1C">
        <w:rPr>
          <w:rFonts w:ascii="Cambria" w:hAnsi="Cambria"/>
          <w:b/>
          <w:i/>
          <w:color w:val="auto"/>
        </w:rPr>
        <w:t>S</w:t>
      </w:r>
      <w:r w:rsidR="00241807" w:rsidRPr="00466A1C">
        <w:rPr>
          <w:rFonts w:ascii="Cambria" w:hAnsi="Cambria"/>
          <w:b/>
          <w:i/>
          <w:color w:val="auto"/>
        </w:rPr>
        <w:t>chedule, Orders, Delivery</w:t>
      </w:r>
      <w:bookmarkEnd w:id="11"/>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459FC2ED" w14:textId="214A54F9" w:rsidR="002A7E64" w:rsidRDefault="003E163E" w:rsidP="002A7E64">
      <w:pPr>
        <w:pStyle w:val="NoSpacing"/>
        <w:ind w:left="360"/>
        <w:rPr>
          <w:rFonts w:ascii="Cambria" w:hAnsi="Cambria"/>
          <w:color w:val="auto"/>
        </w:rPr>
      </w:pPr>
      <w:r w:rsidRPr="003E163E">
        <w:rPr>
          <w:rFonts w:ascii="Cambria" w:hAnsi="Cambria"/>
          <w:b/>
          <w:color w:val="auto"/>
        </w:rPr>
        <w:t>Delivery/Shipping:</w:t>
      </w:r>
      <w:r w:rsidRPr="003E163E">
        <w:rPr>
          <w:rFonts w:ascii="Cambria" w:hAnsi="Cambria"/>
          <w:color w:val="auto"/>
        </w:rPr>
        <w:t xml:space="preserve"> Delivery is required by April 15, 2019.  Whoever can meet the delivery schedule will be awarded the bid. If multiple vendors can meet the delivery schedule, then the vendor with the lowest price will be awarded the bid. If no vendors can meet the delivery schedule, then the bid will be awarded to the vendor with the shortest delivery time.</w:t>
      </w:r>
    </w:p>
    <w:p w14:paraId="3BAA8ED4" w14:textId="77777777" w:rsidR="003E163E" w:rsidRPr="003E163E" w:rsidRDefault="003E163E" w:rsidP="002A7E64">
      <w:pPr>
        <w:pStyle w:val="NoSpacing"/>
        <w:ind w:left="360"/>
        <w:rPr>
          <w:rFonts w:ascii="Cambria" w:hAnsi="Cambria"/>
          <w:color w:val="auto"/>
        </w:rPr>
      </w:pPr>
    </w:p>
    <w:p w14:paraId="1D05D3BE" w14:textId="28B48041"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w:t>
      </w:r>
      <w:r w:rsidR="001470A8">
        <w:rPr>
          <w:rFonts w:ascii="Cambria" w:hAnsi="Cambria"/>
          <w:color w:val="auto"/>
        </w:rPr>
        <w:t>two</w:t>
      </w:r>
      <w:r w:rsidR="000531F7" w:rsidRPr="00466A1C">
        <w:rPr>
          <w:rFonts w:ascii="Cambria" w:hAnsi="Cambria"/>
          <w:color w:val="auto"/>
        </w:rPr>
        <w:t xml:space="preserve"> (</w:t>
      </w:r>
      <w:r w:rsidR="001470A8">
        <w:rPr>
          <w:rFonts w:ascii="Cambria" w:hAnsi="Cambria"/>
          <w:color w:val="auto"/>
        </w:rPr>
        <w:t>2</w:t>
      </w:r>
      <w:r w:rsidR="000531F7" w:rsidRPr="00466A1C">
        <w:rPr>
          <w:rFonts w:ascii="Cambria" w:hAnsi="Cambria"/>
          <w:color w:val="auto"/>
        </w:rPr>
        <w:t xml:space="preserve">) </w:t>
      </w:r>
      <w:r w:rsidR="001470A8">
        <w:rPr>
          <w:rFonts w:ascii="Cambria" w:hAnsi="Cambria"/>
          <w:color w:val="auto"/>
        </w:rPr>
        <w:t>year</w:t>
      </w:r>
      <w:r w:rsidR="00E731CE">
        <w:rPr>
          <w:rFonts w:ascii="Cambria" w:hAnsi="Cambria"/>
          <w:color w:val="auto"/>
        </w:rPr>
        <w:t xml:space="preserve">s </w:t>
      </w:r>
      <w:r w:rsidR="000531F7" w:rsidRPr="00466A1C">
        <w:rPr>
          <w:rFonts w:ascii="Cambria" w:hAnsi="Cambria"/>
          <w:color w:val="auto"/>
        </w:rPr>
        <w:t>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2" w:name="_Toc224981836"/>
      <w:r w:rsidRPr="00466A1C">
        <w:rPr>
          <w:rFonts w:ascii="Cambria" w:hAnsi="Cambria"/>
          <w:b/>
          <w:i/>
          <w:color w:val="auto"/>
        </w:rPr>
        <w:t>Environmental Specifications</w:t>
      </w:r>
      <w:bookmarkEnd w:id="12"/>
    </w:p>
    <w:p w14:paraId="73E68A4A" w14:textId="77777777" w:rsidR="00D30FD4" w:rsidRPr="00466A1C" w:rsidRDefault="00D30FD4" w:rsidP="002A7E64">
      <w:pPr>
        <w:pStyle w:val="NoSpacing"/>
        <w:ind w:left="360"/>
        <w:rPr>
          <w:rFonts w:ascii="Cambria" w:hAnsi="Cambria"/>
          <w:color w:val="auto"/>
        </w:rPr>
      </w:pPr>
      <w:r w:rsidRPr="00466A1C">
        <w:rPr>
          <w:rFonts w:ascii="Cambria" w:hAnsi="Cambria"/>
          <w:b/>
          <w:color w:val="auto"/>
        </w:rPr>
        <w:t xml:space="preserve">Green Seal Products: </w:t>
      </w:r>
      <w:r w:rsidR="00616F2E" w:rsidRPr="00466A1C">
        <w:rPr>
          <w:rFonts w:ascii="Cambria" w:hAnsi="Cambria"/>
          <w:color w:val="auto"/>
        </w:rPr>
        <w:t>Vendor</w:t>
      </w:r>
      <w:r w:rsidRPr="00466A1C">
        <w:rPr>
          <w:rFonts w:ascii="Cambria" w:hAnsi="Cambria"/>
          <w:color w:val="auto"/>
        </w:rPr>
        <w:t xml:space="preserve"> shall use Green Seal</w:t>
      </w:r>
      <w:r w:rsidR="00923FB6" w:rsidRPr="00466A1C">
        <w:rPr>
          <w:rFonts w:ascii="Cambria" w:hAnsi="Cambria"/>
          <w:color w:val="auto"/>
        </w:rPr>
        <w:t xml:space="preserve">, Eco Logo or other </w:t>
      </w:r>
      <w:r w:rsidRPr="00466A1C">
        <w:rPr>
          <w:rFonts w:ascii="Cambria" w:hAnsi="Cambria"/>
          <w:color w:val="auto"/>
        </w:rPr>
        <w:t xml:space="preserve">certified cleaning products </w:t>
      </w:r>
      <w:r w:rsidR="00537E64" w:rsidRPr="00466A1C">
        <w:rPr>
          <w:rFonts w:ascii="Cambria" w:hAnsi="Cambria"/>
          <w:color w:val="auto"/>
        </w:rPr>
        <w:t xml:space="preserve">as </w:t>
      </w:r>
      <w:r w:rsidR="00923FB6" w:rsidRPr="00466A1C">
        <w:rPr>
          <w:rFonts w:ascii="Cambria" w:hAnsi="Cambria"/>
          <w:color w:val="auto"/>
        </w:rPr>
        <w:t>approved by the City</w:t>
      </w:r>
      <w:r w:rsidR="00DE2639" w:rsidRPr="00466A1C">
        <w:rPr>
          <w:rFonts w:ascii="Cambria" w:hAnsi="Cambria"/>
          <w:color w:val="auto"/>
        </w:rPr>
        <w:t>, for</w:t>
      </w:r>
      <w:r w:rsidR="00537E64" w:rsidRPr="00466A1C">
        <w:rPr>
          <w:rFonts w:ascii="Cambria" w:hAnsi="Cambria"/>
          <w:color w:val="auto"/>
        </w:rPr>
        <w:t xml:space="preserve"> </w:t>
      </w:r>
      <w:r w:rsidRPr="00466A1C">
        <w:rPr>
          <w:rFonts w:ascii="Cambria" w:hAnsi="Cambria"/>
          <w:color w:val="auto"/>
        </w:rPr>
        <w:t xml:space="preserve">cleaning and janitorial work.  </w:t>
      </w:r>
      <w:r w:rsidR="00537E64" w:rsidRPr="00466A1C">
        <w:rPr>
          <w:rFonts w:ascii="Cambria" w:hAnsi="Cambria"/>
          <w:color w:val="auto"/>
        </w:rPr>
        <w:t xml:space="preserve">All </w:t>
      </w:r>
      <w:r w:rsidRPr="00466A1C">
        <w:rPr>
          <w:rFonts w:ascii="Cambria" w:hAnsi="Cambria"/>
          <w:color w:val="auto"/>
        </w:rPr>
        <w:t xml:space="preserve">Cleaning products, floor care products and other </w:t>
      </w:r>
      <w:r w:rsidR="00537E64" w:rsidRPr="00466A1C">
        <w:rPr>
          <w:rFonts w:ascii="Cambria" w:hAnsi="Cambria"/>
          <w:color w:val="auto"/>
        </w:rPr>
        <w:t xml:space="preserve">appropriate </w:t>
      </w:r>
      <w:r w:rsidRPr="00466A1C">
        <w:rPr>
          <w:rFonts w:ascii="Cambria" w:hAnsi="Cambria"/>
          <w:color w:val="auto"/>
        </w:rPr>
        <w:t xml:space="preserve">products </w:t>
      </w:r>
      <w:r w:rsidR="00537E64" w:rsidRPr="00466A1C">
        <w:rPr>
          <w:rFonts w:ascii="Cambria" w:hAnsi="Cambria"/>
          <w:color w:val="auto"/>
        </w:rPr>
        <w:t xml:space="preserve">must </w:t>
      </w:r>
      <w:r w:rsidRPr="00466A1C">
        <w:rPr>
          <w:rFonts w:ascii="Cambria" w:hAnsi="Cambria"/>
          <w:color w:val="auto"/>
        </w:rPr>
        <w:t xml:space="preserve">carry a Green Seal certification. The Bidder shall identify products the Bidder intends to use at City facilities and list them on the Offer, with a </w:t>
      </w:r>
      <w:r w:rsidR="00537E64" w:rsidRPr="00466A1C">
        <w:rPr>
          <w:rFonts w:ascii="Cambria" w:hAnsi="Cambria"/>
          <w:color w:val="auto"/>
        </w:rPr>
        <w:t xml:space="preserve">note </w:t>
      </w:r>
      <w:r w:rsidRPr="00466A1C">
        <w:rPr>
          <w:rFonts w:ascii="Cambria" w:hAnsi="Cambria"/>
          <w:color w:val="auto"/>
        </w:rPr>
        <w:t xml:space="preserve">to confirm Green Seal certification.  </w:t>
      </w:r>
      <w:r w:rsidR="00C87986" w:rsidRPr="00466A1C">
        <w:rPr>
          <w:rFonts w:ascii="Cambria" w:hAnsi="Cambria"/>
          <w:color w:val="auto"/>
        </w:rPr>
        <w:t xml:space="preserve">The City has contracts with vendors who </w:t>
      </w:r>
      <w:r w:rsidR="00537E64" w:rsidRPr="00466A1C">
        <w:rPr>
          <w:rFonts w:ascii="Cambria" w:hAnsi="Cambria"/>
          <w:color w:val="auto"/>
        </w:rPr>
        <w:t xml:space="preserve">can </w:t>
      </w:r>
      <w:r w:rsidR="00C87986" w:rsidRPr="00466A1C">
        <w:rPr>
          <w:rFonts w:ascii="Cambria" w:hAnsi="Cambria"/>
          <w:color w:val="auto"/>
        </w:rPr>
        <w:t xml:space="preserve">supply Green Seal </w:t>
      </w:r>
      <w:r w:rsidR="00DE2639" w:rsidRPr="00466A1C">
        <w:rPr>
          <w:rFonts w:ascii="Cambria" w:hAnsi="Cambria"/>
          <w:color w:val="auto"/>
        </w:rPr>
        <w:t>products at</w:t>
      </w:r>
      <w:r w:rsidR="00C87986" w:rsidRPr="00466A1C">
        <w:rPr>
          <w:rFonts w:ascii="Cambria" w:hAnsi="Cambria"/>
          <w:color w:val="auto"/>
        </w:rPr>
        <w:t xml:space="preserve"> City contract pricing. For the list of vendors, contact the City Buyer.</w:t>
      </w:r>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 xml:space="preserve">l. The City </w:t>
      </w:r>
      <w:r w:rsidR="00C60C86" w:rsidRPr="00466A1C">
        <w:rPr>
          <w:rFonts w:ascii="Cambria" w:hAnsi="Cambria"/>
          <w:color w:val="auto"/>
        </w:rPr>
        <w:lastRenderedPageBreak/>
        <w:t>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3" w:name="_MON_1261206942"/>
    <w:bookmarkStart w:id="14" w:name="_MON_1275824472"/>
    <w:bookmarkEnd w:id="13"/>
    <w:bookmarkEnd w:id="14"/>
    <w:bookmarkStart w:id="15" w:name="_MON_1259129277"/>
    <w:bookmarkEnd w:id="15"/>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10770031"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6"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20A24F7B" w14:textId="564261E8" w:rsidR="005C23DC" w:rsidRPr="00466A1C" w:rsidRDefault="00CE7863" w:rsidP="00FB0DF6">
      <w:pPr>
        <w:pStyle w:val="BodyText"/>
        <w:numPr>
          <w:ilvl w:val="0"/>
          <w:numId w:val="1"/>
        </w:numPr>
        <w:tabs>
          <w:tab w:val="clear" w:pos="1080"/>
          <w:tab w:val="num" w:pos="720"/>
        </w:tabs>
        <w:spacing w:before="120" w:after="0" w:line="240" w:lineRule="auto"/>
        <w:ind w:left="720"/>
        <w:rPr>
          <w:rFonts w:ascii="Cambria" w:hAnsi="Cambria" w:cs="Arial"/>
          <w:b/>
          <w:color w:val="1F497D"/>
          <w:sz w:val="32"/>
          <w:szCs w:val="32"/>
        </w:rPr>
      </w:pPr>
      <w:bookmarkStart w:id="17" w:name="_Toc521141110"/>
      <w:bookmarkStart w:id="18" w:name="_Toc524484953"/>
      <w:bookmarkStart w:id="19" w:name="_Toc524754140"/>
      <w:bookmarkStart w:id="20" w:name="_Toc526492385"/>
      <w:bookmarkStart w:id="21" w:name="_Toc528557440"/>
      <w:bookmarkStart w:id="22" w:name="_Toc529153500"/>
      <w:bookmarkStart w:id="23" w:name="_Toc30899400"/>
      <w:bookmarkStart w:id="24" w:name="_Toc224981842"/>
      <w:bookmarkEnd w:id="16"/>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7"/>
      <w:bookmarkEnd w:id="18"/>
      <w:bookmarkEnd w:id="19"/>
      <w:r w:rsidR="005C23DC" w:rsidRPr="00466A1C">
        <w:rPr>
          <w:rFonts w:ascii="Cambria" w:hAnsi="Cambria" w:cs="Arial"/>
          <w:b/>
          <w:color w:val="1F497D"/>
          <w:sz w:val="32"/>
          <w:szCs w:val="32"/>
        </w:rPr>
        <w:t>&amp; INFORMATION</w:t>
      </w:r>
      <w:bookmarkEnd w:id="20"/>
      <w:bookmarkEnd w:id="21"/>
      <w:bookmarkEnd w:id="22"/>
      <w:bookmarkEnd w:id="23"/>
      <w:bookmarkEnd w:id="24"/>
    </w:p>
    <w:p w14:paraId="0DCFD277" w14:textId="77777777" w:rsidR="00835D28" w:rsidRDefault="00835D28" w:rsidP="00FB0DF6">
      <w:pPr>
        <w:pStyle w:val="NoSpacing"/>
        <w:ind w:left="360"/>
        <w:rPr>
          <w:rFonts w:ascii="Cambria" w:hAnsi="Cambria"/>
          <w:color w:val="auto"/>
        </w:rPr>
      </w:pPr>
      <w:bookmarkStart w:id="25" w:name="_Toc521141112"/>
      <w:bookmarkStart w:id="26" w:name="_Ref524406138"/>
      <w:bookmarkStart w:id="27" w:name="_Toc524484955"/>
      <w:bookmarkStart w:id="28" w:name="_Toc524754142"/>
      <w:bookmarkStart w:id="29" w:name="_Toc526492387"/>
      <w:bookmarkStart w:id="30" w:name="_Toc528557442"/>
      <w:bookmarkStart w:id="31" w:name="_Toc529153502"/>
      <w:bookmarkStart w:id="32"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5"/>
      <w:bookmarkEnd w:id="26"/>
      <w:bookmarkEnd w:id="27"/>
      <w:bookmarkEnd w:id="28"/>
      <w:bookmarkEnd w:id="29"/>
      <w:bookmarkEnd w:id="30"/>
      <w:bookmarkEnd w:id="31"/>
      <w:bookmarkEnd w:id="32"/>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67E62E96" w14:textId="77777777" w:rsidR="00FB0DF6" w:rsidRPr="00466A1C" w:rsidRDefault="00FB0DF6" w:rsidP="00FB0DF6">
      <w:pPr>
        <w:pStyle w:val="NoSpacing"/>
        <w:ind w:left="360"/>
        <w:rPr>
          <w:rFonts w:ascii="Cambria" w:hAnsi="Cambria"/>
          <w:color w:val="auto"/>
        </w:rPr>
      </w:pPr>
    </w:p>
    <w:p w14:paraId="04962A41" w14:textId="77777777" w:rsidR="00FB0DF6" w:rsidRPr="00466A1C" w:rsidRDefault="00FB0DF6" w:rsidP="00FB0DF6">
      <w:pPr>
        <w:pStyle w:val="NoSpacing"/>
        <w:ind w:left="360"/>
        <w:rPr>
          <w:rFonts w:ascii="Cambria" w:hAnsi="Cambria"/>
          <w:color w:val="auto"/>
        </w:rPr>
      </w:pPr>
      <w:bookmarkStart w:id="33" w:name="_Hlk535415277"/>
      <w:r>
        <w:rPr>
          <w:rFonts w:ascii="Cambria" w:hAnsi="Cambria"/>
          <w:color w:val="auto"/>
        </w:rPr>
        <w:t>David Stubblefield</w:t>
      </w:r>
    </w:p>
    <w:p w14:paraId="0FDFB976" w14:textId="77777777" w:rsidR="00FB0DF6" w:rsidRPr="00466A1C" w:rsidRDefault="00FB0DF6" w:rsidP="00FB0DF6">
      <w:pPr>
        <w:pStyle w:val="NoSpacing"/>
        <w:ind w:left="360"/>
        <w:rPr>
          <w:rFonts w:ascii="Cambria" w:hAnsi="Cambria"/>
          <w:color w:val="auto"/>
        </w:rPr>
      </w:pPr>
      <w:r>
        <w:rPr>
          <w:rFonts w:ascii="Cambria" w:hAnsi="Cambria"/>
          <w:color w:val="auto"/>
        </w:rPr>
        <w:t>206-684-0452</w:t>
      </w:r>
    </w:p>
    <w:p w14:paraId="14DAA00A" w14:textId="77777777" w:rsidR="00FB0DF6" w:rsidRDefault="00B332AD" w:rsidP="00FB0DF6">
      <w:pPr>
        <w:pStyle w:val="NoSpacing"/>
        <w:ind w:left="360"/>
        <w:rPr>
          <w:rFonts w:ascii="Cambria" w:hAnsi="Cambria"/>
          <w:color w:val="auto"/>
        </w:rPr>
      </w:pPr>
      <w:hyperlink r:id="rId24" w:history="1">
        <w:r w:rsidR="00FB0DF6" w:rsidRPr="007F4EDD">
          <w:rPr>
            <w:rStyle w:val="Hyperlink"/>
            <w:rFonts w:ascii="Cambria" w:hAnsi="Cambria"/>
          </w:rPr>
          <w:t>David.stubblefield@seattle.gov</w:t>
        </w:r>
      </w:hyperlink>
      <w:bookmarkEnd w:id="33"/>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4" w:name="_Toc521141113"/>
      <w:bookmarkStart w:id="35" w:name="_Toc524484956"/>
      <w:bookmarkStart w:id="36" w:name="_Toc524754143"/>
      <w:bookmarkStart w:id="37" w:name="_Ref525440530"/>
      <w:bookmarkStart w:id="38" w:name="_Ref525440556"/>
      <w:bookmarkStart w:id="39" w:name="_Toc526492388"/>
      <w:bookmarkStart w:id="40" w:name="_Toc528557443"/>
      <w:bookmarkStart w:id="41" w:name="_Toc529153503"/>
      <w:bookmarkStart w:id="42" w:name="_Toc30899403"/>
      <w:bookmarkStart w:id="43" w:name="_Toc521141118"/>
      <w:bookmarkStart w:id="44" w:name="_Toc524484960"/>
      <w:bookmarkStart w:id="45" w:name="_Toc524754147"/>
      <w:bookmarkStart w:id="46" w:name="_Toc526492392"/>
      <w:bookmarkStart w:id="47" w:name="_Toc528557447"/>
      <w:bookmarkStart w:id="48" w:name="_Toc529153507"/>
      <w:bookmarkStart w:id="49" w:name="_Toc30899405"/>
      <w:r w:rsidRPr="00466A1C">
        <w:rPr>
          <w:rFonts w:ascii="Cambria" w:hAnsi="Cambria" w:cs="Arial"/>
          <w:b/>
          <w:color w:val="auto"/>
        </w:rPr>
        <w:t>Pre-Bid Conference</w:t>
      </w:r>
      <w:bookmarkEnd w:id="34"/>
      <w:bookmarkEnd w:id="35"/>
      <w:bookmarkEnd w:id="36"/>
      <w:bookmarkEnd w:id="37"/>
      <w:bookmarkEnd w:id="38"/>
      <w:bookmarkEnd w:id="39"/>
      <w:bookmarkEnd w:id="40"/>
      <w:bookmarkEnd w:id="41"/>
      <w:bookmarkEnd w:id="4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3"/>
      <w:bookmarkEnd w:id="44"/>
      <w:bookmarkEnd w:id="45"/>
      <w:bookmarkEnd w:id="46"/>
      <w:bookmarkEnd w:id="47"/>
      <w:bookmarkEnd w:id="48"/>
      <w:bookmarkEnd w:id="4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lastRenderedPageBreak/>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0" w:name="_Toc524484961"/>
      <w:bookmarkStart w:id="51" w:name="_Toc524754148"/>
      <w:bookmarkStart w:id="52" w:name="_Ref525440624"/>
      <w:bookmarkStart w:id="53" w:name="_Ref525440637"/>
      <w:bookmarkStart w:id="54" w:name="_Toc526492393"/>
      <w:bookmarkStart w:id="55" w:name="_Toc528557448"/>
      <w:bookmarkStart w:id="56" w:name="_Toc529153508"/>
      <w:bookmarkStart w:id="57"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6D0F0CA8"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CE7863" w:rsidRPr="00466A1C">
        <w:rPr>
          <w:rFonts w:ascii="Cambria" w:hAnsi="Cambria"/>
          <w:color w:val="auto"/>
        </w:rPr>
        <w:t xml:space="preserve"> and 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FC5102D" w14:textId="77777777" w:rsidR="001C1419" w:rsidRPr="00466A1C" w:rsidRDefault="001C1419" w:rsidP="00FB0DF6">
      <w:pPr>
        <w:pStyle w:val="NoSpacing"/>
        <w:spacing w:before="120"/>
        <w:ind w:left="360"/>
        <w:rPr>
          <w:rFonts w:ascii="Cambria" w:hAnsi="Cambria"/>
          <w:color w:val="auto"/>
        </w:rPr>
      </w:pPr>
      <w:r w:rsidRPr="00466A1C">
        <w:rPr>
          <w:rFonts w:ascii="Cambria" w:hAnsi="Cambria"/>
          <w:b/>
          <w:color w:val="auto"/>
        </w:rPr>
        <w:lastRenderedPageBreak/>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6BE0C1DA" w14:textId="77777777" w:rsidR="00FA1BF3" w:rsidRPr="00466A1C" w:rsidRDefault="00FB7D15" w:rsidP="00FB0DF6">
      <w:pPr>
        <w:pStyle w:val="NoSpacing"/>
        <w:spacing w:before="120"/>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0"/>
      <w:bookmarkEnd w:id="51"/>
      <w:bookmarkEnd w:id="52"/>
      <w:bookmarkEnd w:id="53"/>
      <w:bookmarkEnd w:id="54"/>
      <w:bookmarkEnd w:id="55"/>
      <w:bookmarkEnd w:id="56"/>
      <w:bookmarkEnd w:id="57"/>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8" w:name="_Toc524484966"/>
      <w:bookmarkStart w:id="59" w:name="_Toc524754153"/>
      <w:bookmarkStart w:id="60" w:name="_Toc526492398"/>
      <w:bookmarkStart w:id="61" w:name="_Toc528557453"/>
      <w:bookmarkStart w:id="62" w:name="_Toc529153513"/>
      <w:bookmarkStart w:id="63"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A84BBF">
        <w:rPr>
          <w:rFonts w:ascii="Cambria" w:hAnsi="Cambria"/>
          <w:b/>
          <w:color w:val="auto"/>
        </w:rPr>
        <w:t>I</w:t>
      </w:r>
      <w:r w:rsidR="00205567" w:rsidRPr="00A84BBF">
        <w:rPr>
          <w:rFonts w:ascii="Cambria" w:hAnsi="Cambria"/>
          <w:b/>
          <w:color w:val="auto"/>
        </w:rPr>
        <w:t>nterlocal Purchasing Agreements</w:t>
      </w:r>
      <w:r w:rsidR="009C7135" w:rsidRPr="00A84BBF">
        <w:rPr>
          <w:rFonts w:ascii="Cambria" w:hAnsi="Cambria"/>
          <w:b/>
          <w:color w:val="auto"/>
        </w:rPr>
        <w:t xml:space="preserve">: </w:t>
      </w:r>
      <w:r w:rsidRPr="00A84BBF">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A84BBF">
        <w:rPr>
          <w:rFonts w:ascii="Cambria" w:hAnsi="Cambria"/>
          <w:color w:val="auto"/>
        </w:rPr>
        <w:t xml:space="preserve">City </w:t>
      </w:r>
      <w:r w:rsidRPr="00A84BBF">
        <w:rPr>
          <w:rFonts w:ascii="Cambria" w:hAnsi="Cambria"/>
          <w:color w:val="auto"/>
        </w:rPr>
        <w:t xml:space="preserve">Contracts.  The seller agrees to sell additional items at the bid prices, terms and conditions, to other eligible governmental agencies.  The City </w:t>
      </w:r>
      <w:r w:rsidR="001C5DDA" w:rsidRPr="00A84BBF">
        <w:rPr>
          <w:rFonts w:ascii="Cambria" w:hAnsi="Cambria"/>
          <w:color w:val="auto"/>
        </w:rPr>
        <w:t xml:space="preserve">has </w:t>
      </w:r>
      <w:r w:rsidRPr="00A84BBF">
        <w:rPr>
          <w:rFonts w:ascii="Cambria" w:hAnsi="Cambria"/>
          <w:color w:val="auto"/>
        </w:rPr>
        <w:t xml:space="preserve">no responsibility for the payment of </w:t>
      </w:r>
      <w:r w:rsidR="001C5DDA" w:rsidRPr="00A84BBF">
        <w:rPr>
          <w:rFonts w:ascii="Cambria" w:hAnsi="Cambria"/>
          <w:color w:val="auto"/>
        </w:rPr>
        <w:t xml:space="preserve">such </w:t>
      </w:r>
      <w:r w:rsidRPr="00A84BBF">
        <w:rPr>
          <w:rFonts w:ascii="Cambria" w:hAnsi="Cambria"/>
          <w:color w:val="auto"/>
        </w:rPr>
        <w:t>purchase</w:t>
      </w:r>
      <w:r w:rsidR="001C5DDA" w:rsidRPr="00A84BBF">
        <w:rPr>
          <w:rFonts w:ascii="Cambria" w:hAnsi="Cambria"/>
          <w:color w:val="auto"/>
        </w:rPr>
        <w:t>s</w:t>
      </w:r>
      <w:r w:rsidRPr="00A84BBF">
        <w:rPr>
          <w:rFonts w:ascii="Cambria" w:hAnsi="Cambria"/>
          <w:color w:val="auto"/>
        </w:rPr>
        <w:t xml:space="preserve">.  Should the Vendor </w:t>
      </w:r>
      <w:r w:rsidR="001C5DDA" w:rsidRPr="00A84BBF">
        <w:rPr>
          <w:rFonts w:ascii="Cambria" w:hAnsi="Cambria"/>
          <w:color w:val="auto"/>
        </w:rPr>
        <w:t xml:space="preserve">impose additional costs </w:t>
      </w:r>
      <w:r w:rsidRPr="00A84BBF">
        <w:rPr>
          <w:rFonts w:ascii="Cambria" w:hAnsi="Cambria"/>
          <w:color w:val="auto"/>
        </w:rPr>
        <w:t>for such purchases, the Vendor is to name such additional pricing</w:t>
      </w:r>
      <w:r w:rsidR="001C5DDA" w:rsidRPr="00A84BBF">
        <w:rPr>
          <w:rFonts w:ascii="Cambria" w:hAnsi="Cambria"/>
          <w:color w:val="auto"/>
        </w:rPr>
        <w:t xml:space="preserve"> as a supplement to their offer</w:t>
      </w:r>
      <w:r w:rsidRPr="00A84BBF">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w:t>
      </w:r>
      <w:r w:rsidRPr="00466A1C">
        <w:rPr>
          <w:rFonts w:ascii="Cambria" w:hAnsi="Cambria"/>
          <w:color w:val="auto"/>
        </w:rPr>
        <w:lastRenderedPageBreak/>
        <w:t xml:space="preserve">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4" w:name="_Toc524484968"/>
      <w:bookmarkStart w:id="65" w:name="_Toc524754155"/>
      <w:bookmarkStart w:id="66" w:name="_Toc526492400"/>
      <w:bookmarkStart w:id="67" w:name="_Toc528557455"/>
      <w:bookmarkStart w:id="68" w:name="_Toc529153515"/>
      <w:bookmarkStart w:id="6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4"/>
    <w:bookmarkEnd w:id="65"/>
    <w:bookmarkEnd w:id="66"/>
    <w:bookmarkEnd w:id="67"/>
    <w:bookmarkEnd w:id="68"/>
    <w:bookmarkEnd w:id="69"/>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0" w:name="_Toc521141129"/>
      <w:bookmarkStart w:id="71" w:name="_Toc524484976"/>
      <w:bookmarkStart w:id="72" w:name="_Toc524754163"/>
      <w:bookmarkStart w:id="73" w:name="_Toc526492405"/>
      <w:bookmarkStart w:id="74" w:name="_Toc528557460"/>
      <w:bookmarkStart w:id="75" w:name="_Toc529153520"/>
      <w:bookmarkStart w:id="7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0"/>
      <w:bookmarkEnd w:id="71"/>
      <w:bookmarkEnd w:id="72"/>
      <w:bookmarkEnd w:id="73"/>
      <w:bookmarkEnd w:id="74"/>
      <w:bookmarkEnd w:id="75"/>
      <w:bookmarkEnd w:id="7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7" w:name="_Toc521141130"/>
      <w:bookmarkStart w:id="78" w:name="_Toc524484977"/>
      <w:bookmarkStart w:id="79" w:name="_Toc524754164"/>
      <w:bookmarkStart w:id="80" w:name="_Toc526492406"/>
      <w:bookmarkStart w:id="81" w:name="_Toc528557461"/>
      <w:bookmarkStart w:id="82" w:name="_Toc529153521"/>
      <w:bookmarkStart w:id="83" w:name="_Toc30899419"/>
      <w:r w:rsidRPr="00466A1C">
        <w:rPr>
          <w:rFonts w:ascii="Cambria" w:hAnsi="Cambria"/>
          <w:b/>
          <w:color w:val="auto"/>
        </w:rPr>
        <w:t>Withdrawal of Bid</w:t>
      </w:r>
      <w:bookmarkEnd w:id="77"/>
      <w:bookmarkEnd w:id="78"/>
      <w:bookmarkEnd w:id="79"/>
      <w:bookmarkEnd w:id="80"/>
      <w:bookmarkEnd w:id="81"/>
      <w:bookmarkEnd w:id="82"/>
      <w:bookmarkEnd w:id="83"/>
      <w:r w:rsidR="009C7135" w:rsidRPr="00466A1C">
        <w:rPr>
          <w:rFonts w:ascii="Cambria" w:hAnsi="Cambria"/>
          <w:b/>
          <w:color w:val="auto"/>
        </w:rPr>
        <w:t xml:space="preserve">: </w:t>
      </w:r>
      <w:bookmarkStart w:id="84" w:name="_Toc521141131"/>
      <w:bookmarkStart w:id="85" w:name="_Toc524484978"/>
      <w:bookmarkStart w:id="86" w:name="_Toc524754165"/>
      <w:bookmarkStart w:id="87" w:name="_Toc526492407"/>
      <w:bookmarkStart w:id="88" w:name="_Toc528557462"/>
      <w:bookmarkStart w:id="89" w:name="_Toc529153522"/>
      <w:bookmarkStart w:id="9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4"/>
      <w:bookmarkEnd w:id="85"/>
      <w:bookmarkEnd w:id="86"/>
      <w:bookmarkEnd w:id="87"/>
      <w:bookmarkEnd w:id="88"/>
      <w:bookmarkEnd w:id="89"/>
      <w:bookmarkEnd w:id="9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1" w:name="_Toc521141132"/>
      <w:bookmarkStart w:id="92" w:name="_Toc524484979"/>
      <w:bookmarkStart w:id="93" w:name="_Toc524754166"/>
      <w:bookmarkStart w:id="94" w:name="_Toc526492408"/>
      <w:bookmarkStart w:id="95" w:name="_Toc528557463"/>
      <w:bookmarkStart w:id="96" w:name="_Toc529153523"/>
      <w:bookmarkStart w:id="97" w:name="_Toc30899421"/>
    </w:p>
    <w:p w14:paraId="202517E8" w14:textId="77777777" w:rsidR="00ED435C" w:rsidRPr="00466A1C" w:rsidRDefault="00ED435C" w:rsidP="006A395F">
      <w:pPr>
        <w:pStyle w:val="NoSpacing"/>
        <w:ind w:left="360"/>
        <w:rPr>
          <w:rFonts w:ascii="Cambria" w:hAnsi="Cambria"/>
          <w:color w:val="auto"/>
        </w:rPr>
      </w:pPr>
      <w:bookmarkStart w:id="98" w:name="_Toc521141134"/>
      <w:bookmarkStart w:id="99" w:name="_Toc524484981"/>
      <w:bookmarkStart w:id="100" w:name="_Toc524754168"/>
      <w:bookmarkStart w:id="101" w:name="_Toc526492410"/>
      <w:bookmarkStart w:id="102" w:name="_Toc528557465"/>
      <w:bookmarkStart w:id="103" w:name="_Toc529153525"/>
      <w:bookmarkStart w:id="104" w:name="_Toc30899423"/>
      <w:bookmarkEnd w:id="91"/>
      <w:bookmarkEnd w:id="92"/>
      <w:bookmarkEnd w:id="93"/>
      <w:bookmarkEnd w:id="94"/>
      <w:bookmarkEnd w:id="95"/>
      <w:bookmarkEnd w:id="96"/>
      <w:bookmarkEnd w:id="97"/>
      <w:r w:rsidRPr="00466A1C">
        <w:rPr>
          <w:rFonts w:ascii="Cambria" w:hAnsi="Cambria"/>
          <w:b/>
          <w:color w:val="auto"/>
        </w:rPr>
        <w:t>Bid Disposition</w:t>
      </w:r>
      <w:bookmarkEnd w:id="98"/>
      <w:bookmarkEnd w:id="99"/>
      <w:bookmarkEnd w:id="100"/>
      <w:bookmarkEnd w:id="101"/>
      <w:bookmarkEnd w:id="102"/>
      <w:bookmarkEnd w:id="103"/>
      <w:bookmarkEnd w:id="10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8"/>
      <w:bookmarkEnd w:id="59"/>
      <w:bookmarkEnd w:id="60"/>
      <w:bookmarkEnd w:id="61"/>
      <w:bookmarkEnd w:id="62"/>
      <w:bookmarkEnd w:id="63"/>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5" w:name="_Toc521141127"/>
      <w:bookmarkStart w:id="106" w:name="_Toc524484974"/>
      <w:bookmarkStart w:id="107" w:name="_Toc524754161"/>
      <w:bookmarkStart w:id="108" w:name="_Toc526492403"/>
      <w:bookmarkStart w:id="109" w:name="_Toc528557458"/>
      <w:bookmarkStart w:id="110" w:name="_Toc529153518"/>
      <w:bookmarkStart w:id="111"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2442377C" w:rsidR="00AD1792" w:rsidRPr="00466A1C" w:rsidRDefault="00AD1792" w:rsidP="007E776F">
      <w:pPr>
        <w:pStyle w:val="NoSpacing"/>
        <w:ind w:left="360"/>
        <w:rPr>
          <w:rFonts w:ascii="Cambria" w:hAnsi="Cambria"/>
          <w:color w:val="auto"/>
        </w:rPr>
      </w:pPr>
    </w:p>
    <w:bookmarkEnd w:id="105"/>
    <w:bookmarkEnd w:id="106"/>
    <w:bookmarkEnd w:id="107"/>
    <w:bookmarkEnd w:id="108"/>
    <w:bookmarkEnd w:id="109"/>
    <w:bookmarkEnd w:id="110"/>
    <w:bookmarkEnd w:id="111"/>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lastRenderedPageBreak/>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2F6BE9" w:rsidRDefault="000B231B" w:rsidP="006A395F">
      <w:pPr>
        <w:pStyle w:val="NoSpacing"/>
        <w:ind w:left="360"/>
        <w:rPr>
          <w:rFonts w:ascii="Cambria" w:hAnsi="Cambria"/>
          <w:color w:val="auto"/>
          <w:sz w:val="22"/>
          <w:szCs w:val="2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2F6BE9">
      <w:pPr>
        <w:pStyle w:val="NoSpacing"/>
        <w:numPr>
          <w:ilvl w:val="0"/>
          <w:numId w:val="10"/>
        </w:numPr>
        <w:rPr>
          <w:rFonts w:ascii="Cambria" w:hAnsi="Cambria"/>
          <w:b/>
          <w:color w:val="1F497D"/>
          <w:sz w:val="32"/>
          <w:szCs w:val="32"/>
        </w:rPr>
      </w:pPr>
      <w:bookmarkStart w:id="112" w:name="_Toc224981844"/>
      <w:bookmarkStart w:id="113" w:name="_Toc521141123"/>
      <w:bookmarkStart w:id="114" w:name="_Toc524484970"/>
      <w:bookmarkStart w:id="115"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2"/>
    </w:p>
    <w:bookmarkEnd w:id="113"/>
    <w:bookmarkEnd w:id="114"/>
    <w:bookmarkEnd w:id="115"/>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1915463E" w14:textId="77E643C4" w:rsidR="00A84BBF" w:rsidRPr="00A84BBF" w:rsidRDefault="003D73D4" w:rsidP="0051283E">
      <w:pPr>
        <w:pStyle w:val="NoSpacing"/>
        <w:numPr>
          <w:ilvl w:val="0"/>
          <w:numId w:val="7"/>
        </w:numPr>
        <w:ind w:left="1080"/>
        <w:rPr>
          <w:rFonts w:ascii="Cambria" w:hAnsi="Cambria"/>
          <w:color w:val="auto"/>
        </w:rPr>
      </w:pPr>
      <w:r w:rsidRPr="00A84BBF">
        <w:rPr>
          <w:rFonts w:ascii="Cambria" w:hAnsi="Cambria"/>
          <w:b/>
          <w:color w:val="auto"/>
        </w:rPr>
        <w:t>Minimum Qualifications</w:t>
      </w:r>
      <w:r w:rsidRPr="00A84BBF">
        <w:rPr>
          <w:rFonts w:ascii="Cambria" w:hAnsi="Cambria"/>
          <w:color w:val="auto"/>
        </w:rPr>
        <w:t xml:space="preserve">:  </w:t>
      </w:r>
    </w:p>
    <w:p w14:paraId="648BDD90" w14:textId="77777777" w:rsidR="00A84BBF" w:rsidRDefault="00A84BBF" w:rsidP="006A395F">
      <w:pPr>
        <w:pStyle w:val="NoSpacing"/>
        <w:ind w:left="1800"/>
        <w:rPr>
          <w:rFonts w:ascii="Cambria" w:hAnsi="Cambria"/>
          <w:color w:val="auto"/>
        </w:rPr>
      </w:pPr>
    </w:p>
    <w:p w14:paraId="33701A22" w14:textId="57C2BAFA" w:rsidR="00ED435C" w:rsidRPr="00A84BBF" w:rsidRDefault="00841659" w:rsidP="006A395F">
      <w:pPr>
        <w:pStyle w:val="NoSpacing"/>
        <w:ind w:left="1800"/>
        <w:rPr>
          <w:rFonts w:ascii="Cambria" w:hAnsi="Cambria"/>
          <w:b/>
          <w:color w:val="auto"/>
        </w:rPr>
      </w:pPr>
      <w:r w:rsidRPr="00466A1C">
        <w:rPr>
          <w:rFonts w:ascii="Cambria" w:hAnsi="Cambria"/>
          <w:color w:val="auto"/>
        </w:rPr>
        <w:t xml:space="preserve">    </w:t>
      </w:r>
      <w:r w:rsidR="00057C93" w:rsidRPr="00466A1C">
        <w:rPr>
          <w:rFonts w:ascii="Cambria" w:hAnsi="Cambria"/>
          <w:color w:val="auto"/>
        </w:rPr>
        <w:t xml:space="preserve">  </w:t>
      </w:r>
      <w:r w:rsidR="00537A8B" w:rsidRPr="00A84BBF">
        <w:rPr>
          <w:rFonts w:ascii="Cambria" w:hAnsi="Cambria"/>
          <w:b/>
          <w:color w:val="auto"/>
        </w:rPr>
        <w:t>There are no Minimum Qualifications</w:t>
      </w:r>
    </w:p>
    <w:p w14:paraId="6EA75FB1" w14:textId="77777777" w:rsidR="00ED435C" w:rsidRDefault="00ED435C" w:rsidP="00537A8B">
      <w:pPr>
        <w:pStyle w:val="NoSpacing"/>
        <w:numPr>
          <w:ilvl w:val="0"/>
          <w:numId w:val="7"/>
        </w:numPr>
        <w:spacing w:before="120"/>
        <w:ind w:left="1080"/>
        <w:rPr>
          <w:rFonts w:ascii="Cambria" w:hAnsi="Cambria"/>
          <w:color w:val="auto"/>
        </w:rPr>
      </w:pPr>
      <w:r w:rsidRPr="00A84BBF">
        <w:rPr>
          <w:rFonts w:ascii="Cambria" w:hAnsi="Cambria"/>
          <w:b/>
          <w:color w:val="auto"/>
        </w:rPr>
        <w:t>Vendor Questionnair</w:t>
      </w:r>
      <w:r w:rsidRPr="00466A1C">
        <w:rPr>
          <w:rFonts w:ascii="Cambria" w:hAnsi="Cambria"/>
          <w:color w:val="auto"/>
        </w:rPr>
        <w:t xml:space="preserve">e:  </w:t>
      </w:r>
      <w:r w:rsidR="002973D7" w:rsidRPr="00A84BBF">
        <w:rPr>
          <w:rFonts w:ascii="Cambria" w:hAnsi="Cambria"/>
          <w:b/>
          <w:color w:val="auto"/>
          <w:u w:val="single"/>
        </w:rPr>
        <w:t>This response</w:t>
      </w:r>
      <w:r w:rsidR="00EC07FA" w:rsidRPr="00A84BBF">
        <w:rPr>
          <w:rFonts w:ascii="Cambria" w:hAnsi="Cambria"/>
          <w:b/>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6" w:name="_MON_1558446197"/>
    <w:bookmarkEnd w:id="116"/>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5.6pt;height:49.2pt" o:ole="">
            <v:imagedata r:id="rId32" o:title=""/>
          </v:shape>
          <o:OLEObject Type="Embed" ProgID="Word.Document.12" ShapeID="_x0000_i1027" DrawAspect="Icon" ObjectID="_1610770032" r:id="rId33">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A84BBF" w:rsidRDefault="002973D7" w:rsidP="001F7107">
      <w:pPr>
        <w:pStyle w:val="NoSpacing"/>
        <w:numPr>
          <w:ilvl w:val="0"/>
          <w:numId w:val="7"/>
        </w:numPr>
        <w:ind w:left="1080"/>
        <w:rPr>
          <w:rFonts w:ascii="Cambria" w:hAnsi="Cambria"/>
          <w:b/>
          <w:color w:val="auto"/>
          <w:u w:val="single"/>
        </w:rPr>
      </w:pPr>
      <w:r w:rsidRPr="00A84BBF">
        <w:rPr>
          <w:rFonts w:ascii="Cambria" w:hAnsi="Cambria"/>
          <w:b/>
          <w:color w:val="auto"/>
        </w:rPr>
        <w:t xml:space="preserve">Bid </w:t>
      </w:r>
      <w:r w:rsidR="009522D5" w:rsidRPr="00A84BBF">
        <w:rPr>
          <w:rFonts w:ascii="Cambria" w:hAnsi="Cambria"/>
          <w:b/>
          <w:color w:val="auto"/>
        </w:rPr>
        <w:t>Offer</w:t>
      </w:r>
      <w:r w:rsidRPr="00A84BBF">
        <w:rPr>
          <w:rFonts w:ascii="Cambria" w:hAnsi="Cambria"/>
          <w:b/>
          <w:color w:val="auto"/>
        </w:rPr>
        <w:t xml:space="preserve"> Form</w:t>
      </w:r>
      <w:r w:rsidR="009522D5" w:rsidRPr="00A84BBF">
        <w:rPr>
          <w:rFonts w:ascii="Cambria" w:hAnsi="Cambria"/>
          <w:b/>
          <w:color w:val="auto"/>
        </w:rPr>
        <w:t xml:space="preserve">:  </w:t>
      </w:r>
      <w:r w:rsidR="003D73D4" w:rsidRPr="00A84BBF">
        <w:rPr>
          <w:rFonts w:ascii="Cambria" w:hAnsi="Cambria"/>
          <w:b/>
          <w:color w:val="auto"/>
          <w:u w:val="single"/>
        </w:rPr>
        <w:t xml:space="preserve">This </w:t>
      </w:r>
      <w:r w:rsidRPr="00A84BBF">
        <w:rPr>
          <w:rFonts w:ascii="Cambria" w:hAnsi="Cambria"/>
          <w:b/>
          <w:color w:val="auto"/>
          <w:u w:val="single"/>
        </w:rPr>
        <w:t xml:space="preserve">response is </w:t>
      </w:r>
      <w:r w:rsidR="003D73D4" w:rsidRPr="00A84BBF">
        <w:rPr>
          <w:rFonts w:ascii="Cambria" w:hAnsi="Cambria"/>
          <w:b/>
          <w:color w:val="auto"/>
          <w:u w:val="single"/>
        </w:rPr>
        <w:t>mandatory.</w:t>
      </w:r>
      <w:r w:rsidR="003D73D4" w:rsidRPr="00A84BBF">
        <w:rPr>
          <w:rFonts w:ascii="Cambria" w:hAnsi="Cambria"/>
          <w:b/>
          <w:color w:val="auto"/>
        </w:rPr>
        <w:t xml:space="preserve"> </w:t>
      </w:r>
    </w:p>
    <w:p w14:paraId="54D6A463" w14:textId="54EFC0AC"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7" w:name="_MON_1433761552"/>
      <w:bookmarkEnd w:id="117"/>
      <w:r w:rsidR="00C37458" w:rsidRPr="00466A1C">
        <w:rPr>
          <w:rFonts w:ascii="Cambria" w:hAnsi="Cambria"/>
          <w:color w:val="auto"/>
        </w:rPr>
        <w:object w:dxaOrig="1454" w:dyaOrig="941" w14:anchorId="57C7805D">
          <v:shape id="_x0000_i1028" type="#_x0000_t75" style="width:72.6pt;height:46.8pt" o:ole="">
            <v:imagedata r:id="rId34" o:title=""/>
          </v:shape>
          <o:OLEObject Type="Embed" ProgID="Word.Document.8" ShapeID="_x0000_i1028" DrawAspect="Icon" ObjectID="_1610770033" r:id="rId35">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8"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8"/>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9" w:name="_Toc187027302"/>
            <w:r w:rsidRPr="00466A1C">
              <w:rPr>
                <w:rFonts w:ascii="Cambria" w:hAnsi="Cambria"/>
                <w:color w:val="auto"/>
              </w:rPr>
              <w:t>Cover Sheet</w:t>
            </w:r>
            <w:bookmarkEnd w:id="119"/>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lastRenderedPageBreak/>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0" w:name="_Toc524485070"/>
      <w:bookmarkStart w:id="121" w:name="_Toc524754256"/>
      <w:bookmarkStart w:id="122" w:name="_Toc526492445"/>
      <w:bookmarkStart w:id="123" w:name="_Toc528557501"/>
      <w:bookmarkStart w:id="124" w:name="_Toc529153561"/>
      <w:bookmarkStart w:id="125" w:name="_Toc30899498"/>
      <w:bookmarkStart w:id="126" w:name="_Toc224981850"/>
    </w:p>
    <w:p w14:paraId="049065CA" w14:textId="5CC27978" w:rsidR="00BF79B0" w:rsidRPr="00466A1C" w:rsidRDefault="00BF79B0" w:rsidP="00FB0DF6">
      <w:pPr>
        <w:pStyle w:val="NoSpacing"/>
        <w:numPr>
          <w:ilvl w:val="0"/>
          <w:numId w:val="10"/>
        </w:numPr>
        <w:rPr>
          <w:rFonts w:ascii="Cambria" w:hAnsi="Cambria"/>
          <w:b/>
          <w:color w:val="1F497D"/>
          <w:sz w:val="32"/>
          <w:szCs w:val="32"/>
        </w:rPr>
      </w:pPr>
      <w:bookmarkStart w:id="127" w:name="_Toc327166111"/>
      <w:bookmarkStart w:id="128" w:name="_Toc327171010"/>
      <w:bookmarkStart w:id="129" w:name="_Toc327933397"/>
      <w:bookmarkStart w:id="130" w:name="_Toc330967667"/>
      <w:bookmarkStart w:id="131" w:name="_Toc331470955"/>
      <w:bookmarkStart w:id="132" w:name="_Toc331486875"/>
      <w:bookmarkStart w:id="133" w:name="_Toc331488290"/>
      <w:bookmarkStart w:id="134" w:name="_Toc331898932"/>
      <w:bookmarkStart w:id="135" w:name="_Toc331899111"/>
      <w:bookmarkStart w:id="136" w:name="_Toc331900259"/>
      <w:bookmarkStart w:id="137" w:name="_Toc331932386"/>
      <w:bookmarkStart w:id="138" w:name="_Toc332179011"/>
      <w:bookmarkStart w:id="139" w:name="_Toc332441008"/>
      <w:bookmarkStart w:id="140" w:name="_Toc332677932"/>
      <w:bookmarkStart w:id="141" w:name="_Toc332684250"/>
      <w:bookmarkStart w:id="142" w:name="_Toc332776348"/>
      <w:bookmarkStart w:id="143" w:name="_Toc333207794"/>
      <w:bookmarkStart w:id="144" w:name="_Toc520001245"/>
      <w:bookmarkStart w:id="145" w:name="_Toc187046281"/>
      <w:bookmarkEnd w:id="120"/>
      <w:bookmarkEnd w:id="121"/>
      <w:bookmarkEnd w:id="122"/>
      <w:bookmarkEnd w:id="123"/>
      <w:bookmarkEnd w:id="124"/>
      <w:bookmarkEnd w:id="125"/>
      <w:bookmarkEnd w:id="126"/>
      <w:r w:rsidRPr="00466A1C">
        <w:rPr>
          <w:rFonts w:ascii="Cambria" w:hAnsi="Cambria"/>
          <w:b/>
          <w:color w:val="1F497D"/>
          <w:sz w:val="32"/>
          <w:szCs w:val="32"/>
        </w:rPr>
        <w:t>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466A1C">
        <w:rPr>
          <w:rFonts w:ascii="Cambria" w:hAnsi="Cambria"/>
          <w:b/>
          <w:color w:val="1F497D"/>
          <w:sz w:val="32"/>
          <w:szCs w:val="32"/>
        </w:rPr>
        <w:t xml:space="preserve">VALUATION </w:t>
      </w:r>
      <w:bookmarkEnd w:id="145"/>
    </w:p>
    <w:p w14:paraId="6567B025" w14:textId="77777777" w:rsidR="002212BD" w:rsidRPr="00466A1C" w:rsidRDefault="003D634B" w:rsidP="00FB0DF6">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FB0DF6">
      <w:pPr>
        <w:pStyle w:val="NoSpacing"/>
        <w:ind w:left="360"/>
        <w:rPr>
          <w:rFonts w:ascii="Cambria" w:hAnsi="Cambria"/>
          <w:color w:val="auto"/>
        </w:rPr>
      </w:pPr>
    </w:p>
    <w:p w14:paraId="28B5AA77" w14:textId="77777777" w:rsidR="008D39B2" w:rsidRPr="00466A1C" w:rsidRDefault="003D634B" w:rsidP="00FB0DF6">
      <w:pPr>
        <w:pStyle w:val="NoSpacing"/>
        <w:ind w:left="36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FB0DF6">
      <w:pPr>
        <w:pStyle w:val="NoSpacing"/>
        <w:ind w:left="360"/>
        <w:rPr>
          <w:rFonts w:ascii="Cambria" w:hAnsi="Cambria"/>
          <w:color w:val="auto"/>
        </w:rPr>
      </w:pPr>
    </w:p>
    <w:p w14:paraId="6CCCA2CC" w14:textId="0ABCE4C4" w:rsidR="009447E8" w:rsidRPr="00466A1C" w:rsidRDefault="003D634B" w:rsidP="00FB0DF6">
      <w:pPr>
        <w:pStyle w:val="NoSpacing"/>
        <w:ind w:left="36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w:t>
      </w:r>
    </w:p>
    <w:p w14:paraId="018E5CE1" w14:textId="77777777" w:rsidR="000B231B" w:rsidRPr="00466A1C" w:rsidRDefault="000B231B" w:rsidP="00FB0DF6">
      <w:pPr>
        <w:pStyle w:val="NoSpacing"/>
        <w:ind w:left="360"/>
        <w:rPr>
          <w:rFonts w:ascii="Cambria" w:hAnsi="Cambria"/>
          <w:color w:val="auto"/>
        </w:rPr>
      </w:pPr>
    </w:p>
    <w:p w14:paraId="4D8DE573" w14:textId="77777777" w:rsidR="003D634B" w:rsidRPr="00466A1C" w:rsidRDefault="009447E8" w:rsidP="00FB0DF6">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FB0DF6">
      <w:pPr>
        <w:pStyle w:val="NoSpacing"/>
        <w:ind w:left="360"/>
        <w:rPr>
          <w:rFonts w:ascii="Cambria" w:hAnsi="Cambria"/>
          <w:color w:val="auto"/>
        </w:rPr>
      </w:pPr>
    </w:p>
    <w:p w14:paraId="6F61C4BF" w14:textId="77777777" w:rsidR="00F37A08" w:rsidRPr="00466A1C" w:rsidRDefault="00026E04" w:rsidP="00FB0DF6">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4D881270" w:rsidR="00286E0A" w:rsidRPr="00466A1C" w:rsidRDefault="00286E0A" w:rsidP="00537A8B">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FB0DF6">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FB0DF6">
      <w:pPr>
        <w:pStyle w:val="NoSpacing"/>
        <w:ind w:left="360"/>
        <w:rPr>
          <w:rFonts w:ascii="Cambria" w:hAnsi="Cambria"/>
          <w:b/>
          <w:color w:val="auto"/>
        </w:rPr>
      </w:pPr>
    </w:p>
    <w:p w14:paraId="55C1BA45" w14:textId="77777777" w:rsidR="00A46AEE" w:rsidRPr="00466A1C" w:rsidRDefault="00744E66" w:rsidP="00FB0DF6">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6"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FB0DF6">
      <w:pPr>
        <w:pStyle w:val="NoSpacing"/>
        <w:ind w:left="360"/>
        <w:rPr>
          <w:rFonts w:ascii="Cambria" w:hAnsi="Cambria"/>
          <w:b/>
          <w:color w:val="auto"/>
        </w:rPr>
      </w:pPr>
    </w:p>
    <w:p w14:paraId="08BE06B4" w14:textId="77777777" w:rsidR="00037F5D" w:rsidRPr="00466A1C" w:rsidRDefault="006243F3" w:rsidP="00FB0DF6">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6" w:name="_Hlk478981647"/>
      <w:r>
        <w:rPr>
          <w:rFonts w:ascii="Cambria" w:hAnsi="Cambria"/>
          <w:color w:val="auto"/>
        </w:rPr>
        <w:t>ing on a limited basis for the purpose of allowing bidders to understand how they may improve in future bidding opportunities</w:t>
      </w:r>
      <w:bookmarkEnd w:id="146"/>
      <w:r w:rsidR="00037F5D" w:rsidRPr="00466A1C">
        <w:rPr>
          <w:rFonts w:ascii="Cambria" w:hAnsi="Cambria"/>
          <w:color w:val="auto"/>
        </w:rPr>
        <w:t xml:space="preserve">. </w:t>
      </w:r>
    </w:p>
    <w:p w14:paraId="7D13D026" w14:textId="77777777" w:rsidR="0038026A" w:rsidRPr="00466A1C" w:rsidRDefault="0038026A" w:rsidP="00FB0DF6">
      <w:pPr>
        <w:pStyle w:val="NoSpacing"/>
        <w:ind w:left="360"/>
        <w:rPr>
          <w:rFonts w:ascii="Cambria" w:hAnsi="Cambria"/>
          <w:color w:val="auto"/>
        </w:rPr>
      </w:pPr>
    </w:p>
    <w:p w14:paraId="7C253ACF" w14:textId="77777777" w:rsidR="006E2776" w:rsidRPr="00466A1C" w:rsidRDefault="00A308AF" w:rsidP="00FB0DF6">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FB0DF6">
      <w:pPr>
        <w:pStyle w:val="NoSpacing"/>
        <w:ind w:left="360"/>
        <w:rPr>
          <w:rFonts w:ascii="Cambria" w:hAnsi="Cambria"/>
          <w:color w:val="auto"/>
        </w:rPr>
      </w:pPr>
    </w:p>
    <w:p w14:paraId="3FEA04E3" w14:textId="77777777" w:rsidR="00A308AF" w:rsidRPr="00466A1C" w:rsidRDefault="00A308AF" w:rsidP="00FB0DF6">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FB0DF6">
      <w:pPr>
        <w:pStyle w:val="NoSpacing"/>
        <w:numPr>
          <w:ilvl w:val="0"/>
          <w:numId w:val="8"/>
        </w:numPr>
        <w:ind w:left="1080"/>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FB0DF6">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FB0DF6">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FB0DF6">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FB0DF6">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FB0DF6">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FB0DF6">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FB0DF6">
      <w:pPr>
        <w:pStyle w:val="NoSpacing"/>
        <w:ind w:left="36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5.6pt;height:48pt" o:ole="">
            <v:imagedata r:id="rId37" o:title=""/>
          </v:shape>
          <o:OLEObject Type="Embed" ProgID="AcroExch.Document.DC" ShapeID="_x0000_i1029" DrawAspect="Icon" ObjectID="_1610770034" r:id="rId38"/>
        </w:object>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7" w:name="businesscase"/>
      <w:bookmarkStart w:id="148" w:name="taxpayeridandw9formappendix"/>
      <w:bookmarkStart w:id="149" w:name="_Toc224981851"/>
      <w:bookmarkEnd w:id="147"/>
      <w:bookmarkEnd w:id="148"/>
      <w:r w:rsidRPr="00466A1C">
        <w:rPr>
          <w:rFonts w:ascii="Cambria" w:hAnsi="Cambria"/>
          <w:color w:val="auto"/>
        </w:rPr>
        <w:t xml:space="preserve">Contract Terms and Conditions </w:t>
      </w:r>
      <w:bookmarkEnd w:id="149"/>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0" w:name="_MON_1601273332"/>
      <w:bookmarkEnd w:id="150"/>
      <w:r w:rsidR="00E521DE">
        <w:rPr>
          <w:rFonts w:ascii="Cambria" w:hAnsi="Cambria"/>
          <w:color w:val="auto"/>
        </w:rPr>
        <w:object w:dxaOrig="1513" w:dyaOrig="984" w14:anchorId="78C8922A">
          <v:shape id="_x0000_i1030" type="#_x0000_t75" style="width:75.6pt;height:49.2pt" o:ole="">
            <v:imagedata r:id="rId39" o:title=""/>
          </v:shape>
          <o:OLEObject Type="Embed" ProgID="Word.Document.12" ShapeID="_x0000_i1030" DrawAspect="Icon" ObjectID="_1610770035" r:id="rId40">
            <o:FieldCodes>\s</o:FieldCodes>
          </o:OLEObject>
        </w:object>
      </w: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20DA" w14:textId="77777777" w:rsidR="00B332AD" w:rsidRDefault="00B332AD">
      <w:r>
        <w:separator/>
      </w:r>
    </w:p>
  </w:endnote>
  <w:endnote w:type="continuationSeparator" w:id="0">
    <w:p w14:paraId="444CACB4" w14:textId="77777777" w:rsidR="00B332AD" w:rsidRDefault="00B3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EB02FD" w:rsidRDefault="00EB0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EB02FD" w:rsidRPr="00AF2104" w:rsidRDefault="00EB02FD">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EB02FD" w:rsidRPr="00AA1949" w:rsidRDefault="00EB02FD"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EB02FD" w:rsidRDefault="00EB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88AB" w14:textId="77777777" w:rsidR="00B332AD" w:rsidRDefault="00B332AD">
      <w:r>
        <w:separator/>
      </w:r>
    </w:p>
  </w:footnote>
  <w:footnote w:type="continuationSeparator" w:id="0">
    <w:p w14:paraId="555CD1B6" w14:textId="77777777" w:rsidR="00B332AD" w:rsidRDefault="00B3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EB02FD" w:rsidRDefault="00EB0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EB02FD" w:rsidRDefault="00EB0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EB02FD" w:rsidRDefault="00EB0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1CE70938"/>
    <w:multiLevelType w:val="hybridMultilevel"/>
    <w:tmpl w:val="8FAAE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4"/>
  </w:num>
  <w:num w:numId="12">
    <w:abstractNumId w:val="7"/>
  </w:num>
  <w:num w:numId="13">
    <w:abstractNumId w:val="10"/>
  </w:num>
  <w:num w:numId="14">
    <w:abstractNumId w:val="6"/>
  </w:num>
  <w:num w:numId="15">
    <w:abstractNumId w:val="0"/>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0F742A"/>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2F34"/>
    <w:rsid w:val="0013422A"/>
    <w:rsid w:val="0013500F"/>
    <w:rsid w:val="00135D69"/>
    <w:rsid w:val="00135D8B"/>
    <w:rsid w:val="00135F71"/>
    <w:rsid w:val="00136A96"/>
    <w:rsid w:val="00136E5F"/>
    <w:rsid w:val="001375DE"/>
    <w:rsid w:val="00137F46"/>
    <w:rsid w:val="00141139"/>
    <w:rsid w:val="0014574B"/>
    <w:rsid w:val="00145FD3"/>
    <w:rsid w:val="00146ADA"/>
    <w:rsid w:val="001470A8"/>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1FA3"/>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4FB2"/>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BE9"/>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63E"/>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3B3E"/>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C22"/>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A8B"/>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4C64"/>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0BB3"/>
    <w:rsid w:val="008912C9"/>
    <w:rsid w:val="008923B6"/>
    <w:rsid w:val="00894189"/>
    <w:rsid w:val="00895309"/>
    <w:rsid w:val="00895407"/>
    <w:rsid w:val="0089571A"/>
    <w:rsid w:val="00895E26"/>
    <w:rsid w:val="00896186"/>
    <w:rsid w:val="008A021A"/>
    <w:rsid w:val="008A07FC"/>
    <w:rsid w:val="008A1A5D"/>
    <w:rsid w:val="008A2502"/>
    <w:rsid w:val="008A52B0"/>
    <w:rsid w:val="008A52B5"/>
    <w:rsid w:val="008A692D"/>
    <w:rsid w:val="008A6DAC"/>
    <w:rsid w:val="008A7977"/>
    <w:rsid w:val="008B01A0"/>
    <w:rsid w:val="008B06E5"/>
    <w:rsid w:val="008B097E"/>
    <w:rsid w:val="008B0CED"/>
    <w:rsid w:val="008B6599"/>
    <w:rsid w:val="008B7FC6"/>
    <w:rsid w:val="008C009D"/>
    <w:rsid w:val="008C0D75"/>
    <w:rsid w:val="008C19C2"/>
    <w:rsid w:val="008C2960"/>
    <w:rsid w:val="008C443B"/>
    <w:rsid w:val="008C69F0"/>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C73C0"/>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1A80"/>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607"/>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4BBF"/>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2B37"/>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2AD"/>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282"/>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458"/>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C5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31CE"/>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2FD"/>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77C53"/>
    <w:rsid w:val="00F82532"/>
    <w:rsid w:val="00F82A2C"/>
    <w:rsid w:val="00F82A7C"/>
    <w:rsid w:val="00F82B81"/>
    <w:rsid w:val="00F832A3"/>
    <w:rsid w:val="00F85728"/>
    <w:rsid w:val="00F86901"/>
    <w:rsid w:val="00F86FE3"/>
    <w:rsid w:val="00F909C3"/>
    <w:rsid w:val="00F92EC4"/>
    <w:rsid w:val="00F93C5C"/>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0DF6"/>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package" Target="embeddings/Microsoft_Word_Document1.docx"/><Relationship Id="rId38" Type="http://schemas.openxmlformats.org/officeDocument/2006/relationships/oleObject" Target="embeddings/oleObject1.bin"/><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vid.stubblefield@seattle.gov"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package" Target="embeddings/Microsoft_Word_Document2.docx"/><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hyperlink" Target="http://www.seattle.gov/city-purchasing-and-contracting/solicitation-and-selection-protest-protocols" TargetMode="Externa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oleObject" Target="embeddings/Microsoft_Word_97_-_2003_Document1.doc"/><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172E1-39F4-4ECA-B80E-E894A256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7092</Words>
  <Characters>40430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47428</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Elmer, Kjell</cp:lastModifiedBy>
  <cp:revision>2</cp:revision>
  <cp:lastPrinted>2016-12-07T18:44:00Z</cp:lastPrinted>
  <dcterms:created xsi:type="dcterms:W3CDTF">2019-02-04T15:20:00Z</dcterms:created>
  <dcterms:modified xsi:type="dcterms:W3CDTF">2019-02-04T15:20:00Z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