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3900" w14:textId="77777777" w:rsidR="00A81D96" w:rsidRPr="00CA20C3" w:rsidRDefault="00BD7F32" w:rsidP="00A81D96">
      <w:pPr>
        <w:rPr>
          <w:rFonts w:ascii="Arial" w:hAnsi="Arial" w:cs="Arial"/>
          <w:sz w:val="20"/>
          <w:szCs w:val="20"/>
        </w:rPr>
      </w:pPr>
      <w:bookmarkStart w:id="0" w:name="_GoBack"/>
      <w:bookmarkEnd w:id="0"/>
      <w:r w:rsidRPr="00CA20C3">
        <w:rPr>
          <w:rFonts w:ascii="Arial" w:hAnsi="Arial" w:cs="Arial"/>
          <w:sz w:val="20"/>
          <w:szCs w:val="20"/>
        </w:rPr>
        <w:t xml:space="preserve">The following is additional information regarding Invitation to Bid </w:t>
      </w:r>
      <w:r w:rsidR="00693F88" w:rsidRPr="00CA20C3">
        <w:rPr>
          <w:rFonts w:ascii="Arial" w:hAnsi="Arial" w:cs="Arial"/>
          <w:sz w:val="20"/>
          <w:szCs w:val="20"/>
        </w:rPr>
        <w:t>#</w:t>
      </w:r>
      <w:r w:rsidR="003F23C3">
        <w:rPr>
          <w:rFonts w:ascii="Arial" w:hAnsi="Arial" w:cs="Arial"/>
          <w:sz w:val="20"/>
          <w:szCs w:val="20"/>
        </w:rPr>
        <w:t>SU0-</w:t>
      </w:r>
      <w:r w:rsidR="00E46BEE">
        <w:rPr>
          <w:rFonts w:ascii="Arial" w:hAnsi="Arial" w:cs="Arial"/>
          <w:sz w:val="20"/>
          <w:szCs w:val="20"/>
        </w:rPr>
        <w:t>16076</w:t>
      </w:r>
      <w:r w:rsidR="00693F88" w:rsidRPr="00CA20C3">
        <w:rPr>
          <w:rFonts w:ascii="Arial" w:hAnsi="Arial" w:cs="Arial"/>
          <w:sz w:val="20"/>
          <w:szCs w:val="20"/>
        </w:rPr>
        <w:t xml:space="preserve"> </w:t>
      </w:r>
      <w:r w:rsidRPr="00CA20C3">
        <w:rPr>
          <w:rFonts w:ascii="Arial" w:hAnsi="Arial" w:cs="Arial"/>
          <w:sz w:val="20"/>
          <w:szCs w:val="20"/>
        </w:rPr>
        <w:t xml:space="preserve">titled </w:t>
      </w:r>
      <w:r w:rsidR="00E46BEE" w:rsidRPr="00E46BEE">
        <w:rPr>
          <w:rFonts w:ascii="Arial" w:hAnsi="Arial" w:cs="Arial"/>
          <w:sz w:val="20"/>
          <w:szCs w:val="20"/>
        </w:rPr>
        <w:t>Tolt Dam Underwater Diving Inspection &amp; Services</w:t>
      </w:r>
      <w:r w:rsidR="003F23C3" w:rsidRPr="003F23C3">
        <w:rPr>
          <w:rFonts w:ascii="Arial" w:hAnsi="Arial" w:cs="Arial"/>
          <w:sz w:val="20"/>
          <w:szCs w:val="20"/>
        </w:rPr>
        <w:t xml:space="preserve"> </w:t>
      </w:r>
      <w:r w:rsidRPr="00CA20C3">
        <w:rPr>
          <w:rFonts w:ascii="Arial" w:hAnsi="Arial" w:cs="Arial"/>
          <w:sz w:val="20"/>
          <w:szCs w:val="20"/>
        </w:rPr>
        <w:t>released on</w:t>
      </w:r>
      <w:r w:rsidR="00693F88" w:rsidRPr="00CA20C3">
        <w:rPr>
          <w:rFonts w:ascii="Arial" w:hAnsi="Arial" w:cs="Arial"/>
          <w:sz w:val="20"/>
          <w:szCs w:val="20"/>
        </w:rPr>
        <w:t xml:space="preserve"> </w:t>
      </w:r>
      <w:r w:rsidR="00E46BEE">
        <w:rPr>
          <w:rFonts w:ascii="Arial" w:hAnsi="Arial" w:cs="Arial"/>
          <w:sz w:val="20"/>
          <w:szCs w:val="20"/>
        </w:rPr>
        <w:t>10/2</w:t>
      </w:r>
      <w:r w:rsidR="003F23C3">
        <w:rPr>
          <w:rFonts w:ascii="Arial" w:hAnsi="Arial" w:cs="Arial"/>
          <w:sz w:val="20"/>
          <w:szCs w:val="20"/>
        </w:rPr>
        <w:t>1/2019</w:t>
      </w:r>
      <w:r w:rsidR="00E006C3" w:rsidRPr="00CA20C3">
        <w:rPr>
          <w:rFonts w:ascii="Arial" w:hAnsi="Arial" w:cs="Arial"/>
          <w:sz w:val="20"/>
          <w:szCs w:val="20"/>
        </w:rPr>
        <w:t>.</w:t>
      </w:r>
      <w:r w:rsidRPr="00CA20C3">
        <w:rPr>
          <w:rFonts w:ascii="Arial" w:hAnsi="Arial" w:cs="Arial"/>
          <w:sz w:val="20"/>
          <w:szCs w:val="20"/>
        </w:rPr>
        <w:t xml:space="preserve">  The due date and time for responses</w:t>
      </w:r>
      <w:r w:rsidR="008A68D1" w:rsidRPr="00CA20C3">
        <w:rPr>
          <w:rFonts w:ascii="Arial" w:hAnsi="Arial" w:cs="Arial"/>
          <w:sz w:val="20"/>
          <w:szCs w:val="20"/>
        </w:rPr>
        <w:t xml:space="preserve"> is </w:t>
      </w:r>
      <w:r w:rsidR="00E46BEE">
        <w:rPr>
          <w:rFonts w:ascii="Arial" w:hAnsi="Arial" w:cs="Arial"/>
          <w:sz w:val="20"/>
          <w:szCs w:val="20"/>
        </w:rPr>
        <w:t>10/29</w:t>
      </w:r>
      <w:r w:rsidR="003F23C3">
        <w:rPr>
          <w:rFonts w:ascii="Arial" w:hAnsi="Arial" w:cs="Arial"/>
          <w:sz w:val="20"/>
          <w:szCs w:val="20"/>
        </w:rPr>
        <w:t xml:space="preserve">/2019 </w:t>
      </w:r>
      <w:r w:rsidR="00E46BEE">
        <w:rPr>
          <w:rFonts w:ascii="Arial" w:hAnsi="Arial" w:cs="Arial"/>
          <w:sz w:val="20"/>
          <w:szCs w:val="20"/>
        </w:rPr>
        <w:t>4</w:t>
      </w:r>
      <w:r w:rsidR="003F23C3">
        <w:rPr>
          <w:rFonts w:ascii="Arial" w:hAnsi="Arial" w:cs="Arial"/>
          <w:sz w:val="20"/>
          <w:szCs w:val="20"/>
        </w:rPr>
        <w:t>:00PM</w:t>
      </w:r>
      <w:r w:rsidRPr="00CA20C3">
        <w:rPr>
          <w:rFonts w:ascii="Arial" w:hAnsi="Arial" w:cs="Arial"/>
          <w:sz w:val="20"/>
          <w:szCs w:val="20"/>
        </w:rPr>
        <w:t xml:space="preserve"> (Pacific).  This addendum includes both questions from prospective </w:t>
      </w:r>
      <w:r w:rsidR="004F3F9F">
        <w:rPr>
          <w:rFonts w:ascii="Arial" w:hAnsi="Arial" w:cs="Arial"/>
          <w:sz w:val="20"/>
          <w:szCs w:val="20"/>
        </w:rPr>
        <w:t>bidders,</w:t>
      </w:r>
      <w:r w:rsidR="00D53979">
        <w:rPr>
          <w:rFonts w:ascii="Arial" w:hAnsi="Arial" w:cs="Arial"/>
          <w:sz w:val="20"/>
          <w:szCs w:val="20"/>
        </w:rPr>
        <w:t xml:space="preserve"> and the City’s answers </w:t>
      </w:r>
      <w:r w:rsidRPr="00CA20C3">
        <w:rPr>
          <w:rFonts w:ascii="Arial" w:hAnsi="Arial" w:cs="Arial"/>
          <w:sz w:val="20"/>
          <w:szCs w:val="20"/>
        </w:rPr>
        <w:t>and revisions to the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 and therefore, the information contained herein shall be taken into consideration when preparing and submitting a bid.</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18"/>
        <w:gridCol w:w="1387"/>
        <w:gridCol w:w="1261"/>
        <w:gridCol w:w="2674"/>
        <w:gridCol w:w="3315"/>
        <w:gridCol w:w="5375"/>
      </w:tblGrid>
      <w:tr w:rsidR="00675A4F" w:rsidRPr="00693F88" w14:paraId="7001840E" w14:textId="77777777" w:rsidTr="004C0E5D">
        <w:tc>
          <w:tcPr>
            <w:tcW w:w="211" w:type="pct"/>
            <w:shd w:val="clear" w:color="auto" w:fill="C0C0C0"/>
          </w:tcPr>
          <w:p w14:paraId="7E62707D"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74" w:type="pct"/>
            <w:shd w:val="clear" w:color="auto" w:fill="C0C0C0"/>
          </w:tcPr>
          <w:p w14:paraId="21827428"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31" w:type="pct"/>
            <w:shd w:val="clear" w:color="auto" w:fill="C0C0C0"/>
          </w:tcPr>
          <w:p w14:paraId="24AEE90A"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914" w:type="pct"/>
            <w:shd w:val="clear" w:color="auto" w:fill="C0C0C0"/>
          </w:tcPr>
          <w:p w14:paraId="652EFB8C"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133" w:type="pct"/>
            <w:shd w:val="clear" w:color="auto" w:fill="C0C0C0"/>
          </w:tcPr>
          <w:p w14:paraId="56751EAC"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837" w:type="pct"/>
            <w:shd w:val="clear" w:color="auto" w:fill="C0C0C0"/>
          </w:tcPr>
          <w:p w14:paraId="66268D24"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675A4F" w:rsidRPr="00693F88" w14:paraId="167BF63B" w14:textId="77777777" w:rsidTr="004C0E5D">
        <w:tc>
          <w:tcPr>
            <w:tcW w:w="211" w:type="pct"/>
          </w:tcPr>
          <w:p w14:paraId="0533EF19"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74" w:type="pct"/>
          </w:tcPr>
          <w:p w14:paraId="346835AD" w14:textId="77777777" w:rsidR="00BD7F32" w:rsidRPr="00693F88" w:rsidRDefault="00E46BEE" w:rsidP="004C0E5D">
            <w:pPr>
              <w:rPr>
                <w:rFonts w:ascii="Arial" w:hAnsi="Arial" w:cs="Arial"/>
                <w:sz w:val="20"/>
                <w:szCs w:val="20"/>
              </w:rPr>
            </w:pPr>
            <w:r>
              <w:rPr>
                <w:rFonts w:ascii="Arial" w:hAnsi="Arial" w:cs="Arial"/>
                <w:sz w:val="20"/>
                <w:szCs w:val="20"/>
              </w:rPr>
              <w:t>10/24/2019</w:t>
            </w:r>
            <w:r w:rsidR="003F23C3">
              <w:rPr>
                <w:rFonts w:ascii="Arial" w:hAnsi="Arial" w:cs="Arial"/>
                <w:sz w:val="20"/>
                <w:szCs w:val="20"/>
              </w:rPr>
              <w:t>9</w:t>
            </w:r>
          </w:p>
        </w:tc>
        <w:tc>
          <w:tcPr>
            <w:tcW w:w="431" w:type="pct"/>
          </w:tcPr>
          <w:p w14:paraId="1CDFEC0A" w14:textId="77777777" w:rsidR="00BD7F32" w:rsidRPr="00693F88" w:rsidRDefault="00C17EEB" w:rsidP="004C0E5D">
            <w:pPr>
              <w:rPr>
                <w:rFonts w:ascii="Arial" w:hAnsi="Arial" w:cs="Arial"/>
                <w:sz w:val="20"/>
                <w:szCs w:val="20"/>
              </w:rPr>
            </w:pPr>
            <w:r>
              <w:rPr>
                <w:rFonts w:ascii="Arial" w:hAnsi="Arial" w:cs="Arial"/>
                <w:sz w:val="20"/>
                <w:szCs w:val="20"/>
              </w:rPr>
              <w:t>10/24/2019</w:t>
            </w:r>
          </w:p>
        </w:tc>
        <w:tc>
          <w:tcPr>
            <w:tcW w:w="914" w:type="pct"/>
          </w:tcPr>
          <w:p w14:paraId="556F0C54" w14:textId="77777777" w:rsidR="00BD7F32" w:rsidRPr="00693F88" w:rsidRDefault="00E46BEE" w:rsidP="003F23C3">
            <w:pPr>
              <w:rPr>
                <w:rFonts w:ascii="Arial" w:hAnsi="Arial" w:cs="Arial"/>
                <w:sz w:val="20"/>
                <w:szCs w:val="20"/>
              </w:rPr>
            </w:pPr>
            <w:r>
              <w:rPr>
                <w:rFonts w:ascii="Arial" w:hAnsi="Arial" w:cs="Arial"/>
                <w:sz w:val="20"/>
                <w:szCs w:val="20"/>
              </w:rPr>
              <w:t xml:space="preserve">Should </w:t>
            </w:r>
            <w:r w:rsidRPr="00E46BEE">
              <w:rPr>
                <w:rFonts w:ascii="Arial" w:hAnsi="Arial" w:cs="Arial"/>
                <w:sz w:val="20"/>
                <w:szCs w:val="20"/>
              </w:rPr>
              <w:t>I assume that line item # 2 should say “Decontamination of Equipment” not “Deconstruction Equipment”?</w:t>
            </w:r>
          </w:p>
        </w:tc>
        <w:tc>
          <w:tcPr>
            <w:tcW w:w="1133" w:type="pct"/>
          </w:tcPr>
          <w:p w14:paraId="2038E469" w14:textId="77777777" w:rsidR="00BD7F32" w:rsidRPr="00693F88" w:rsidRDefault="00BD7F32" w:rsidP="00BD7F32">
            <w:pPr>
              <w:rPr>
                <w:rFonts w:ascii="Arial" w:hAnsi="Arial" w:cs="Arial"/>
                <w:sz w:val="20"/>
                <w:szCs w:val="20"/>
              </w:rPr>
            </w:pPr>
          </w:p>
        </w:tc>
        <w:tc>
          <w:tcPr>
            <w:tcW w:w="1837" w:type="pct"/>
          </w:tcPr>
          <w:p w14:paraId="419F4738" w14:textId="77777777" w:rsidR="00693F88" w:rsidRPr="00693F88" w:rsidRDefault="00E46BEE" w:rsidP="00E46BEE">
            <w:pPr>
              <w:ind w:left="18"/>
              <w:rPr>
                <w:rFonts w:ascii="Arial" w:hAnsi="Arial" w:cs="Arial"/>
                <w:sz w:val="20"/>
                <w:szCs w:val="20"/>
              </w:rPr>
            </w:pPr>
            <w:r>
              <w:rPr>
                <w:rFonts w:ascii="Arial" w:hAnsi="Arial" w:cs="Arial"/>
                <w:sz w:val="20"/>
                <w:szCs w:val="20"/>
              </w:rPr>
              <w:t xml:space="preserve">See Page 14, Section 7, Ttem #4 Bid Offer Form </w:t>
            </w:r>
            <w:r w:rsidR="004F3F9F">
              <w:rPr>
                <w:rFonts w:ascii="Arial" w:hAnsi="Arial" w:cs="Arial"/>
                <w:sz w:val="20"/>
                <w:szCs w:val="20"/>
              </w:rPr>
              <w:t>delete</w:t>
            </w:r>
            <w:r>
              <w:rPr>
                <w:rFonts w:ascii="Arial" w:hAnsi="Arial" w:cs="Arial"/>
                <w:sz w:val="20"/>
                <w:szCs w:val="20"/>
              </w:rPr>
              <w:t xml:space="preserve"> item 2 reference to Deconstruction Equipment </w:t>
            </w:r>
            <w:r w:rsidR="004F3F9F">
              <w:rPr>
                <w:rFonts w:ascii="Arial" w:hAnsi="Arial" w:cs="Arial"/>
                <w:sz w:val="20"/>
                <w:szCs w:val="20"/>
              </w:rPr>
              <w:t xml:space="preserve">and replace </w:t>
            </w:r>
            <w:r>
              <w:rPr>
                <w:rFonts w:ascii="Arial" w:hAnsi="Arial" w:cs="Arial"/>
                <w:sz w:val="20"/>
                <w:szCs w:val="20"/>
              </w:rPr>
              <w:t>with Decontamination Equipment</w:t>
            </w:r>
            <w:r w:rsidR="004F3F9F">
              <w:rPr>
                <w:rFonts w:ascii="Arial" w:hAnsi="Arial" w:cs="Arial"/>
                <w:sz w:val="20"/>
                <w:szCs w:val="20"/>
              </w:rPr>
              <w:t>.</w:t>
            </w:r>
          </w:p>
        </w:tc>
      </w:tr>
      <w:tr w:rsidR="00675A4F" w:rsidRPr="00693F88" w14:paraId="769A8205" w14:textId="77777777" w:rsidTr="004C0E5D">
        <w:trPr>
          <w:trHeight w:val="188"/>
        </w:trPr>
        <w:tc>
          <w:tcPr>
            <w:tcW w:w="211" w:type="pct"/>
          </w:tcPr>
          <w:p w14:paraId="2CA1E278"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2</w:t>
            </w:r>
          </w:p>
        </w:tc>
        <w:tc>
          <w:tcPr>
            <w:tcW w:w="474" w:type="pct"/>
          </w:tcPr>
          <w:p w14:paraId="5979CF70" w14:textId="77777777" w:rsidR="00BD7F32" w:rsidRPr="00693F88" w:rsidRDefault="00C17EEB" w:rsidP="004C0E5D">
            <w:pPr>
              <w:rPr>
                <w:rFonts w:ascii="Arial" w:hAnsi="Arial" w:cs="Arial"/>
                <w:sz w:val="20"/>
                <w:szCs w:val="20"/>
              </w:rPr>
            </w:pPr>
            <w:r>
              <w:rPr>
                <w:rFonts w:ascii="Arial" w:hAnsi="Arial" w:cs="Arial"/>
                <w:sz w:val="20"/>
                <w:szCs w:val="20"/>
              </w:rPr>
              <w:t>10/24/2019</w:t>
            </w:r>
          </w:p>
        </w:tc>
        <w:tc>
          <w:tcPr>
            <w:tcW w:w="431" w:type="pct"/>
          </w:tcPr>
          <w:p w14:paraId="3117DE38" w14:textId="77777777" w:rsidR="00BD7F32" w:rsidRPr="00693F88" w:rsidRDefault="00C17EEB" w:rsidP="004C0E5D">
            <w:pPr>
              <w:rPr>
                <w:rFonts w:ascii="Arial" w:hAnsi="Arial" w:cs="Arial"/>
                <w:sz w:val="20"/>
                <w:szCs w:val="20"/>
              </w:rPr>
            </w:pPr>
            <w:r>
              <w:rPr>
                <w:rFonts w:ascii="Arial" w:hAnsi="Arial" w:cs="Arial"/>
                <w:sz w:val="20"/>
                <w:szCs w:val="20"/>
              </w:rPr>
              <w:t>10/24/2019</w:t>
            </w:r>
          </w:p>
        </w:tc>
        <w:tc>
          <w:tcPr>
            <w:tcW w:w="914" w:type="pct"/>
          </w:tcPr>
          <w:p w14:paraId="7BB4DEB6" w14:textId="77777777" w:rsidR="00BD7F32" w:rsidRPr="00693F88" w:rsidRDefault="00C17EEB" w:rsidP="003F23C3">
            <w:pPr>
              <w:rPr>
                <w:rFonts w:ascii="Arial" w:hAnsi="Arial" w:cs="Arial"/>
                <w:sz w:val="20"/>
                <w:szCs w:val="20"/>
              </w:rPr>
            </w:pPr>
            <w:r>
              <w:rPr>
                <w:rFonts w:ascii="Arial" w:hAnsi="Arial" w:cs="Arial"/>
                <w:sz w:val="20"/>
                <w:szCs w:val="20"/>
              </w:rPr>
              <w:t>City initiated,</w:t>
            </w:r>
          </w:p>
        </w:tc>
        <w:tc>
          <w:tcPr>
            <w:tcW w:w="1133" w:type="pct"/>
          </w:tcPr>
          <w:p w14:paraId="64D0DA2F" w14:textId="77777777" w:rsidR="00BD7F32" w:rsidRPr="00693F88" w:rsidRDefault="00BD7F32" w:rsidP="00BD7F32">
            <w:pPr>
              <w:rPr>
                <w:rFonts w:ascii="Arial" w:hAnsi="Arial" w:cs="Arial"/>
                <w:sz w:val="20"/>
                <w:szCs w:val="20"/>
              </w:rPr>
            </w:pPr>
          </w:p>
        </w:tc>
        <w:tc>
          <w:tcPr>
            <w:tcW w:w="1837" w:type="pct"/>
          </w:tcPr>
          <w:p w14:paraId="3B4F36D5" w14:textId="77777777" w:rsidR="00693F88" w:rsidRDefault="00C17EEB" w:rsidP="00693F88">
            <w:pPr>
              <w:rPr>
                <w:rFonts w:ascii="Calibri" w:hAnsi="Calibri" w:cs="Calibri"/>
                <w:sz w:val="22"/>
                <w:szCs w:val="22"/>
              </w:rPr>
            </w:pPr>
            <w:r>
              <w:rPr>
                <w:rFonts w:ascii="Arial" w:hAnsi="Arial" w:cs="Arial"/>
                <w:sz w:val="20"/>
                <w:szCs w:val="20"/>
              </w:rPr>
              <w:t>See Page 3 Section 5 Specifications and Scope of Work. Please add the following link showing images and video</w:t>
            </w:r>
            <w:r w:rsidR="00675A4F">
              <w:rPr>
                <w:rFonts w:ascii="Arial" w:hAnsi="Arial" w:cs="Arial"/>
                <w:sz w:val="20"/>
                <w:szCs w:val="20"/>
              </w:rPr>
              <w:t xml:space="preserve">: </w:t>
            </w:r>
            <w:hyperlink r:id="rId7" w:history="1">
              <w:r w:rsidR="006D4F48" w:rsidRPr="002E0EC7">
                <w:rPr>
                  <w:rStyle w:val="Hyperlink"/>
                  <w:rFonts w:ascii="Calibri" w:hAnsi="Calibri" w:cs="Calibri"/>
                  <w:sz w:val="22"/>
                  <w:szCs w:val="22"/>
                </w:rPr>
                <w:t>https://www.dropbox.com/sh/frdgaeamby9h6mu/AAD7sjDKjoELVpy5IGE9QtdQa?dl=0</w:t>
              </w:r>
            </w:hyperlink>
            <w:r w:rsidR="006D4F48">
              <w:rPr>
                <w:rFonts w:ascii="Calibri" w:hAnsi="Calibri" w:cs="Calibri"/>
                <w:color w:val="0563C2"/>
                <w:sz w:val="22"/>
                <w:szCs w:val="22"/>
              </w:rPr>
              <w:t xml:space="preserve">  </w:t>
            </w:r>
            <w:r w:rsidR="006D4F48" w:rsidRPr="006D4F48">
              <w:rPr>
                <w:rFonts w:ascii="Calibri" w:hAnsi="Calibri" w:cs="Calibri"/>
                <w:sz w:val="22"/>
                <w:szCs w:val="22"/>
              </w:rPr>
              <w:t>Also add the following Images from the report.</w:t>
            </w:r>
          </w:p>
          <w:p w14:paraId="68F76996" w14:textId="77777777" w:rsidR="006D4F48" w:rsidRPr="00693F88" w:rsidRDefault="006D4F48" w:rsidP="00693F88">
            <w:pPr>
              <w:rPr>
                <w:rFonts w:ascii="Arial" w:hAnsi="Arial" w:cs="Arial"/>
                <w:sz w:val="20"/>
                <w:szCs w:val="20"/>
              </w:rPr>
            </w:pPr>
            <w:r>
              <w:rPr>
                <w:rFonts w:ascii="Arial" w:hAnsi="Arial" w:cs="Arial"/>
                <w:sz w:val="20"/>
                <w:szCs w:val="20"/>
              </w:rPr>
              <w:object w:dxaOrig="1513" w:dyaOrig="984" w14:anchorId="03705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AcroExch.Document.DC" ShapeID="_x0000_i1025" DrawAspect="Icon" ObjectID="_1633844479" r:id="rId9"/>
              </w:object>
            </w:r>
          </w:p>
        </w:tc>
      </w:tr>
      <w:tr w:rsidR="00675A4F" w:rsidRPr="00693F88" w14:paraId="1B743D59" w14:textId="77777777" w:rsidTr="004C0E5D">
        <w:tc>
          <w:tcPr>
            <w:tcW w:w="211" w:type="pct"/>
          </w:tcPr>
          <w:p w14:paraId="207AF48D"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3</w:t>
            </w:r>
          </w:p>
        </w:tc>
        <w:tc>
          <w:tcPr>
            <w:tcW w:w="474" w:type="pct"/>
          </w:tcPr>
          <w:p w14:paraId="28048D15" w14:textId="77777777" w:rsidR="00BD7F32" w:rsidRPr="00693F88" w:rsidRDefault="006D4F48" w:rsidP="004C0E5D">
            <w:pPr>
              <w:rPr>
                <w:rFonts w:ascii="Arial" w:hAnsi="Arial" w:cs="Arial"/>
                <w:sz w:val="20"/>
                <w:szCs w:val="20"/>
              </w:rPr>
            </w:pPr>
            <w:r>
              <w:rPr>
                <w:rFonts w:ascii="Arial" w:hAnsi="Arial" w:cs="Arial"/>
                <w:sz w:val="20"/>
                <w:szCs w:val="20"/>
              </w:rPr>
              <w:t>10/24/2019</w:t>
            </w:r>
          </w:p>
        </w:tc>
        <w:tc>
          <w:tcPr>
            <w:tcW w:w="431" w:type="pct"/>
          </w:tcPr>
          <w:p w14:paraId="51A51986" w14:textId="77777777" w:rsidR="00BD7F32" w:rsidRPr="00693F88" w:rsidRDefault="009313EF" w:rsidP="004C0E5D">
            <w:pPr>
              <w:rPr>
                <w:rFonts w:ascii="Arial" w:hAnsi="Arial" w:cs="Arial"/>
                <w:sz w:val="20"/>
                <w:szCs w:val="20"/>
              </w:rPr>
            </w:pPr>
            <w:r>
              <w:rPr>
                <w:rFonts w:ascii="Arial" w:hAnsi="Arial" w:cs="Arial"/>
                <w:sz w:val="20"/>
                <w:szCs w:val="20"/>
              </w:rPr>
              <w:t>10/2</w:t>
            </w:r>
            <w:r w:rsidR="00CB3E07">
              <w:rPr>
                <w:rFonts w:ascii="Arial" w:hAnsi="Arial" w:cs="Arial"/>
                <w:sz w:val="20"/>
                <w:szCs w:val="20"/>
              </w:rPr>
              <w:t>9</w:t>
            </w:r>
            <w:r>
              <w:rPr>
                <w:rFonts w:ascii="Arial" w:hAnsi="Arial" w:cs="Arial"/>
                <w:sz w:val="20"/>
                <w:szCs w:val="20"/>
              </w:rPr>
              <w:t>/2019</w:t>
            </w:r>
          </w:p>
        </w:tc>
        <w:tc>
          <w:tcPr>
            <w:tcW w:w="914" w:type="pct"/>
          </w:tcPr>
          <w:p w14:paraId="45D0FAAD" w14:textId="77777777" w:rsidR="00BD7F32" w:rsidRPr="00693F88" w:rsidRDefault="006D4F48" w:rsidP="00BD7F32">
            <w:pPr>
              <w:rPr>
                <w:rFonts w:ascii="Arial" w:hAnsi="Arial" w:cs="Arial"/>
                <w:sz w:val="20"/>
                <w:szCs w:val="20"/>
              </w:rPr>
            </w:pPr>
            <w:bookmarkStart w:id="1" w:name="_Hlk22826976"/>
            <w:r>
              <w:rPr>
                <w:rFonts w:ascii="Arial" w:hAnsi="Arial" w:cs="Arial"/>
                <w:sz w:val="20"/>
                <w:szCs w:val="20"/>
              </w:rPr>
              <w:t>What is the weight of the Trash racks?</w:t>
            </w:r>
            <w:bookmarkEnd w:id="1"/>
          </w:p>
        </w:tc>
        <w:tc>
          <w:tcPr>
            <w:tcW w:w="1133" w:type="pct"/>
          </w:tcPr>
          <w:p w14:paraId="7D2DA63F" w14:textId="77777777" w:rsidR="00BD7F32" w:rsidRPr="00693F88" w:rsidRDefault="009313EF" w:rsidP="00BD7F32">
            <w:pPr>
              <w:rPr>
                <w:rFonts w:ascii="Arial" w:hAnsi="Arial" w:cs="Arial"/>
                <w:sz w:val="20"/>
                <w:szCs w:val="20"/>
              </w:rPr>
            </w:pPr>
            <w:r w:rsidRPr="009313EF">
              <w:rPr>
                <w:rFonts w:ascii="Arial" w:hAnsi="Arial" w:cs="Arial"/>
                <w:sz w:val="20"/>
                <w:szCs w:val="20"/>
              </w:rPr>
              <w:t>The vertical panels weigh about 1400 lbs., slightly less underwater.  A winch from a barge will likely be used to lift the panels.  The force to lift may be more because there is corrosion that was evident on the last inspection.  Or, the divers perhaps can loosen the panels from any sticking while underwater by prying, etc., before lifting</w:t>
            </w:r>
          </w:p>
        </w:tc>
        <w:tc>
          <w:tcPr>
            <w:tcW w:w="1837" w:type="pct"/>
          </w:tcPr>
          <w:p w14:paraId="5B4FB233" w14:textId="77777777" w:rsidR="00AE3065" w:rsidRPr="00693F88" w:rsidRDefault="00AE3065" w:rsidP="00AE3065">
            <w:pPr>
              <w:rPr>
                <w:rFonts w:ascii="Arial" w:hAnsi="Arial" w:cs="Arial"/>
                <w:sz w:val="20"/>
                <w:szCs w:val="20"/>
              </w:rPr>
            </w:pPr>
          </w:p>
        </w:tc>
      </w:tr>
      <w:tr w:rsidR="00675A4F" w:rsidRPr="00693F88" w14:paraId="4911A196" w14:textId="77777777" w:rsidTr="004C0E5D">
        <w:tc>
          <w:tcPr>
            <w:tcW w:w="211" w:type="pct"/>
          </w:tcPr>
          <w:p w14:paraId="55624B9C"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4</w:t>
            </w:r>
          </w:p>
        </w:tc>
        <w:tc>
          <w:tcPr>
            <w:tcW w:w="474" w:type="pct"/>
          </w:tcPr>
          <w:p w14:paraId="36FB7611" w14:textId="77777777" w:rsidR="00BD7F32" w:rsidRPr="00693F88" w:rsidRDefault="00BD7F32" w:rsidP="004C0E5D">
            <w:pPr>
              <w:rPr>
                <w:rFonts w:ascii="Arial" w:hAnsi="Arial" w:cs="Arial"/>
                <w:sz w:val="20"/>
                <w:szCs w:val="20"/>
              </w:rPr>
            </w:pPr>
          </w:p>
        </w:tc>
        <w:tc>
          <w:tcPr>
            <w:tcW w:w="431" w:type="pct"/>
          </w:tcPr>
          <w:p w14:paraId="67ED2E35" w14:textId="77777777" w:rsidR="00BD7F32" w:rsidRPr="00693F88" w:rsidRDefault="00BD7F32" w:rsidP="004C0E5D">
            <w:pPr>
              <w:rPr>
                <w:rFonts w:ascii="Arial" w:hAnsi="Arial" w:cs="Arial"/>
                <w:sz w:val="20"/>
                <w:szCs w:val="20"/>
              </w:rPr>
            </w:pPr>
          </w:p>
        </w:tc>
        <w:tc>
          <w:tcPr>
            <w:tcW w:w="914" w:type="pct"/>
          </w:tcPr>
          <w:p w14:paraId="1112A4C3" w14:textId="77777777" w:rsidR="00BD7F32" w:rsidRPr="00693F88" w:rsidRDefault="00BD7F32" w:rsidP="00BD7F32">
            <w:pPr>
              <w:rPr>
                <w:rFonts w:ascii="Arial" w:hAnsi="Arial" w:cs="Arial"/>
                <w:sz w:val="20"/>
                <w:szCs w:val="20"/>
              </w:rPr>
            </w:pPr>
          </w:p>
        </w:tc>
        <w:tc>
          <w:tcPr>
            <w:tcW w:w="1133" w:type="pct"/>
          </w:tcPr>
          <w:p w14:paraId="134789D6" w14:textId="77777777" w:rsidR="00BD7F32" w:rsidRPr="00693F88" w:rsidRDefault="00BD7F32" w:rsidP="00BD7F32">
            <w:pPr>
              <w:rPr>
                <w:rFonts w:ascii="Arial" w:hAnsi="Arial" w:cs="Arial"/>
                <w:sz w:val="20"/>
                <w:szCs w:val="20"/>
              </w:rPr>
            </w:pPr>
          </w:p>
        </w:tc>
        <w:tc>
          <w:tcPr>
            <w:tcW w:w="1837" w:type="pct"/>
          </w:tcPr>
          <w:p w14:paraId="3A7F84AD" w14:textId="77777777" w:rsidR="00BD7F32" w:rsidRPr="00693F88" w:rsidRDefault="00BD7F32" w:rsidP="00BD7F32">
            <w:pPr>
              <w:rPr>
                <w:rFonts w:ascii="Arial" w:hAnsi="Arial" w:cs="Arial"/>
                <w:sz w:val="20"/>
                <w:szCs w:val="20"/>
              </w:rPr>
            </w:pPr>
          </w:p>
        </w:tc>
      </w:tr>
      <w:tr w:rsidR="00675A4F" w:rsidRPr="00693F88" w14:paraId="1F80647A" w14:textId="77777777" w:rsidTr="004C0E5D">
        <w:tc>
          <w:tcPr>
            <w:tcW w:w="211" w:type="pct"/>
          </w:tcPr>
          <w:p w14:paraId="4470CEEF"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5</w:t>
            </w:r>
          </w:p>
        </w:tc>
        <w:tc>
          <w:tcPr>
            <w:tcW w:w="474" w:type="pct"/>
          </w:tcPr>
          <w:p w14:paraId="36BF7FB1" w14:textId="77777777" w:rsidR="00BD7F32" w:rsidRPr="00693F88" w:rsidRDefault="00BD7F32" w:rsidP="004C0E5D">
            <w:pPr>
              <w:rPr>
                <w:rFonts w:ascii="Arial" w:hAnsi="Arial" w:cs="Arial"/>
                <w:sz w:val="20"/>
                <w:szCs w:val="20"/>
              </w:rPr>
            </w:pPr>
          </w:p>
        </w:tc>
        <w:tc>
          <w:tcPr>
            <w:tcW w:w="431" w:type="pct"/>
          </w:tcPr>
          <w:p w14:paraId="6B926D1C" w14:textId="77777777" w:rsidR="00BD7F32" w:rsidRPr="00693F88" w:rsidRDefault="00BD7F32" w:rsidP="004C0E5D">
            <w:pPr>
              <w:rPr>
                <w:rFonts w:ascii="Arial" w:hAnsi="Arial" w:cs="Arial"/>
                <w:sz w:val="20"/>
                <w:szCs w:val="20"/>
              </w:rPr>
            </w:pPr>
          </w:p>
        </w:tc>
        <w:tc>
          <w:tcPr>
            <w:tcW w:w="914" w:type="pct"/>
          </w:tcPr>
          <w:p w14:paraId="6B70B3C5" w14:textId="77777777" w:rsidR="00BD7F32" w:rsidRPr="00693F88" w:rsidRDefault="00BD7F32" w:rsidP="00BD7F32">
            <w:pPr>
              <w:rPr>
                <w:rFonts w:ascii="Arial" w:hAnsi="Arial" w:cs="Arial"/>
                <w:sz w:val="20"/>
                <w:szCs w:val="20"/>
              </w:rPr>
            </w:pPr>
          </w:p>
        </w:tc>
        <w:tc>
          <w:tcPr>
            <w:tcW w:w="1133" w:type="pct"/>
          </w:tcPr>
          <w:p w14:paraId="5DAD7C48" w14:textId="77777777" w:rsidR="00BD7F32" w:rsidRPr="004F3F9F" w:rsidRDefault="00BD7F32" w:rsidP="00BD7F32">
            <w:pPr>
              <w:rPr>
                <w:rFonts w:ascii="Arial" w:hAnsi="Arial" w:cs="Arial"/>
                <w:sz w:val="20"/>
                <w:szCs w:val="20"/>
              </w:rPr>
            </w:pPr>
          </w:p>
        </w:tc>
        <w:tc>
          <w:tcPr>
            <w:tcW w:w="1837" w:type="pct"/>
          </w:tcPr>
          <w:p w14:paraId="6385CFC3" w14:textId="77777777" w:rsidR="00BD7F32" w:rsidRPr="00693F88" w:rsidRDefault="00BD7F32" w:rsidP="00BD7F32">
            <w:pPr>
              <w:rPr>
                <w:rFonts w:ascii="Arial" w:hAnsi="Arial" w:cs="Arial"/>
                <w:sz w:val="20"/>
                <w:szCs w:val="20"/>
              </w:rPr>
            </w:pPr>
          </w:p>
        </w:tc>
      </w:tr>
      <w:tr w:rsidR="00675A4F" w:rsidRPr="00693F88" w14:paraId="3C2415F2" w14:textId="77777777" w:rsidTr="004C0E5D">
        <w:tc>
          <w:tcPr>
            <w:tcW w:w="211" w:type="pct"/>
          </w:tcPr>
          <w:p w14:paraId="1B9B60BB"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6</w:t>
            </w:r>
          </w:p>
        </w:tc>
        <w:tc>
          <w:tcPr>
            <w:tcW w:w="474" w:type="pct"/>
          </w:tcPr>
          <w:p w14:paraId="32DAB98E" w14:textId="77777777" w:rsidR="00BD7F32" w:rsidRPr="00693F88" w:rsidRDefault="00BD7F32" w:rsidP="004C0E5D">
            <w:pPr>
              <w:rPr>
                <w:rFonts w:ascii="Arial" w:hAnsi="Arial" w:cs="Arial"/>
                <w:sz w:val="20"/>
                <w:szCs w:val="20"/>
              </w:rPr>
            </w:pPr>
          </w:p>
        </w:tc>
        <w:tc>
          <w:tcPr>
            <w:tcW w:w="431" w:type="pct"/>
          </w:tcPr>
          <w:p w14:paraId="0C0D4B57" w14:textId="77777777" w:rsidR="00BD7F32" w:rsidRPr="00693F88" w:rsidRDefault="00BD7F32" w:rsidP="004C0E5D">
            <w:pPr>
              <w:rPr>
                <w:rFonts w:ascii="Arial" w:hAnsi="Arial" w:cs="Arial"/>
                <w:sz w:val="20"/>
                <w:szCs w:val="20"/>
              </w:rPr>
            </w:pPr>
          </w:p>
        </w:tc>
        <w:tc>
          <w:tcPr>
            <w:tcW w:w="914" w:type="pct"/>
          </w:tcPr>
          <w:p w14:paraId="750FF868" w14:textId="77777777" w:rsidR="00BD7F32" w:rsidRPr="004C0E5D" w:rsidRDefault="00BD7F32" w:rsidP="00BD7F32">
            <w:pPr>
              <w:rPr>
                <w:rFonts w:ascii="Arial" w:hAnsi="Arial" w:cs="Arial"/>
                <w:sz w:val="20"/>
                <w:szCs w:val="20"/>
              </w:rPr>
            </w:pPr>
          </w:p>
        </w:tc>
        <w:tc>
          <w:tcPr>
            <w:tcW w:w="1133" w:type="pct"/>
          </w:tcPr>
          <w:p w14:paraId="00B9A9A4" w14:textId="77777777" w:rsidR="00BD7F32" w:rsidRPr="004C0E5D" w:rsidRDefault="00BD7F32" w:rsidP="00BD7F32">
            <w:pPr>
              <w:rPr>
                <w:rFonts w:ascii="Arial" w:hAnsi="Arial" w:cs="Arial"/>
                <w:sz w:val="20"/>
                <w:szCs w:val="20"/>
              </w:rPr>
            </w:pPr>
          </w:p>
        </w:tc>
        <w:tc>
          <w:tcPr>
            <w:tcW w:w="1837" w:type="pct"/>
          </w:tcPr>
          <w:p w14:paraId="6DADB5CB" w14:textId="77777777" w:rsidR="00BD7F32" w:rsidRPr="004C0E5D" w:rsidRDefault="00BD7F32" w:rsidP="00BD7F32">
            <w:pPr>
              <w:rPr>
                <w:rFonts w:ascii="Arial" w:hAnsi="Arial" w:cs="Arial"/>
                <w:sz w:val="20"/>
                <w:szCs w:val="20"/>
              </w:rPr>
            </w:pPr>
          </w:p>
        </w:tc>
      </w:tr>
      <w:tr w:rsidR="00675A4F" w:rsidRPr="00693F88" w14:paraId="5DF612BB" w14:textId="77777777" w:rsidTr="004C0E5D">
        <w:tc>
          <w:tcPr>
            <w:tcW w:w="211" w:type="pct"/>
          </w:tcPr>
          <w:p w14:paraId="4F6ACB31"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7</w:t>
            </w:r>
          </w:p>
        </w:tc>
        <w:tc>
          <w:tcPr>
            <w:tcW w:w="474" w:type="pct"/>
          </w:tcPr>
          <w:p w14:paraId="4F01EE51" w14:textId="77777777" w:rsidR="00BD7F32" w:rsidRPr="00693F88" w:rsidRDefault="00BD7F32" w:rsidP="004C0E5D">
            <w:pPr>
              <w:rPr>
                <w:rFonts w:ascii="Arial" w:hAnsi="Arial" w:cs="Arial"/>
                <w:sz w:val="20"/>
                <w:szCs w:val="20"/>
              </w:rPr>
            </w:pPr>
          </w:p>
        </w:tc>
        <w:tc>
          <w:tcPr>
            <w:tcW w:w="431" w:type="pct"/>
          </w:tcPr>
          <w:p w14:paraId="18207943" w14:textId="77777777" w:rsidR="00BD7F32" w:rsidRPr="00693F88" w:rsidRDefault="00BD7F32" w:rsidP="004C0E5D">
            <w:pPr>
              <w:rPr>
                <w:rFonts w:ascii="Arial" w:hAnsi="Arial" w:cs="Arial"/>
                <w:sz w:val="20"/>
                <w:szCs w:val="20"/>
              </w:rPr>
            </w:pPr>
          </w:p>
        </w:tc>
        <w:tc>
          <w:tcPr>
            <w:tcW w:w="914" w:type="pct"/>
          </w:tcPr>
          <w:p w14:paraId="30D8BF08" w14:textId="77777777" w:rsidR="00BD7F32" w:rsidRPr="004C0E5D" w:rsidRDefault="00BD7F32" w:rsidP="00BD7F32">
            <w:pPr>
              <w:rPr>
                <w:rFonts w:ascii="Arial" w:hAnsi="Arial" w:cs="Arial"/>
                <w:sz w:val="20"/>
                <w:szCs w:val="20"/>
              </w:rPr>
            </w:pPr>
          </w:p>
        </w:tc>
        <w:tc>
          <w:tcPr>
            <w:tcW w:w="1133" w:type="pct"/>
          </w:tcPr>
          <w:p w14:paraId="06255885" w14:textId="77777777" w:rsidR="00BD7F32" w:rsidRPr="004C0E5D" w:rsidRDefault="00BD7F32" w:rsidP="00BD7F32">
            <w:pPr>
              <w:rPr>
                <w:rFonts w:ascii="Arial" w:hAnsi="Arial" w:cs="Arial"/>
                <w:sz w:val="20"/>
                <w:szCs w:val="20"/>
              </w:rPr>
            </w:pPr>
          </w:p>
        </w:tc>
        <w:tc>
          <w:tcPr>
            <w:tcW w:w="1837" w:type="pct"/>
          </w:tcPr>
          <w:p w14:paraId="61C1AC26" w14:textId="77777777" w:rsidR="00BD7F32" w:rsidRPr="004C0E5D" w:rsidRDefault="00BD7F32" w:rsidP="00BD7F32">
            <w:pPr>
              <w:pStyle w:val="ListParagraph"/>
              <w:autoSpaceDE w:val="0"/>
              <w:autoSpaceDN w:val="0"/>
              <w:adjustRightInd w:val="0"/>
              <w:ind w:left="0"/>
              <w:contextualSpacing/>
              <w:rPr>
                <w:rFonts w:ascii="Arial" w:hAnsi="Arial" w:cs="Arial"/>
                <w:sz w:val="20"/>
                <w:szCs w:val="20"/>
              </w:rPr>
            </w:pPr>
          </w:p>
        </w:tc>
      </w:tr>
      <w:tr w:rsidR="00675A4F" w:rsidRPr="00693F88" w14:paraId="200AB1A3" w14:textId="77777777" w:rsidTr="004C0E5D">
        <w:tc>
          <w:tcPr>
            <w:tcW w:w="211" w:type="pct"/>
          </w:tcPr>
          <w:p w14:paraId="44398379"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8</w:t>
            </w:r>
          </w:p>
        </w:tc>
        <w:tc>
          <w:tcPr>
            <w:tcW w:w="474" w:type="pct"/>
          </w:tcPr>
          <w:p w14:paraId="6D75963E" w14:textId="77777777" w:rsidR="00BD7F32" w:rsidRPr="00693F88" w:rsidRDefault="00BD7F32" w:rsidP="004C0E5D">
            <w:pPr>
              <w:rPr>
                <w:rFonts w:ascii="Arial" w:hAnsi="Arial" w:cs="Arial"/>
                <w:sz w:val="20"/>
                <w:szCs w:val="20"/>
              </w:rPr>
            </w:pPr>
          </w:p>
        </w:tc>
        <w:tc>
          <w:tcPr>
            <w:tcW w:w="431" w:type="pct"/>
          </w:tcPr>
          <w:p w14:paraId="5311A7D5" w14:textId="77777777" w:rsidR="00BD7F32" w:rsidRPr="00693F88" w:rsidRDefault="00BD7F32" w:rsidP="004C0E5D">
            <w:pPr>
              <w:rPr>
                <w:rFonts w:ascii="Arial" w:hAnsi="Arial" w:cs="Arial"/>
                <w:sz w:val="20"/>
                <w:szCs w:val="20"/>
              </w:rPr>
            </w:pPr>
          </w:p>
        </w:tc>
        <w:tc>
          <w:tcPr>
            <w:tcW w:w="914" w:type="pct"/>
          </w:tcPr>
          <w:p w14:paraId="67607204" w14:textId="77777777" w:rsidR="00BD7F32" w:rsidRPr="004C0E5D" w:rsidRDefault="00BD7F32" w:rsidP="00BD7F32">
            <w:pPr>
              <w:rPr>
                <w:rFonts w:ascii="Arial" w:hAnsi="Arial" w:cs="Arial"/>
                <w:sz w:val="20"/>
                <w:szCs w:val="20"/>
              </w:rPr>
            </w:pPr>
          </w:p>
        </w:tc>
        <w:tc>
          <w:tcPr>
            <w:tcW w:w="1133" w:type="pct"/>
          </w:tcPr>
          <w:p w14:paraId="7A02E2E9" w14:textId="77777777" w:rsidR="00BD7F32" w:rsidRPr="004C0E5D" w:rsidRDefault="00BD7F32" w:rsidP="00BD7F32">
            <w:pPr>
              <w:rPr>
                <w:rFonts w:ascii="Arial" w:hAnsi="Arial" w:cs="Arial"/>
                <w:sz w:val="20"/>
                <w:szCs w:val="20"/>
              </w:rPr>
            </w:pPr>
          </w:p>
        </w:tc>
        <w:tc>
          <w:tcPr>
            <w:tcW w:w="1837" w:type="pct"/>
          </w:tcPr>
          <w:p w14:paraId="5BC7EE38" w14:textId="77777777" w:rsidR="00BD7F32" w:rsidRPr="004C0E5D" w:rsidRDefault="00BD7F32" w:rsidP="00BD7F32">
            <w:pPr>
              <w:rPr>
                <w:rFonts w:ascii="Arial" w:hAnsi="Arial" w:cs="Arial"/>
                <w:sz w:val="20"/>
                <w:szCs w:val="20"/>
              </w:rPr>
            </w:pPr>
          </w:p>
        </w:tc>
      </w:tr>
      <w:tr w:rsidR="00675A4F" w:rsidRPr="00693F88" w14:paraId="6ED67EE0" w14:textId="77777777" w:rsidTr="004C0E5D">
        <w:tc>
          <w:tcPr>
            <w:tcW w:w="211" w:type="pct"/>
          </w:tcPr>
          <w:p w14:paraId="554D8524"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9</w:t>
            </w:r>
          </w:p>
        </w:tc>
        <w:tc>
          <w:tcPr>
            <w:tcW w:w="474" w:type="pct"/>
          </w:tcPr>
          <w:p w14:paraId="19F9A87F" w14:textId="77777777" w:rsidR="00BD7F32" w:rsidRPr="00693F88" w:rsidRDefault="00BD7F32" w:rsidP="004C0E5D">
            <w:pPr>
              <w:rPr>
                <w:rFonts w:ascii="Arial" w:hAnsi="Arial" w:cs="Arial"/>
                <w:sz w:val="20"/>
                <w:szCs w:val="20"/>
              </w:rPr>
            </w:pPr>
          </w:p>
        </w:tc>
        <w:tc>
          <w:tcPr>
            <w:tcW w:w="431" w:type="pct"/>
          </w:tcPr>
          <w:p w14:paraId="19C1D1A0" w14:textId="77777777" w:rsidR="00BD7F32" w:rsidRPr="00693F88" w:rsidRDefault="00BD7F32" w:rsidP="004C0E5D">
            <w:pPr>
              <w:rPr>
                <w:rFonts w:ascii="Arial" w:hAnsi="Arial" w:cs="Arial"/>
                <w:sz w:val="20"/>
                <w:szCs w:val="20"/>
              </w:rPr>
            </w:pPr>
          </w:p>
        </w:tc>
        <w:tc>
          <w:tcPr>
            <w:tcW w:w="914" w:type="pct"/>
          </w:tcPr>
          <w:p w14:paraId="3B93B786" w14:textId="77777777" w:rsidR="00BD7F32" w:rsidRPr="004C0E5D" w:rsidRDefault="00BD7F32" w:rsidP="00BD7F32">
            <w:pPr>
              <w:rPr>
                <w:rFonts w:ascii="Arial" w:hAnsi="Arial" w:cs="Arial"/>
                <w:sz w:val="20"/>
                <w:szCs w:val="20"/>
              </w:rPr>
            </w:pPr>
          </w:p>
        </w:tc>
        <w:tc>
          <w:tcPr>
            <w:tcW w:w="1133" w:type="pct"/>
          </w:tcPr>
          <w:p w14:paraId="2CF465B3" w14:textId="77777777" w:rsidR="00BD7F32" w:rsidRPr="004C0E5D" w:rsidRDefault="00BD7F32" w:rsidP="00BD7F32">
            <w:pPr>
              <w:rPr>
                <w:rFonts w:ascii="Arial" w:hAnsi="Arial" w:cs="Arial"/>
                <w:sz w:val="20"/>
                <w:szCs w:val="20"/>
                <w:highlight w:val="yellow"/>
              </w:rPr>
            </w:pPr>
          </w:p>
        </w:tc>
        <w:tc>
          <w:tcPr>
            <w:tcW w:w="1837" w:type="pct"/>
          </w:tcPr>
          <w:p w14:paraId="36EE4B96" w14:textId="77777777" w:rsidR="00BD7F32" w:rsidRPr="004C0E5D" w:rsidRDefault="00BD7F32" w:rsidP="00BD7F32">
            <w:pPr>
              <w:rPr>
                <w:rFonts w:ascii="Arial" w:hAnsi="Arial" w:cs="Arial"/>
                <w:sz w:val="20"/>
                <w:szCs w:val="20"/>
              </w:rPr>
            </w:pPr>
          </w:p>
        </w:tc>
      </w:tr>
      <w:tr w:rsidR="00675A4F" w:rsidRPr="00693F88" w14:paraId="2D305947" w14:textId="77777777" w:rsidTr="004C0E5D">
        <w:tc>
          <w:tcPr>
            <w:tcW w:w="211" w:type="pct"/>
          </w:tcPr>
          <w:p w14:paraId="35CE38DC"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lastRenderedPageBreak/>
              <w:t>10</w:t>
            </w:r>
          </w:p>
        </w:tc>
        <w:tc>
          <w:tcPr>
            <w:tcW w:w="474" w:type="pct"/>
          </w:tcPr>
          <w:p w14:paraId="43680F89" w14:textId="77777777" w:rsidR="00BD7F32" w:rsidRPr="00693F88" w:rsidRDefault="00BD7F32" w:rsidP="004C0E5D">
            <w:pPr>
              <w:rPr>
                <w:rFonts w:ascii="Arial" w:hAnsi="Arial" w:cs="Arial"/>
                <w:sz w:val="20"/>
                <w:szCs w:val="20"/>
              </w:rPr>
            </w:pPr>
          </w:p>
        </w:tc>
        <w:tc>
          <w:tcPr>
            <w:tcW w:w="431" w:type="pct"/>
          </w:tcPr>
          <w:p w14:paraId="0A28DCC8" w14:textId="77777777" w:rsidR="00BD7F32" w:rsidRPr="00693F88" w:rsidRDefault="00BD7F32" w:rsidP="004C0E5D">
            <w:pPr>
              <w:rPr>
                <w:rFonts w:ascii="Arial" w:hAnsi="Arial" w:cs="Arial"/>
                <w:sz w:val="20"/>
                <w:szCs w:val="20"/>
              </w:rPr>
            </w:pPr>
          </w:p>
        </w:tc>
        <w:tc>
          <w:tcPr>
            <w:tcW w:w="914" w:type="pct"/>
          </w:tcPr>
          <w:p w14:paraId="5CAA883F" w14:textId="77777777" w:rsidR="00BD7F32" w:rsidRPr="004C0E5D" w:rsidRDefault="00BD7F32" w:rsidP="00BD7F32">
            <w:pPr>
              <w:rPr>
                <w:rFonts w:ascii="Arial" w:hAnsi="Arial" w:cs="Arial"/>
                <w:sz w:val="20"/>
                <w:szCs w:val="20"/>
              </w:rPr>
            </w:pPr>
          </w:p>
        </w:tc>
        <w:tc>
          <w:tcPr>
            <w:tcW w:w="1133" w:type="pct"/>
          </w:tcPr>
          <w:p w14:paraId="1539BD72" w14:textId="77777777" w:rsidR="00BD7F32" w:rsidRPr="004C0E5D" w:rsidRDefault="00BD7F32" w:rsidP="00BD7F32">
            <w:pPr>
              <w:rPr>
                <w:rFonts w:ascii="Arial" w:hAnsi="Arial" w:cs="Arial"/>
                <w:sz w:val="20"/>
                <w:szCs w:val="20"/>
              </w:rPr>
            </w:pPr>
          </w:p>
        </w:tc>
        <w:tc>
          <w:tcPr>
            <w:tcW w:w="1837" w:type="pct"/>
          </w:tcPr>
          <w:p w14:paraId="632568BF" w14:textId="77777777" w:rsidR="00BD7F32" w:rsidRPr="004C0E5D" w:rsidRDefault="00BD7F32" w:rsidP="00BD7F32">
            <w:pPr>
              <w:rPr>
                <w:rFonts w:ascii="Arial" w:hAnsi="Arial" w:cs="Arial"/>
                <w:sz w:val="20"/>
                <w:szCs w:val="20"/>
              </w:rPr>
            </w:pPr>
          </w:p>
        </w:tc>
      </w:tr>
    </w:tbl>
    <w:p w14:paraId="32DDD63B" w14:textId="77777777" w:rsidR="00BD7F32" w:rsidRPr="00693F88" w:rsidRDefault="00BD7F32" w:rsidP="00466F5B">
      <w:pPr>
        <w:rPr>
          <w:rFonts w:ascii="Arial" w:hAnsi="Arial" w:cs="Arial"/>
          <w:sz w:val="20"/>
          <w:szCs w:val="20"/>
        </w:rPr>
      </w:pPr>
    </w:p>
    <w:sectPr w:rsidR="00BD7F32" w:rsidRPr="00693F88" w:rsidSect="00FA72A8">
      <w:headerReference w:type="default" r:id="rId10"/>
      <w:footerReference w:type="default" r:id="rId11"/>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E1BF" w14:textId="77777777" w:rsidR="00552D68" w:rsidRDefault="00552D68">
      <w:r>
        <w:separator/>
      </w:r>
    </w:p>
  </w:endnote>
  <w:endnote w:type="continuationSeparator" w:id="0">
    <w:p w14:paraId="0F39F848" w14:textId="77777777" w:rsidR="00552D68" w:rsidRDefault="005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1A6D" w14:textId="77777777" w:rsidR="00693F88" w:rsidRPr="00E84ED2" w:rsidRDefault="00693F88"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E8D0" w14:textId="77777777" w:rsidR="00552D68" w:rsidRDefault="00552D68">
      <w:r>
        <w:separator/>
      </w:r>
    </w:p>
  </w:footnote>
  <w:footnote w:type="continuationSeparator" w:id="0">
    <w:p w14:paraId="58C2C5EE" w14:textId="77777777" w:rsidR="00552D68" w:rsidRDefault="0055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13C9" w14:textId="77777777" w:rsidR="008A68D1" w:rsidRDefault="00693F88" w:rsidP="00BE1B4A">
    <w:pPr>
      <w:pStyle w:val="Header"/>
      <w:jc w:val="center"/>
      <w:rPr>
        <w:rFonts w:ascii="Arial" w:hAnsi="Arial" w:cs="Arial"/>
      </w:rPr>
    </w:pPr>
    <w:r w:rsidRPr="00A81D96">
      <w:rPr>
        <w:rFonts w:ascii="Arial" w:hAnsi="Arial" w:cs="Arial"/>
      </w:rPr>
      <w:t xml:space="preserve">City of Seattle </w:t>
    </w:r>
    <w:r>
      <w:rPr>
        <w:rFonts w:ascii="Arial" w:hAnsi="Arial" w:cs="Arial"/>
      </w:rPr>
      <w:t xml:space="preserve">Invitation to Bid </w:t>
    </w:r>
  </w:p>
  <w:p w14:paraId="274ACD34" w14:textId="77777777" w:rsidR="00693F88" w:rsidRPr="00E84ED2" w:rsidRDefault="00693F88" w:rsidP="00BE1B4A">
    <w:pPr>
      <w:pStyle w:val="Header"/>
      <w:jc w:val="center"/>
      <w:rPr>
        <w:rFonts w:ascii="Arial" w:hAnsi="Arial" w:cs="Arial"/>
        <w:sz w:val="28"/>
        <w:szCs w:val="28"/>
      </w:rPr>
    </w:pPr>
    <w:r w:rsidRPr="00E84ED2">
      <w:rPr>
        <w:rFonts w:ascii="Arial" w:hAnsi="Arial" w:cs="Arial"/>
        <w:sz w:val="28"/>
        <w:szCs w:val="28"/>
      </w:rPr>
      <w:t xml:space="preserve">Addendum </w:t>
    </w:r>
  </w:p>
  <w:p w14:paraId="7BAF0CCB" w14:textId="77777777" w:rsidR="00693F88" w:rsidRDefault="008A68D1" w:rsidP="00BE1B4A">
    <w:pPr>
      <w:pStyle w:val="Header"/>
      <w:jc w:val="center"/>
      <w:rPr>
        <w:rFonts w:ascii="Arial" w:hAnsi="Arial" w:cs="Arial"/>
        <w:b/>
        <w:sz w:val="22"/>
        <w:szCs w:val="22"/>
      </w:rPr>
    </w:pPr>
    <w:r>
      <w:rPr>
        <w:rFonts w:ascii="Arial" w:hAnsi="Arial" w:cs="Arial"/>
        <w:b/>
        <w:sz w:val="22"/>
        <w:szCs w:val="22"/>
      </w:rPr>
      <w:t>Updated on:</w:t>
    </w:r>
    <w:r w:rsidR="004F3F9F">
      <w:rPr>
        <w:rFonts w:ascii="Arial" w:hAnsi="Arial" w:cs="Arial"/>
        <w:b/>
        <w:sz w:val="22"/>
        <w:szCs w:val="22"/>
      </w:rPr>
      <w:t xml:space="preserve"> 10/2</w:t>
    </w:r>
    <w:r w:rsidR="00CB3E07">
      <w:rPr>
        <w:rFonts w:ascii="Arial" w:hAnsi="Arial" w:cs="Arial"/>
        <w:b/>
        <w:sz w:val="22"/>
        <w:szCs w:val="22"/>
      </w:rPr>
      <w:t>9</w:t>
    </w:r>
    <w:r w:rsidR="004F3F9F">
      <w:rPr>
        <w:rFonts w:ascii="Arial" w:hAnsi="Arial" w:cs="Arial"/>
        <w:b/>
        <w:sz w:val="22"/>
        <w:szCs w:val="22"/>
      </w:rPr>
      <w:t>/2019</w:t>
    </w:r>
  </w:p>
  <w:p w14:paraId="058ABDD6" w14:textId="77777777" w:rsidR="00693F88" w:rsidRPr="00000549" w:rsidRDefault="00693F88"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2E2"/>
    <w:rsid w:val="00000549"/>
    <w:rsid w:val="00023305"/>
    <w:rsid w:val="00025D6B"/>
    <w:rsid w:val="0004305A"/>
    <w:rsid w:val="0005531B"/>
    <w:rsid w:val="00061E52"/>
    <w:rsid w:val="000677A0"/>
    <w:rsid w:val="000B137C"/>
    <w:rsid w:val="000B6B39"/>
    <w:rsid w:val="000E077F"/>
    <w:rsid w:val="000E7F68"/>
    <w:rsid w:val="001000F5"/>
    <w:rsid w:val="00120B72"/>
    <w:rsid w:val="00131AA4"/>
    <w:rsid w:val="00150B2C"/>
    <w:rsid w:val="00186F2A"/>
    <w:rsid w:val="001D4189"/>
    <w:rsid w:val="00200720"/>
    <w:rsid w:val="00245FEF"/>
    <w:rsid w:val="002533F5"/>
    <w:rsid w:val="0026446C"/>
    <w:rsid w:val="00275A4B"/>
    <w:rsid w:val="00290C7A"/>
    <w:rsid w:val="002A1E61"/>
    <w:rsid w:val="002A74FC"/>
    <w:rsid w:val="002B7D87"/>
    <w:rsid w:val="002D28F5"/>
    <w:rsid w:val="002E0EC7"/>
    <w:rsid w:val="002E5AA1"/>
    <w:rsid w:val="00302C4D"/>
    <w:rsid w:val="003161EA"/>
    <w:rsid w:val="00321AF2"/>
    <w:rsid w:val="00323247"/>
    <w:rsid w:val="00325AAB"/>
    <w:rsid w:val="003336C4"/>
    <w:rsid w:val="003601BC"/>
    <w:rsid w:val="0036172D"/>
    <w:rsid w:val="003A61A6"/>
    <w:rsid w:val="003B7598"/>
    <w:rsid w:val="003C3907"/>
    <w:rsid w:val="003D0889"/>
    <w:rsid w:val="003E1144"/>
    <w:rsid w:val="003F23C3"/>
    <w:rsid w:val="00400E1B"/>
    <w:rsid w:val="00413081"/>
    <w:rsid w:val="00414759"/>
    <w:rsid w:val="00415172"/>
    <w:rsid w:val="004158DE"/>
    <w:rsid w:val="00465E1E"/>
    <w:rsid w:val="00466F5B"/>
    <w:rsid w:val="00483BDD"/>
    <w:rsid w:val="004852AB"/>
    <w:rsid w:val="004C0E5D"/>
    <w:rsid w:val="004D506B"/>
    <w:rsid w:val="004F35FE"/>
    <w:rsid w:val="004F3F9F"/>
    <w:rsid w:val="00507248"/>
    <w:rsid w:val="0051212B"/>
    <w:rsid w:val="0051500C"/>
    <w:rsid w:val="005153A1"/>
    <w:rsid w:val="00526DCE"/>
    <w:rsid w:val="00527C8A"/>
    <w:rsid w:val="00531837"/>
    <w:rsid w:val="00552D68"/>
    <w:rsid w:val="0056229C"/>
    <w:rsid w:val="00580909"/>
    <w:rsid w:val="00597D44"/>
    <w:rsid w:val="005B5FDE"/>
    <w:rsid w:val="005B70FB"/>
    <w:rsid w:val="005C6247"/>
    <w:rsid w:val="005E1D20"/>
    <w:rsid w:val="006235E8"/>
    <w:rsid w:val="006375DF"/>
    <w:rsid w:val="00675A4F"/>
    <w:rsid w:val="00675AB3"/>
    <w:rsid w:val="00693609"/>
    <w:rsid w:val="00693F88"/>
    <w:rsid w:val="006A5BDF"/>
    <w:rsid w:val="006C190E"/>
    <w:rsid w:val="006D2A48"/>
    <w:rsid w:val="006D4F48"/>
    <w:rsid w:val="006D5AC9"/>
    <w:rsid w:val="006E6617"/>
    <w:rsid w:val="006F5644"/>
    <w:rsid w:val="006F573F"/>
    <w:rsid w:val="0070629E"/>
    <w:rsid w:val="00707234"/>
    <w:rsid w:val="00707642"/>
    <w:rsid w:val="00721C7D"/>
    <w:rsid w:val="0072550C"/>
    <w:rsid w:val="00730E63"/>
    <w:rsid w:val="00762A9D"/>
    <w:rsid w:val="00767736"/>
    <w:rsid w:val="0077355F"/>
    <w:rsid w:val="00775B7E"/>
    <w:rsid w:val="007932E2"/>
    <w:rsid w:val="007A4D7B"/>
    <w:rsid w:val="007B7CBA"/>
    <w:rsid w:val="00811E97"/>
    <w:rsid w:val="00816BD3"/>
    <w:rsid w:val="008357E0"/>
    <w:rsid w:val="00841848"/>
    <w:rsid w:val="0085339C"/>
    <w:rsid w:val="0085765A"/>
    <w:rsid w:val="00886A8C"/>
    <w:rsid w:val="008A68D1"/>
    <w:rsid w:val="00900379"/>
    <w:rsid w:val="009016EF"/>
    <w:rsid w:val="009114FC"/>
    <w:rsid w:val="0092193B"/>
    <w:rsid w:val="009313EF"/>
    <w:rsid w:val="00934F33"/>
    <w:rsid w:val="00955493"/>
    <w:rsid w:val="00995F60"/>
    <w:rsid w:val="009B0B30"/>
    <w:rsid w:val="009E7777"/>
    <w:rsid w:val="009F790E"/>
    <w:rsid w:val="00A11A24"/>
    <w:rsid w:val="00A23016"/>
    <w:rsid w:val="00A230A1"/>
    <w:rsid w:val="00A50B87"/>
    <w:rsid w:val="00A63677"/>
    <w:rsid w:val="00A81D96"/>
    <w:rsid w:val="00A872AE"/>
    <w:rsid w:val="00A94578"/>
    <w:rsid w:val="00AC0CC9"/>
    <w:rsid w:val="00AE3065"/>
    <w:rsid w:val="00AF3193"/>
    <w:rsid w:val="00B1063B"/>
    <w:rsid w:val="00B355AE"/>
    <w:rsid w:val="00B602E1"/>
    <w:rsid w:val="00B61232"/>
    <w:rsid w:val="00B80423"/>
    <w:rsid w:val="00B863EB"/>
    <w:rsid w:val="00B90811"/>
    <w:rsid w:val="00BA12A0"/>
    <w:rsid w:val="00BA6DA8"/>
    <w:rsid w:val="00BD25EC"/>
    <w:rsid w:val="00BD7F32"/>
    <w:rsid w:val="00BE1B4A"/>
    <w:rsid w:val="00C0593E"/>
    <w:rsid w:val="00C12D29"/>
    <w:rsid w:val="00C17EEB"/>
    <w:rsid w:val="00C5107B"/>
    <w:rsid w:val="00C971FC"/>
    <w:rsid w:val="00CA20C3"/>
    <w:rsid w:val="00CB3E07"/>
    <w:rsid w:val="00CC1605"/>
    <w:rsid w:val="00CC48B3"/>
    <w:rsid w:val="00CD76BA"/>
    <w:rsid w:val="00CF0E5D"/>
    <w:rsid w:val="00CF7195"/>
    <w:rsid w:val="00D02395"/>
    <w:rsid w:val="00D150DA"/>
    <w:rsid w:val="00D157B7"/>
    <w:rsid w:val="00D3018F"/>
    <w:rsid w:val="00D44F12"/>
    <w:rsid w:val="00D47952"/>
    <w:rsid w:val="00D53979"/>
    <w:rsid w:val="00D56EAC"/>
    <w:rsid w:val="00D5747F"/>
    <w:rsid w:val="00D60242"/>
    <w:rsid w:val="00DC602D"/>
    <w:rsid w:val="00E006C3"/>
    <w:rsid w:val="00E46BEE"/>
    <w:rsid w:val="00E7098D"/>
    <w:rsid w:val="00E73305"/>
    <w:rsid w:val="00E73DF2"/>
    <w:rsid w:val="00E84ED2"/>
    <w:rsid w:val="00E92D21"/>
    <w:rsid w:val="00EA6E74"/>
    <w:rsid w:val="00EB1FA8"/>
    <w:rsid w:val="00EB44EA"/>
    <w:rsid w:val="00EC17D3"/>
    <w:rsid w:val="00ED060C"/>
    <w:rsid w:val="00ED41E2"/>
    <w:rsid w:val="00ED7615"/>
    <w:rsid w:val="00F20B2F"/>
    <w:rsid w:val="00F41EDD"/>
    <w:rsid w:val="00F610EB"/>
    <w:rsid w:val="00F62D91"/>
    <w:rsid w:val="00F75457"/>
    <w:rsid w:val="00F82347"/>
    <w:rsid w:val="00F838D0"/>
    <w:rsid w:val="00F9175A"/>
    <w:rsid w:val="00FA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A1405"/>
  <w15:chartTrackingRefBased/>
  <w15:docId w15:val="{8881710F-B61C-4FBD-BEE3-6944D04A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 w:type="character" w:styleId="Hyperlink">
    <w:name w:val="Hyperlink"/>
    <w:rsid w:val="006D4F48"/>
    <w:rPr>
      <w:color w:val="0563C1"/>
      <w:u w:val="single"/>
    </w:rPr>
  </w:style>
  <w:style w:type="character" w:styleId="UnresolvedMention">
    <w:name w:val="Unresolved Mention"/>
    <w:uiPriority w:val="99"/>
    <w:semiHidden/>
    <w:unhideWhenUsed/>
    <w:rsid w:val="006D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frdgaeamby9h6mu/AAD7sjDKjoELVpy5IGE9QtdQa?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1729</CharactersWithSpaces>
  <SharedDoc>false</SharedDoc>
  <HLinks>
    <vt:vector size="6" baseType="variant">
      <vt:variant>
        <vt:i4>655444</vt:i4>
      </vt:variant>
      <vt:variant>
        <vt:i4>0</vt:i4>
      </vt:variant>
      <vt:variant>
        <vt:i4>0</vt:i4>
      </vt:variant>
      <vt:variant>
        <vt:i4>5</vt:i4>
      </vt:variant>
      <vt:variant>
        <vt:lpwstr>https://www.dropbox.com/sh/frdgaeamby9h6mu/AAD7sjDKjoELVpy5IGE9QtdQa?dl=0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2012-01-11T21:51:00Z</cp:lastPrinted>
  <dcterms:created xsi:type="dcterms:W3CDTF">2019-10-29T15:55:00Z</dcterms:created>
  <dcterms:modified xsi:type="dcterms:W3CDTF">2019-10-29T15:55:00Z</dcterms:modified>
</cp:coreProperties>
</file>