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F19B2" w14:textId="1518053B" w:rsidR="00A81D96" w:rsidRPr="00CA20C3" w:rsidRDefault="00BD7F32" w:rsidP="00A81D96">
      <w:pPr>
        <w:rPr>
          <w:rFonts w:ascii="Arial" w:hAnsi="Arial" w:cs="Arial"/>
          <w:sz w:val="20"/>
          <w:szCs w:val="20"/>
        </w:rPr>
      </w:pPr>
      <w:bookmarkStart w:id="0" w:name="_GoBack"/>
      <w:bookmarkEnd w:id="0"/>
      <w:r w:rsidRPr="00CA20C3">
        <w:rPr>
          <w:rFonts w:ascii="Arial" w:hAnsi="Arial" w:cs="Arial"/>
          <w:sz w:val="20"/>
          <w:szCs w:val="20"/>
        </w:rPr>
        <w:t xml:space="preserve">The following is additional information regarding </w:t>
      </w:r>
      <w:r w:rsidR="005A472D" w:rsidRPr="005A472D">
        <w:rPr>
          <w:rFonts w:ascii="Arial" w:hAnsi="Arial" w:cs="Arial"/>
          <w:sz w:val="20"/>
          <w:szCs w:val="20"/>
        </w:rPr>
        <w:t>Request for Proposal</w:t>
      </w:r>
      <w:r w:rsidR="005A472D">
        <w:rPr>
          <w:rFonts w:ascii="Arial" w:hAnsi="Arial" w:cs="Arial"/>
          <w:sz w:val="20"/>
          <w:szCs w:val="20"/>
        </w:rPr>
        <w:t>s</w:t>
      </w:r>
      <w:r w:rsidRPr="00CA20C3">
        <w:rPr>
          <w:rFonts w:ascii="Arial" w:hAnsi="Arial" w:cs="Arial"/>
          <w:sz w:val="20"/>
          <w:szCs w:val="20"/>
        </w:rPr>
        <w:t xml:space="preserve"> </w:t>
      </w:r>
      <w:r w:rsidR="00693F88" w:rsidRPr="00CA20C3">
        <w:rPr>
          <w:rFonts w:ascii="Arial" w:hAnsi="Arial" w:cs="Arial"/>
          <w:sz w:val="20"/>
          <w:szCs w:val="20"/>
        </w:rPr>
        <w:t>#</w:t>
      </w:r>
      <w:r w:rsidR="005D4214">
        <w:rPr>
          <w:rFonts w:ascii="Arial" w:hAnsi="Arial" w:cs="Arial"/>
          <w:sz w:val="20"/>
          <w:szCs w:val="20"/>
        </w:rPr>
        <w:t xml:space="preserve"> </w:t>
      </w:r>
      <w:r w:rsidR="005A472D">
        <w:rPr>
          <w:rFonts w:ascii="Arial" w:hAnsi="Arial" w:cs="Arial"/>
          <w:sz w:val="20"/>
          <w:szCs w:val="20"/>
        </w:rPr>
        <w:t>TR0-604</w:t>
      </w:r>
      <w:r w:rsidR="005A2AC5">
        <w:rPr>
          <w:rFonts w:ascii="Arial" w:hAnsi="Arial" w:cs="Arial"/>
          <w:sz w:val="20"/>
          <w:szCs w:val="20"/>
        </w:rPr>
        <w:t xml:space="preserve"> </w:t>
      </w:r>
      <w:r w:rsidRPr="00CA20C3">
        <w:rPr>
          <w:rFonts w:ascii="Arial" w:hAnsi="Arial" w:cs="Arial"/>
          <w:sz w:val="20"/>
          <w:szCs w:val="20"/>
        </w:rPr>
        <w:t>titled</w:t>
      </w:r>
      <w:r w:rsidR="00404F79">
        <w:rPr>
          <w:rFonts w:ascii="Arial" w:hAnsi="Arial" w:cs="Arial"/>
          <w:sz w:val="20"/>
          <w:szCs w:val="20"/>
        </w:rPr>
        <w:t xml:space="preserve"> </w:t>
      </w:r>
      <w:r w:rsidR="005A472D" w:rsidRPr="005A472D">
        <w:rPr>
          <w:rFonts w:ascii="Arial" w:hAnsi="Arial" w:cs="Arial"/>
          <w:b/>
          <w:bCs/>
          <w:sz w:val="20"/>
          <w:szCs w:val="20"/>
        </w:rPr>
        <w:t>Pedestrian Wayfinding Sign Fabrication and Procuremen</w:t>
      </w:r>
      <w:r w:rsidR="005A472D" w:rsidRPr="005A472D">
        <w:rPr>
          <w:rFonts w:ascii="Arial" w:hAnsi="Arial" w:cs="Arial"/>
          <w:sz w:val="20"/>
          <w:szCs w:val="20"/>
        </w:rPr>
        <w:t xml:space="preserve">t </w:t>
      </w:r>
      <w:r w:rsidR="004603DC">
        <w:rPr>
          <w:rFonts w:ascii="Arial" w:hAnsi="Arial" w:cs="Arial"/>
          <w:sz w:val="20"/>
          <w:szCs w:val="20"/>
        </w:rPr>
        <w:t>rele</w:t>
      </w:r>
      <w:r w:rsidRPr="00CA20C3">
        <w:rPr>
          <w:rFonts w:ascii="Arial" w:hAnsi="Arial" w:cs="Arial"/>
          <w:sz w:val="20"/>
          <w:szCs w:val="20"/>
        </w:rPr>
        <w:t>ased on</w:t>
      </w:r>
      <w:r w:rsidR="00343FB2">
        <w:rPr>
          <w:rFonts w:ascii="Arial" w:hAnsi="Arial" w:cs="Arial"/>
          <w:sz w:val="20"/>
          <w:szCs w:val="20"/>
        </w:rPr>
        <w:t xml:space="preserve"> </w:t>
      </w:r>
      <w:r w:rsidR="005A472D">
        <w:rPr>
          <w:rFonts w:ascii="Arial" w:hAnsi="Arial" w:cs="Arial"/>
          <w:sz w:val="20"/>
          <w:szCs w:val="20"/>
        </w:rPr>
        <w:t>12/09/2019</w:t>
      </w:r>
      <w:r w:rsidR="008D237E">
        <w:rPr>
          <w:rFonts w:ascii="Arial" w:hAnsi="Arial" w:cs="Arial"/>
          <w:sz w:val="20"/>
          <w:szCs w:val="20"/>
        </w:rPr>
        <w:t>.</w:t>
      </w:r>
      <w:r w:rsidRPr="00CA20C3">
        <w:rPr>
          <w:rFonts w:ascii="Arial" w:hAnsi="Arial" w:cs="Arial"/>
          <w:sz w:val="20"/>
          <w:szCs w:val="20"/>
        </w:rPr>
        <w:t xml:space="preserve"> </w:t>
      </w:r>
      <w:r w:rsidRPr="004B2B2A">
        <w:rPr>
          <w:rFonts w:ascii="Arial" w:hAnsi="Arial" w:cs="Arial"/>
          <w:b/>
          <w:bCs/>
          <w:sz w:val="20"/>
          <w:szCs w:val="20"/>
        </w:rPr>
        <w:t>The due date and time for responses</w:t>
      </w:r>
      <w:r w:rsidR="008A68D1" w:rsidRPr="004B2B2A">
        <w:rPr>
          <w:rFonts w:ascii="Arial" w:hAnsi="Arial" w:cs="Arial"/>
          <w:b/>
          <w:bCs/>
          <w:sz w:val="20"/>
          <w:szCs w:val="20"/>
        </w:rPr>
        <w:t xml:space="preserve"> </w:t>
      </w:r>
      <w:r w:rsidR="004B2B2A" w:rsidRPr="004B2B2A">
        <w:rPr>
          <w:rFonts w:ascii="Arial" w:hAnsi="Arial" w:cs="Arial"/>
          <w:b/>
          <w:bCs/>
          <w:sz w:val="20"/>
          <w:szCs w:val="20"/>
        </w:rPr>
        <w:t>has been changed to</w:t>
      </w:r>
      <w:r w:rsidR="00404F79" w:rsidRPr="004B2B2A">
        <w:rPr>
          <w:rFonts w:ascii="Arial" w:hAnsi="Arial" w:cs="Arial"/>
          <w:b/>
          <w:bCs/>
          <w:sz w:val="20"/>
          <w:szCs w:val="20"/>
        </w:rPr>
        <w:t xml:space="preserve"> </w:t>
      </w:r>
      <w:r w:rsidR="005A472D" w:rsidRPr="004B2B2A">
        <w:rPr>
          <w:rFonts w:ascii="Arial" w:hAnsi="Arial" w:cs="Arial"/>
          <w:b/>
          <w:bCs/>
          <w:sz w:val="20"/>
          <w:szCs w:val="20"/>
        </w:rPr>
        <w:t>01/</w:t>
      </w:r>
      <w:r w:rsidR="004B2B2A" w:rsidRPr="004B2B2A">
        <w:rPr>
          <w:rFonts w:ascii="Arial" w:hAnsi="Arial" w:cs="Arial"/>
          <w:b/>
          <w:bCs/>
          <w:sz w:val="20"/>
          <w:szCs w:val="20"/>
        </w:rPr>
        <w:t>22</w:t>
      </w:r>
      <w:r w:rsidR="005A472D" w:rsidRPr="004B2B2A">
        <w:rPr>
          <w:rFonts w:ascii="Arial" w:hAnsi="Arial" w:cs="Arial"/>
          <w:b/>
          <w:bCs/>
          <w:sz w:val="20"/>
          <w:szCs w:val="20"/>
        </w:rPr>
        <w:t>/2020</w:t>
      </w:r>
      <w:r w:rsidR="0004496C" w:rsidRPr="004B2B2A">
        <w:rPr>
          <w:rFonts w:ascii="Arial" w:hAnsi="Arial" w:cs="Arial"/>
          <w:b/>
          <w:bCs/>
          <w:sz w:val="20"/>
          <w:szCs w:val="20"/>
        </w:rPr>
        <w:t xml:space="preserve"> </w:t>
      </w:r>
      <w:r w:rsidR="005A472D" w:rsidRPr="004B2B2A">
        <w:rPr>
          <w:rFonts w:ascii="Arial" w:hAnsi="Arial" w:cs="Arial"/>
          <w:b/>
          <w:bCs/>
          <w:sz w:val="20"/>
          <w:szCs w:val="20"/>
        </w:rPr>
        <w:t>2:00</w:t>
      </w:r>
      <w:r w:rsidR="0004496C" w:rsidRPr="004B2B2A">
        <w:rPr>
          <w:rFonts w:ascii="Arial" w:hAnsi="Arial" w:cs="Arial"/>
          <w:b/>
          <w:bCs/>
          <w:sz w:val="20"/>
          <w:szCs w:val="20"/>
        </w:rPr>
        <w:t>PM PT</w:t>
      </w:r>
      <w:r w:rsidRPr="00CA20C3">
        <w:rPr>
          <w:rFonts w:ascii="Arial" w:hAnsi="Arial" w:cs="Arial"/>
          <w:sz w:val="20"/>
          <w:szCs w:val="20"/>
        </w:rPr>
        <w:t>. This addendum includes both questions from prospective pr</w:t>
      </w:r>
      <w:r w:rsidR="00D53979">
        <w:rPr>
          <w:rFonts w:ascii="Arial" w:hAnsi="Arial" w:cs="Arial"/>
          <w:sz w:val="20"/>
          <w:szCs w:val="20"/>
        </w:rPr>
        <w:t xml:space="preserve">oposers and the City’s answers </w:t>
      </w:r>
      <w:r w:rsidRPr="00CA20C3">
        <w:rPr>
          <w:rFonts w:ascii="Arial" w:hAnsi="Arial" w:cs="Arial"/>
          <w:sz w:val="20"/>
          <w:szCs w:val="20"/>
        </w:rPr>
        <w:t xml:space="preserve">and revisions to the </w:t>
      </w:r>
      <w:r w:rsidR="00C06F3A">
        <w:rPr>
          <w:rFonts w:ascii="Arial" w:hAnsi="Arial" w:cs="Arial"/>
          <w:sz w:val="20"/>
          <w:szCs w:val="20"/>
        </w:rPr>
        <w:t>RFP</w:t>
      </w:r>
      <w:r w:rsidR="00527C8A" w:rsidRPr="00CA20C3">
        <w:rPr>
          <w:rFonts w:ascii="Arial" w:hAnsi="Arial" w:cs="Arial"/>
          <w:sz w:val="20"/>
          <w:szCs w:val="20"/>
        </w:rPr>
        <w:t>.</w:t>
      </w:r>
      <w:r w:rsidR="00693F88" w:rsidRPr="00CA20C3">
        <w:rPr>
          <w:rFonts w:ascii="Arial" w:hAnsi="Arial" w:cs="Arial"/>
          <w:sz w:val="20"/>
          <w:szCs w:val="20"/>
        </w:rPr>
        <w:t xml:space="preserve"> </w:t>
      </w:r>
      <w:r w:rsidRPr="00CA20C3">
        <w:rPr>
          <w:rFonts w:ascii="Arial" w:hAnsi="Arial" w:cs="Arial"/>
          <w:sz w:val="20"/>
          <w:szCs w:val="20"/>
        </w:rPr>
        <w:t xml:space="preserve">This addendum is hereby made part of the </w:t>
      </w:r>
      <w:r w:rsidR="00C06F3A">
        <w:rPr>
          <w:rFonts w:ascii="Arial" w:hAnsi="Arial" w:cs="Arial"/>
          <w:sz w:val="20"/>
          <w:szCs w:val="20"/>
        </w:rPr>
        <w:t>RFP</w:t>
      </w:r>
      <w:r w:rsidRPr="00CA20C3">
        <w:rPr>
          <w:rFonts w:ascii="Arial" w:hAnsi="Arial" w:cs="Arial"/>
          <w:sz w:val="20"/>
          <w:szCs w:val="20"/>
        </w:rPr>
        <w:t xml:space="preserve"> and therefore, the information contained herein shall be taken into consideration when preparing and submitting a </w:t>
      </w:r>
      <w:r w:rsidR="00C06F3A">
        <w:rPr>
          <w:rFonts w:ascii="Arial" w:hAnsi="Arial" w:cs="Arial"/>
          <w:sz w:val="20"/>
          <w:szCs w:val="20"/>
        </w:rPr>
        <w:t>proposal</w:t>
      </w:r>
      <w:r w:rsidR="00B233F1">
        <w:rPr>
          <w:rFonts w:ascii="Arial" w:hAnsi="Arial" w:cs="Arial"/>
          <w:sz w:val="20"/>
          <w:szCs w:val="20"/>
        </w:rPr>
        <w:t xml:space="preserve">. </w:t>
      </w:r>
    </w:p>
    <w:tbl>
      <w:tblPr>
        <w:tblpPr w:leftFromText="187" w:rightFromText="187" w:vertAnchor="page" w:horzAnchor="margin" w:tblpY="34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85"/>
        <w:gridCol w:w="1390"/>
        <w:gridCol w:w="1350"/>
        <w:gridCol w:w="2610"/>
        <w:gridCol w:w="3151"/>
        <w:gridCol w:w="5304"/>
      </w:tblGrid>
      <w:tr w:rsidR="0051500C" w:rsidRPr="00693F88" w14:paraId="666058BD" w14:textId="77777777" w:rsidTr="00C06F3A">
        <w:tc>
          <w:tcPr>
            <w:tcW w:w="203" w:type="pct"/>
            <w:shd w:val="clear" w:color="auto" w:fill="C0C0C0"/>
          </w:tcPr>
          <w:p w14:paraId="46A99BCD" w14:textId="77777777" w:rsidR="00B355AE" w:rsidRPr="00693F88" w:rsidRDefault="00B355AE" w:rsidP="0026446C">
            <w:pPr>
              <w:jc w:val="center"/>
              <w:rPr>
                <w:rFonts w:ascii="Arial" w:hAnsi="Arial" w:cs="Arial"/>
                <w:sz w:val="20"/>
                <w:szCs w:val="20"/>
              </w:rPr>
            </w:pPr>
            <w:r w:rsidRPr="00693F88">
              <w:rPr>
                <w:rFonts w:ascii="Arial" w:hAnsi="Arial" w:cs="Arial"/>
                <w:sz w:val="20"/>
                <w:szCs w:val="20"/>
              </w:rPr>
              <w:t>Item #</w:t>
            </w:r>
          </w:p>
        </w:tc>
        <w:tc>
          <w:tcPr>
            <w:tcW w:w="483" w:type="pct"/>
            <w:shd w:val="clear" w:color="auto" w:fill="C0C0C0"/>
          </w:tcPr>
          <w:p w14:paraId="73CAF504" w14:textId="77777777" w:rsidR="00B355AE" w:rsidRPr="00693F88" w:rsidRDefault="00B355AE" w:rsidP="0026446C">
            <w:pPr>
              <w:jc w:val="center"/>
              <w:rPr>
                <w:rFonts w:ascii="Arial" w:hAnsi="Arial" w:cs="Arial"/>
                <w:sz w:val="20"/>
                <w:szCs w:val="20"/>
              </w:rPr>
            </w:pPr>
            <w:r w:rsidRPr="00693F88">
              <w:rPr>
                <w:rFonts w:ascii="Arial" w:hAnsi="Arial" w:cs="Arial"/>
                <w:sz w:val="20"/>
                <w:szCs w:val="20"/>
              </w:rPr>
              <w:t>Date Received</w:t>
            </w:r>
          </w:p>
        </w:tc>
        <w:tc>
          <w:tcPr>
            <w:tcW w:w="469" w:type="pct"/>
            <w:shd w:val="clear" w:color="auto" w:fill="C0C0C0"/>
          </w:tcPr>
          <w:p w14:paraId="4C2689B9" w14:textId="77777777" w:rsidR="00B355AE" w:rsidRPr="00693F88" w:rsidRDefault="00B355AE" w:rsidP="0026446C">
            <w:pPr>
              <w:jc w:val="center"/>
              <w:rPr>
                <w:rFonts w:ascii="Arial" w:hAnsi="Arial" w:cs="Arial"/>
                <w:sz w:val="20"/>
                <w:szCs w:val="20"/>
              </w:rPr>
            </w:pPr>
            <w:r w:rsidRPr="00693F88">
              <w:rPr>
                <w:rFonts w:ascii="Arial" w:hAnsi="Arial" w:cs="Arial"/>
                <w:sz w:val="20"/>
                <w:szCs w:val="20"/>
              </w:rPr>
              <w:t>Date Answered</w:t>
            </w:r>
          </w:p>
        </w:tc>
        <w:tc>
          <w:tcPr>
            <w:tcW w:w="907" w:type="pct"/>
            <w:shd w:val="clear" w:color="auto" w:fill="C0C0C0"/>
          </w:tcPr>
          <w:p w14:paraId="7D7E4E01" w14:textId="77777777" w:rsidR="00B355AE" w:rsidRPr="00693F88" w:rsidRDefault="00B355AE" w:rsidP="0026446C">
            <w:pPr>
              <w:jc w:val="center"/>
              <w:rPr>
                <w:rFonts w:ascii="Arial" w:hAnsi="Arial" w:cs="Arial"/>
                <w:sz w:val="20"/>
                <w:szCs w:val="20"/>
              </w:rPr>
            </w:pPr>
            <w:r w:rsidRPr="00693F88">
              <w:rPr>
                <w:rFonts w:ascii="Arial" w:hAnsi="Arial" w:cs="Arial"/>
                <w:sz w:val="20"/>
                <w:szCs w:val="20"/>
              </w:rPr>
              <w:t>Vendor’s Question</w:t>
            </w:r>
          </w:p>
        </w:tc>
        <w:tc>
          <w:tcPr>
            <w:tcW w:w="1095" w:type="pct"/>
            <w:shd w:val="clear" w:color="auto" w:fill="C0C0C0"/>
          </w:tcPr>
          <w:p w14:paraId="7183675C" w14:textId="77777777" w:rsidR="00B355AE" w:rsidRPr="00693F88" w:rsidRDefault="00B355AE" w:rsidP="0026446C">
            <w:pPr>
              <w:jc w:val="center"/>
              <w:rPr>
                <w:rFonts w:ascii="Arial" w:hAnsi="Arial" w:cs="Arial"/>
                <w:sz w:val="20"/>
                <w:szCs w:val="20"/>
              </w:rPr>
            </w:pPr>
            <w:r w:rsidRPr="00693F88">
              <w:rPr>
                <w:rFonts w:ascii="Arial" w:hAnsi="Arial" w:cs="Arial"/>
                <w:sz w:val="20"/>
                <w:szCs w:val="20"/>
              </w:rPr>
              <w:t>City’s Answer</w:t>
            </w:r>
          </w:p>
        </w:tc>
        <w:tc>
          <w:tcPr>
            <w:tcW w:w="1843" w:type="pct"/>
            <w:shd w:val="clear" w:color="auto" w:fill="C0C0C0"/>
          </w:tcPr>
          <w:p w14:paraId="59211CF2" w14:textId="77777777" w:rsidR="00B355AE" w:rsidRPr="00693F88" w:rsidRDefault="005D4214" w:rsidP="0026446C">
            <w:pPr>
              <w:jc w:val="center"/>
              <w:rPr>
                <w:rFonts w:ascii="Arial" w:hAnsi="Arial" w:cs="Arial"/>
                <w:sz w:val="20"/>
                <w:szCs w:val="20"/>
              </w:rPr>
            </w:pPr>
            <w:r>
              <w:rPr>
                <w:rFonts w:ascii="Arial" w:hAnsi="Arial" w:cs="Arial"/>
                <w:sz w:val="20"/>
                <w:szCs w:val="20"/>
              </w:rPr>
              <w:t>ITB</w:t>
            </w:r>
            <w:r w:rsidR="00B355AE" w:rsidRPr="00693F88">
              <w:rPr>
                <w:rFonts w:ascii="Arial" w:hAnsi="Arial" w:cs="Arial"/>
                <w:sz w:val="20"/>
                <w:szCs w:val="20"/>
              </w:rPr>
              <w:t xml:space="preserve"> Revisions</w:t>
            </w:r>
          </w:p>
        </w:tc>
      </w:tr>
      <w:tr w:rsidR="00404F79" w:rsidRPr="00693F88" w14:paraId="22A306DB" w14:textId="77777777" w:rsidTr="00C06F3A">
        <w:tc>
          <w:tcPr>
            <w:tcW w:w="203" w:type="pct"/>
          </w:tcPr>
          <w:p w14:paraId="193928EC" w14:textId="77777777" w:rsidR="00404F79" w:rsidRPr="00693F88" w:rsidRDefault="00404F79" w:rsidP="00404F79">
            <w:pPr>
              <w:jc w:val="center"/>
              <w:rPr>
                <w:rFonts w:ascii="Arial" w:hAnsi="Arial" w:cs="Arial"/>
                <w:sz w:val="20"/>
                <w:szCs w:val="20"/>
              </w:rPr>
            </w:pPr>
            <w:r w:rsidRPr="00693F88">
              <w:rPr>
                <w:rFonts w:ascii="Arial" w:hAnsi="Arial" w:cs="Arial"/>
                <w:sz w:val="20"/>
                <w:szCs w:val="20"/>
              </w:rPr>
              <w:t>1</w:t>
            </w:r>
          </w:p>
        </w:tc>
        <w:tc>
          <w:tcPr>
            <w:tcW w:w="483" w:type="pct"/>
          </w:tcPr>
          <w:p w14:paraId="40E3AC8B" w14:textId="66B01E31" w:rsidR="00404F79" w:rsidRPr="00693F88" w:rsidRDefault="00B9255B" w:rsidP="00404F79">
            <w:pPr>
              <w:jc w:val="center"/>
              <w:rPr>
                <w:rFonts w:ascii="Arial" w:hAnsi="Arial" w:cs="Arial"/>
                <w:sz w:val="20"/>
                <w:szCs w:val="20"/>
              </w:rPr>
            </w:pPr>
            <w:r>
              <w:rPr>
                <w:rFonts w:ascii="Arial" w:hAnsi="Arial" w:cs="Arial"/>
                <w:sz w:val="20"/>
                <w:szCs w:val="20"/>
              </w:rPr>
              <w:t>12/9/2019</w:t>
            </w:r>
          </w:p>
        </w:tc>
        <w:tc>
          <w:tcPr>
            <w:tcW w:w="469" w:type="pct"/>
          </w:tcPr>
          <w:p w14:paraId="795F1CEB" w14:textId="5CBDAF93" w:rsidR="00404F79" w:rsidRPr="00693F88" w:rsidRDefault="00B9255B" w:rsidP="00404F79">
            <w:pPr>
              <w:jc w:val="center"/>
              <w:rPr>
                <w:rFonts w:ascii="Arial" w:hAnsi="Arial" w:cs="Arial"/>
                <w:sz w:val="20"/>
                <w:szCs w:val="20"/>
              </w:rPr>
            </w:pPr>
            <w:r>
              <w:rPr>
                <w:rFonts w:ascii="Arial" w:hAnsi="Arial" w:cs="Arial"/>
                <w:sz w:val="20"/>
                <w:szCs w:val="20"/>
              </w:rPr>
              <w:t>12/9/2019</w:t>
            </w:r>
          </w:p>
        </w:tc>
        <w:tc>
          <w:tcPr>
            <w:tcW w:w="907" w:type="pct"/>
          </w:tcPr>
          <w:p w14:paraId="50E56E10" w14:textId="3E21777F" w:rsidR="00404F79" w:rsidRPr="00C06F3A" w:rsidRDefault="00B9255B" w:rsidP="00C06F3A">
            <w:pPr>
              <w:jc w:val="center"/>
              <w:rPr>
                <w:rFonts w:ascii="Arial" w:hAnsi="Arial" w:cs="Arial"/>
                <w:b/>
                <w:bCs/>
                <w:sz w:val="20"/>
                <w:szCs w:val="20"/>
              </w:rPr>
            </w:pPr>
            <w:r w:rsidRPr="00C06F3A">
              <w:rPr>
                <w:rFonts w:ascii="Arial" w:hAnsi="Arial" w:cs="Arial"/>
                <w:b/>
                <w:bCs/>
                <w:sz w:val="20"/>
                <w:szCs w:val="20"/>
              </w:rPr>
              <w:t>City Initiated</w:t>
            </w:r>
          </w:p>
        </w:tc>
        <w:tc>
          <w:tcPr>
            <w:tcW w:w="1095" w:type="pct"/>
          </w:tcPr>
          <w:p w14:paraId="0CBC3E0C" w14:textId="77777777" w:rsidR="00404F79" w:rsidRPr="000E7AD8" w:rsidRDefault="00404F79" w:rsidP="00B56F90">
            <w:pPr>
              <w:rPr>
                <w:rFonts w:ascii="Arial" w:hAnsi="Arial" w:cs="Arial"/>
                <w:sz w:val="20"/>
                <w:szCs w:val="20"/>
              </w:rPr>
            </w:pPr>
          </w:p>
        </w:tc>
        <w:tc>
          <w:tcPr>
            <w:tcW w:w="1843" w:type="pct"/>
          </w:tcPr>
          <w:p w14:paraId="7B43F8E5" w14:textId="38F85182" w:rsidR="00C06F3A" w:rsidRDefault="00B9255B" w:rsidP="00B93302">
            <w:pPr>
              <w:jc w:val="both"/>
              <w:rPr>
                <w:rFonts w:ascii="Arial" w:hAnsi="Arial" w:cs="Arial"/>
                <w:sz w:val="20"/>
                <w:szCs w:val="20"/>
              </w:rPr>
            </w:pPr>
            <w:r>
              <w:rPr>
                <w:rFonts w:ascii="Arial" w:hAnsi="Arial" w:cs="Arial"/>
                <w:sz w:val="20"/>
                <w:szCs w:val="20"/>
              </w:rPr>
              <w:t xml:space="preserve">See Page </w:t>
            </w:r>
            <w:r w:rsidR="00C06F3A">
              <w:rPr>
                <w:rFonts w:ascii="Arial" w:hAnsi="Arial" w:cs="Arial"/>
                <w:sz w:val="20"/>
                <w:szCs w:val="20"/>
              </w:rPr>
              <w:t>4</w:t>
            </w:r>
            <w:r>
              <w:rPr>
                <w:rFonts w:ascii="Arial" w:hAnsi="Arial" w:cs="Arial"/>
                <w:sz w:val="20"/>
                <w:szCs w:val="20"/>
              </w:rPr>
              <w:t xml:space="preserve"> Section 5</w:t>
            </w:r>
            <w:r w:rsidR="005A472D">
              <w:rPr>
                <w:rFonts w:ascii="Arial" w:hAnsi="Arial" w:cs="Arial"/>
                <w:sz w:val="20"/>
                <w:szCs w:val="20"/>
              </w:rPr>
              <w:t xml:space="preserve">, Scope of Word. </w:t>
            </w:r>
            <w:r>
              <w:rPr>
                <w:rFonts w:ascii="Arial" w:hAnsi="Arial" w:cs="Arial"/>
                <w:sz w:val="20"/>
                <w:szCs w:val="20"/>
              </w:rPr>
              <w:t>Add the following link</w:t>
            </w:r>
            <w:r w:rsidR="005A472D">
              <w:rPr>
                <w:rFonts w:ascii="Arial" w:hAnsi="Arial" w:cs="Arial"/>
                <w:sz w:val="20"/>
                <w:szCs w:val="20"/>
              </w:rPr>
              <w:t>s</w:t>
            </w:r>
            <w:r>
              <w:rPr>
                <w:rFonts w:ascii="Arial" w:hAnsi="Arial" w:cs="Arial"/>
                <w:sz w:val="20"/>
                <w:szCs w:val="20"/>
              </w:rPr>
              <w:t xml:space="preserve"> to access</w:t>
            </w:r>
            <w:r w:rsidR="005A472D">
              <w:rPr>
                <w:rFonts w:ascii="Arial" w:hAnsi="Arial" w:cs="Arial"/>
                <w:sz w:val="20"/>
                <w:szCs w:val="20"/>
              </w:rPr>
              <w:t xml:space="preserve"> </w:t>
            </w:r>
            <w:r w:rsidR="005A472D" w:rsidRPr="005A472D">
              <w:rPr>
                <w:rFonts w:ascii="Arial" w:hAnsi="Arial" w:cs="Arial"/>
                <w:sz w:val="20"/>
                <w:szCs w:val="20"/>
              </w:rPr>
              <w:t>Visual Design Standards and Seamless ROW Sign Location</w:t>
            </w:r>
            <w:r w:rsidR="005A472D">
              <w:rPr>
                <w:rFonts w:ascii="Arial" w:hAnsi="Arial" w:cs="Arial"/>
                <w:sz w:val="20"/>
                <w:szCs w:val="20"/>
              </w:rPr>
              <w:t xml:space="preserve">s. </w:t>
            </w:r>
          </w:p>
          <w:p w14:paraId="690784FB" w14:textId="77777777" w:rsidR="00C06F3A" w:rsidRPr="00C06F3A" w:rsidRDefault="00005B53" w:rsidP="00C06F3A">
            <w:pPr>
              <w:numPr>
                <w:ilvl w:val="0"/>
                <w:numId w:val="27"/>
              </w:numPr>
              <w:rPr>
                <w:rFonts w:ascii="Calibri" w:hAnsi="Calibri" w:cs="Calibri"/>
                <w:sz w:val="22"/>
                <w:szCs w:val="22"/>
              </w:rPr>
            </w:pPr>
            <w:hyperlink r:id="rId8" w:history="1">
              <w:r w:rsidR="00C06F3A" w:rsidRPr="00C06F3A">
                <w:rPr>
                  <w:rFonts w:ascii="Calibri" w:hAnsi="Calibri" w:cs="Calibri"/>
                  <w:color w:val="0563C1"/>
                  <w:sz w:val="22"/>
                  <w:szCs w:val="22"/>
                  <w:u w:val="single"/>
                </w:rPr>
                <w:t>https://www.seattle.gov/Documents/Departments/SDOT/Graphic_Visual_Design_Standards_Reduced_Size.pdf</w:t>
              </w:r>
            </w:hyperlink>
          </w:p>
          <w:p w14:paraId="7D30173C" w14:textId="6779D313" w:rsidR="00C06F3A" w:rsidRPr="00C06F3A" w:rsidRDefault="00005B53" w:rsidP="00C06F3A">
            <w:pPr>
              <w:numPr>
                <w:ilvl w:val="0"/>
                <w:numId w:val="27"/>
              </w:numPr>
              <w:rPr>
                <w:rFonts w:ascii="Calibri" w:hAnsi="Calibri" w:cs="Calibri"/>
                <w:sz w:val="22"/>
                <w:szCs w:val="22"/>
              </w:rPr>
            </w:pPr>
            <w:hyperlink r:id="rId9" w:history="1">
              <w:r w:rsidR="00C06F3A" w:rsidRPr="00C06F3A">
                <w:rPr>
                  <w:rFonts w:ascii="Calibri" w:hAnsi="Calibri" w:cs="Calibri"/>
                  <w:color w:val="0563C1"/>
                  <w:sz w:val="22"/>
                  <w:szCs w:val="22"/>
                  <w:u w:val="single"/>
                </w:rPr>
                <w:t>https://www.seattle.gov/Documents/Departments/SDOT/Seamless_Seattle_ROW_Sign_Location_Schedule.pdf</w:t>
              </w:r>
            </w:hyperlink>
          </w:p>
          <w:p w14:paraId="770C5777" w14:textId="79B05815" w:rsidR="0004496C" w:rsidRDefault="005A472D" w:rsidP="00B93302">
            <w:pPr>
              <w:jc w:val="both"/>
              <w:rPr>
                <w:rFonts w:ascii="Arial" w:hAnsi="Arial" w:cs="Arial"/>
                <w:sz w:val="20"/>
                <w:szCs w:val="20"/>
              </w:rPr>
            </w:pPr>
            <w:r>
              <w:rPr>
                <w:rFonts w:ascii="Arial" w:hAnsi="Arial" w:cs="Arial"/>
                <w:sz w:val="20"/>
                <w:szCs w:val="20"/>
              </w:rPr>
              <w:t>Both documents were too large to include in the Bid document</w:t>
            </w:r>
          </w:p>
          <w:p w14:paraId="6A3F8A21" w14:textId="24F21B41" w:rsidR="00B9255B" w:rsidRPr="000E7AD8" w:rsidRDefault="00B9255B" w:rsidP="00B93302">
            <w:pPr>
              <w:jc w:val="both"/>
              <w:rPr>
                <w:rFonts w:ascii="Arial" w:hAnsi="Arial" w:cs="Arial"/>
                <w:sz w:val="20"/>
                <w:szCs w:val="20"/>
              </w:rPr>
            </w:pPr>
          </w:p>
        </w:tc>
      </w:tr>
      <w:tr w:rsidR="00800A3B" w:rsidRPr="00693F88" w14:paraId="3C184218" w14:textId="77777777" w:rsidTr="00C06F3A">
        <w:tc>
          <w:tcPr>
            <w:tcW w:w="203" w:type="pct"/>
          </w:tcPr>
          <w:p w14:paraId="0AFE8C57" w14:textId="2A715BF1" w:rsidR="00800A3B" w:rsidRDefault="00800A3B" w:rsidP="00800A3B">
            <w:pPr>
              <w:jc w:val="center"/>
              <w:rPr>
                <w:rFonts w:ascii="Arial" w:hAnsi="Arial" w:cs="Arial"/>
                <w:sz w:val="20"/>
                <w:szCs w:val="20"/>
              </w:rPr>
            </w:pPr>
            <w:r>
              <w:rPr>
                <w:rFonts w:ascii="Arial" w:hAnsi="Arial" w:cs="Arial"/>
                <w:sz w:val="20"/>
                <w:szCs w:val="20"/>
              </w:rPr>
              <w:t>2</w:t>
            </w:r>
          </w:p>
        </w:tc>
        <w:tc>
          <w:tcPr>
            <w:tcW w:w="483" w:type="pct"/>
          </w:tcPr>
          <w:p w14:paraId="625A9D6D" w14:textId="708BB2D2" w:rsidR="00800A3B" w:rsidRDefault="00356483" w:rsidP="00800A3B">
            <w:pPr>
              <w:jc w:val="center"/>
              <w:rPr>
                <w:rFonts w:ascii="Arial" w:hAnsi="Arial" w:cs="Arial"/>
                <w:sz w:val="20"/>
                <w:szCs w:val="20"/>
              </w:rPr>
            </w:pPr>
            <w:r>
              <w:rPr>
                <w:rFonts w:ascii="Arial" w:hAnsi="Arial" w:cs="Arial"/>
                <w:sz w:val="20"/>
                <w:szCs w:val="20"/>
              </w:rPr>
              <w:t>12/19/2019</w:t>
            </w:r>
          </w:p>
        </w:tc>
        <w:tc>
          <w:tcPr>
            <w:tcW w:w="469" w:type="pct"/>
          </w:tcPr>
          <w:p w14:paraId="495644CD" w14:textId="62248E09"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0D9A3D06" w14:textId="439D73D8" w:rsidR="00800A3B" w:rsidRPr="00277E58" w:rsidRDefault="00800A3B" w:rsidP="00E30B9E">
            <w:pPr>
              <w:rPr>
                <w:rFonts w:ascii="Arial" w:hAnsi="Arial" w:cs="Arial"/>
                <w:sz w:val="20"/>
                <w:szCs w:val="20"/>
              </w:rPr>
            </w:pPr>
            <w:r w:rsidRPr="00545F84">
              <w:rPr>
                <w:rFonts w:ascii="Arial" w:hAnsi="Arial" w:cs="Arial"/>
                <w:b/>
                <w:bCs/>
                <w:sz w:val="20"/>
                <w:szCs w:val="20"/>
              </w:rPr>
              <w:t>City Initiated</w:t>
            </w:r>
            <w:r w:rsidR="00E30B9E">
              <w:rPr>
                <w:rFonts w:ascii="Arial" w:hAnsi="Arial" w:cs="Arial"/>
                <w:b/>
                <w:bCs/>
                <w:sz w:val="20"/>
                <w:szCs w:val="20"/>
              </w:rPr>
              <w:t xml:space="preserve"> Correction</w:t>
            </w:r>
            <w:r w:rsidR="00CF070C">
              <w:rPr>
                <w:rFonts w:ascii="Arial" w:hAnsi="Arial" w:cs="Arial"/>
                <w:b/>
                <w:bCs/>
                <w:sz w:val="20"/>
                <w:szCs w:val="20"/>
              </w:rPr>
              <w:t xml:space="preserve"> and Addition</w:t>
            </w:r>
            <w:r w:rsidR="00E30B9E">
              <w:rPr>
                <w:rFonts w:ascii="Arial" w:hAnsi="Arial" w:cs="Arial"/>
                <w:b/>
                <w:bCs/>
                <w:sz w:val="20"/>
                <w:szCs w:val="20"/>
              </w:rPr>
              <w:t xml:space="preserve"> to the Design Intent Drawings</w:t>
            </w:r>
          </w:p>
        </w:tc>
        <w:tc>
          <w:tcPr>
            <w:tcW w:w="1095" w:type="pct"/>
          </w:tcPr>
          <w:p w14:paraId="7123CCC5" w14:textId="65A77B51" w:rsidR="007959B0" w:rsidRPr="00026923" w:rsidRDefault="007959B0" w:rsidP="00026923">
            <w:pPr>
              <w:rPr>
                <w:rFonts w:ascii="Arial" w:hAnsi="Arial" w:cs="Arial"/>
                <w:sz w:val="20"/>
                <w:szCs w:val="20"/>
              </w:rPr>
            </w:pPr>
          </w:p>
        </w:tc>
        <w:tc>
          <w:tcPr>
            <w:tcW w:w="1843" w:type="pct"/>
          </w:tcPr>
          <w:p w14:paraId="74B58C6C" w14:textId="77777777" w:rsidR="00026923" w:rsidRPr="00026923" w:rsidRDefault="00026923" w:rsidP="00026923">
            <w:pPr>
              <w:rPr>
                <w:rFonts w:ascii="Arial" w:hAnsi="Arial" w:cs="Arial"/>
                <w:sz w:val="20"/>
                <w:szCs w:val="20"/>
              </w:rPr>
            </w:pPr>
            <w:r w:rsidRPr="00026923">
              <w:rPr>
                <w:rFonts w:ascii="Arial" w:hAnsi="Arial" w:cs="Arial"/>
                <w:sz w:val="20"/>
                <w:szCs w:val="20"/>
              </w:rPr>
              <w:t>1.</w:t>
            </w:r>
            <w:r w:rsidRPr="00026923">
              <w:rPr>
                <w:rFonts w:ascii="Arial" w:hAnsi="Arial" w:cs="Arial"/>
                <w:sz w:val="20"/>
                <w:szCs w:val="20"/>
              </w:rPr>
              <w:tab/>
              <w:t>Correction: The internal framework for the Area and Overview signs in the Design Intent Drawings (Sheet 5 and Sheet 9) shows a mixture of steel and aluminum parts welded together. This is an error. The internal frames should be all steel parts. Hot dip galvanized after fabrication.</w:t>
            </w:r>
          </w:p>
          <w:p w14:paraId="0573873F" w14:textId="73D8F7CD" w:rsidR="00800A3B" w:rsidRPr="000E7AD8" w:rsidRDefault="00026923" w:rsidP="00026923">
            <w:pPr>
              <w:rPr>
                <w:rFonts w:ascii="Arial" w:hAnsi="Arial" w:cs="Arial"/>
                <w:sz w:val="20"/>
                <w:szCs w:val="20"/>
              </w:rPr>
            </w:pPr>
            <w:r w:rsidRPr="00026923">
              <w:rPr>
                <w:rFonts w:ascii="Arial" w:hAnsi="Arial" w:cs="Arial"/>
                <w:sz w:val="20"/>
                <w:szCs w:val="20"/>
              </w:rPr>
              <w:t>2.</w:t>
            </w:r>
            <w:r w:rsidRPr="00026923">
              <w:rPr>
                <w:rFonts w:ascii="Arial" w:hAnsi="Arial" w:cs="Arial"/>
                <w:sz w:val="20"/>
                <w:szCs w:val="20"/>
              </w:rPr>
              <w:tab/>
              <w:t>Addition: Nudge Signs – Assume thickness for Aluminum Sign Sleeve to be 3/4” (Sheet 12)</w:t>
            </w:r>
          </w:p>
        </w:tc>
      </w:tr>
      <w:tr w:rsidR="00800A3B" w:rsidRPr="00693F88" w14:paraId="4525B81D" w14:textId="77777777" w:rsidTr="00C06F3A">
        <w:tc>
          <w:tcPr>
            <w:tcW w:w="203" w:type="pct"/>
          </w:tcPr>
          <w:p w14:paraId="634AC47E" w14:textId="2491AC1C" w:rsidR="00800A3B" w:rsidRPr="00693F88" w:rsidRDefault="00800A3B" w:rsidP="00800A3B">
            <w:pPr>
              <w:jc w:val="center"/>
              <w:rPr>
                <w:rFonts w:ascii="Arial" w:hAnsi="Arial" w:cs="Arial"/>
                <w:sz w:val="20"/>
                <w:szCs w:val="20"/>
              </w:rPr>
            </w:pPr>
            <w:r>
              <w:rPr>
                <w:rFonts w:ascii="Arial" w:hAnsi="Arial" w:cs="Arial"/>
                <w:sz w:val="20"/>
                <w:szCs w:val="20"/>
              </w:rPr>
              <w:t>3</w:t>
            </w:r>
          </w:p>
        </w:tc>
        <w:tc>
          <w:tcPr>
            <w:tcW w:w="483" w:type="pct"/>
          </w:tcPr>
          <w:p w14:paraId="4660F3CF" w14:textId="7823340A" w:rsidR="00800A3B" w:rsidRDefault="00800A3B" w:rsidP="00800A3B">
            <w:pPr>
              <w:jc w:val="center"/>
              <w:rPr>
                <w:rFonts w:ascii="Arial" w:hAnsi="Arial" w:cs="Arial"/>
                <w:sz w:val="20"/>
                <w:szCs w:val="20"/>
              </w:rPr>
            </w:pPr>
            <w:r>
              <w:rPr>
                <w:rFonts w:ascii="Arial" w:hAnsi="Arial" w:cs="Arial"/>
                <w:sz w:val="20"/>
                <w:szCs w:val="20"/>
              </w:rPr>
              <w:t>12/12/2019</w:t>
            </w:r>
          </w:p>
        </w:tc>
        <w:tc>
          <w:tcPr>
            <w:tcW w:w="469" w:type="pct"/>
          </w:tcPr>
          <w:p w14:paraId="10762478" w14:textId="0BC78125"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1F61C206" w14:textId="472F9FEE" w:rsidR="00800A3B" w:rsidRPr="00B82676" w:rsidRDefault="00800A3B" w:rsidP="00800A3B">
            <w:pPr>
              <w:rPr>
                <w:rFonts w:ascii="Arial" w:hAnsi="Arial" w:cs="Arial"/>
                <w:sz w:val="20"/>
                <w:szCs w:val="20"/>
              </w:rPr>
            </w:pPr>
            <w:r w:rsidRPr="00277E58">
              <w:rPr>
                <w:rFonts w:ascii="Arial" w:hAnsi="Arial" w:cs="Arial"/>
                <w:sz w:val="20"/>
                <w:szCs w:val="20"/>
              </w:rPr>
              <w:t>Overview and Area signs, maps are direct print on 0.08 th</w:t>
            </w:r>
            <w:r w:rsidR="00026923">
              <w:rPr>
                <w:rFonts w:ascii="Arial" w:hAnsi="Arial" w:cs="Arial"/>
                <w:sz w:val="20"/>
                <w:szCs w:val="20"/>
              </w:rPr>
              <w:t>ickness</w:t>
            </w:r>
            <w:r w:rsidRPr="00277E58">
              <w:rPr>
                <w:rFonts w:ascii="Arial" w:hAnsi="Arial" w:cs="Arial"/>
                <w:sz w:val="20"/>
                <w:szCs w:val="20"/>
              </w:rPr>
              <w:t xml:space="preserve"> aluminum and then applied to the formed sign face?</w:t>
            </w:r>
          </w:p>
        </w:tc>
        <w:tc>
          <w:tcPr>
            <w:tcW w:w="1095" w:type="pct"/>
          </w:tcPr>
          <w:p w14:paraId="045D1D07" w14:textId="230E75C8" w:rsidR="00800A3B" w:rsidRPr="000E7AD8" w:rsidRDefault="00800A3B" w:rsidP="00800A3B">
            <w:pPr>
              <w:rPr>
                <w:rFonts w:ascii="Arial" w:hAnsi="Arial" w:cs="Arial"/>
                <w:sz w:val="20"/>
                <w:szCs w:val="20"/>
              </w:rPr>
            </w:pPr>
            <w:r w:rsidRPr="009366CF">
              <w:rPr>
                <w:rFonts w:ascii="Arial" w:hAnsi="Arial" w:cs="Arial"/>
                <w:sz w:val="20"/>
                <w:szCs w:val="20"/>
              </w:rPr>
              <w:t xml:space="preserve">No. </w:t>
            </w:r>
            <w:r w:rsidR="00E30B9E">
              <w:rPr>
                <w:rFonts w:ascii="Arial" w:hAnsi="Arial" w:cs="Arial"/>
                <w:sz w:val="20"/>
                <w:szCs w:val="20"/>
              </w:rPr>
              <w:t>The Overview Signs and Area Signs are d</w:t>
            </w:r>
            <w:r w:rsidRPr="009366CF">
              <w:rPr>
                <w:rFonts w:ascii="Arial" w:hAnsi="Arial" w:cs="Arial"/>
                <w:sz w:val="20"/>
                <w:szCs w:val="20"/>
              </w:rPr>
              <w:t>igital print on formed, painted aluminum sign panel.</w:t>
            </w:r>
          </w:p>
        </w:tc>
        <w:tc>
          <w:tcPr>
            <w:tcW w:w="1843" w:type="pct"/>
          </w:tcPr>
          <w:p w14:paraId="032F358B" w14:textId="77777777" w:rsidR="00800A3B" w:rsidRPr="000E7AD8" w:rsidRDefault="00800A3B" w:rsidP="00800A3B">
            <w:pPr>
              <w:rPr>
                <w:rFonts w:ascii="Arial" w:hAnsi="Arial" w:cs="Arial"/>
                <w:sz w:val="20"/>
                <w:szCs w:val="20"/>
              </w:rPr>
            </w:pPr>
          </w:p>
        </w:tc>
      </w:tr>
      <w:tr w:rsidR="00800A3B" w:rsidRPr="00693F88" w14:paraId="6669C169" w14:textId="77777777" w:rsidTr="00C06F3A">
        <w:tc>
          <w:tcPr>
            <w:tcW w:w="203" w:type="pct"/>
          </w:tcPr>
          <w:p w14:paraId="5315073B" w14:textId="0E17F021" w:rsidR="00800A3B" w:rsidRPr="00693F88" w:rsidRDefault="00800A3B" w:rsidP="00800A3B">
            <w:pPr>
              <w:jc w:val="center"/>
              <w:rPr>
                <w:rFonts w:ascii="Arial" w:hAnsi="Arial" w:cs="Arial"/>
                <w:sz w:val="20"/>
                <w:szCs w:val="20"/>
              </w:rPr>
            </w:pPr>
            <w:r>
              <w:rPr>
                <w:rFonts w:ascii="Arial" w:hAnsi="Arial" w:cs="Arial"/>
                <w:sz w:val="20"/>
                <w:szCs w:val="20"/>
              </w:rPr>
              <w:t>4</w:t>
            </w:r>
          </w:p>
        </w:tc>
        <w:tc>
          <w:tcPr>
            <w:tcW w:w="483" w:type="pct"/>
          </w:tcPr>
          <w:p w14:paraId="68C332FB" w14:textId="5D9F2E34"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2387AB24" w14:textId="6EF43765"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26BD4365" w14:textId="07012803" w:rsidR="00800A3B" w:rsidRPr="00B82676" w:rsidRDefault="00800A3B" w:rsidP="00800A3B">
            <w:pPr>
              <w:rPr>
                <w:rFonts w:ascii="Arial" w:hAnsi="Arial" w:cs="Arial"/>
                <w:sz w:val="20"/>
                <w:szCs w:val="20"/>
              </w:rPr>
            </w:pPr>
            <w:r w:rsidRPr="00277E58">
              <w:rPr>
                <w:rFonts w:ascii="Arial" w:hAnsi="Arial" w:cs="Arial"/>
                <w:sz w:val="20"/>
                <w:szCs w:val="20"/>
              </w:rPr>
              <w:t xml:space="preserve">Area sign, Graphic visual standard shows patterns on sides but not shown in </w:t>
            </w:r>
            <w:r w:rsidRPr="00277E58">
              <w:rPr>
                <w:rFonts w:ascii="Arial" w:hAnsi="Arial" w:cs="Arial"/>
                <w:sz w:val="20"/>
                <w:szCs w:val="20"/>
              </w:rPr>
              <w:lastRenderedPageBreak/>
              <w:t>design intent drawing, should they be allowed for in pricing? If yes, what is the graphic, digital print?</w:t>
            </w:r>
          </w:p>
        </w:tc>
        <w:tc>
          <w:tcPr>
            <w:tcW w:w="1095" w:type="pct"/>
          </w:tcPr>
          <w:p w14:paraId="45CF3FD3" w14:textId="4E55B672" w:rsidR="00800A3B" w:rsidRPr="000E7AD8" w:rsidRDefault="00800A3B" w:rsidP="00800A3B">
            <w:pPr>
              <w:rPr>
                <w:rFonts w:ascii="Arial" w:hAnsi="Arial" w:cs="Arial"/>
                <w:sz w:val="20"/>
                <w:szCs w:val="20"/>
              </w:rPr>
            </w:pPr>
            <w:r w:rsidRPr="009366CF">
              <w:rPr>
                <w:rFonts w:ascii="Arial" w:hAnsi="Arial" w:cs="Arial"/>
                <w:sz w:val="20"/>
                <w:szCs w:val="20"/>
              </w:rPr>
              <w:lastRenderedPageBreak/>
              <w:t>Yes</w:t>
            </w:r>
            <w:r w:rsidR="00E30B9E">
              <w:rPr>
                <w:rFonts w:ascii="Arial" w:hAnsi="Arial" w:cs="Arial"/>
                <w:sz w:val="20"/>
                <w:szCs w:val="20"/>
              </w:rPr>
              <w:t xml:space="preserve">, in the pricing, please allow for </w:t>
            </w:r>
            <w:r w:rsidRPr="009366CF">
              <w:rPr>
                <w:rFonts w:ascii="Arial" w:hAnsi="Arial" w:cs="Arial"/>
                <w:sz w:val="20"/>
                <w:szCs w:val="20"/>
              </w:rPr>
              <w:t xml:space="preserve">a one-color pattern to be applied to both edges of </w:t>
            </w:r>
            <w:r w:rsidR="00E30B9E">
              <w:rPr>
                <w:rFonts w:ascii="Arial" w:hAnsi="Arial" w:cs="Arial"/>
                <w:sz w:val="20"/>
                <w:szCs w:val="20"/>
              </w:rPr>
              <w:t xml:space="preserve">J2, J3, </w:t>
            </w:r>
            <w:r w:rsidR="00E30B9E">
              <w:rPr>
                <w:rFonts w:ascii="Arial" w:hAnsi="Arial" w:cs="Arial"/>
                <w:sz w:val="20"/>
                <w:szCs w:val="20"/>
              </w:rPr>
              <w:lastRenderedPageBreak/>
              <w:t>J4, J5, J6, J7</w:t>
            </w:r>
            <w:r>
              <w:rPr>
                <w:rFonts w:ascii="Arial" w:hAnsi="Arial" w:cs="Arial"/>
                <w:sz w:val="20"/>
                <w:szCs w:val="20"/>
              </w:rPr>
              <w:t xml:space="preserve"> </w:t>
            </w:r>
            <w:r w:rsidRPr="009366CF">
              <w:rPr>
                <w:rFonts w:ascii="Arial" w:hAnsi="Arial" w:cs="Arial"/>
                <w:sz w:val="20"/>
                <w:szCs w:val="20"/>
              </w:rPr>
              <w:t xml:space="preserve">Area </w:t>
            </w:r>
            <w:r w:rsidR="00E30B9E">
              <w:rPr>
                <w:rFonts w:ascii="Arial" w:hAnsi="Arial" w:cs="Arial"/>
                <w:sz w:val="20"/>
                <w:szCs w:val="20"/>
              </w:rPr>
              <w:t xml:space="preserve">Sign and J1 </w:t>
            </w:r>
            <w:r w:rsidRPr="009366CF">
              <w:rPr>
                <w:rFonts w:ascii="Arial" w:hAnsi="Arial" w:cs="Arial"/>
                <w:sz w:val="20"/>
                <w:szCs w:val="20"/>
              </w:rPr>
              <w:t>Overview signs</w:t>
            </w:r>
            <w:r w:rsidR="00E30B9E">
              <w:rPr>
                <w:rFonts w:ascii="Arial" w:hAnsi="Arial" w:cs="Arial"/>
                <w:sz w:val="20"/>
                <w:szCs w:val="20"/>
              </w:rPr>
              <w:t xml:space="preserve"> as noted</w:t>
            </w:r>
            <w:r>
              <w:rPr>
                <w:rFonts w:ascii="Arial" w:hAnsi="Arial" w:cs="Arial"/>
                <w:sz w:val="20"/>
                <w:szCs w:val="20"/>
              </w:rPr>
              <w:t xml:space="preserve"> in the Sign Location Schedule</w:t>
            </w:r>
            <w:r w:rsidRPr="009366CF">
              <w:rPr>
                <w:rFonts w:ascii="Arial" w:hAnsi="Arial" w:cs="Arial"/>
                <w:sz w:val="20"/>
                <w:szCs w:val="20"/>
              </w:rPr>
              <w:t xml:space="preserve">. </w:t>
            </w:r>
            <w:r w:rsidR="00E30B9E">
              <w:rPr>
                <w:rFonts w:ascii="Arial" w:hAnsi="Arial" w:cs="Arial"/>
                <w:sz w:val="20"/>
                <w:szCs w:val="20"/>
              </w:rPr>
              <w:t>The p</w:t>
            </w:r>
            <w:r w:rsidRPr="009366CF">
              <w:rPr>
                <w:rFonts w:ascii="Arial" w:hAnsi="Arial" w:cs="Arial"/>
                <w:sz w:val="20"/>
                <w:szCs w:val="20"/>
              </w:rPr>
              <w:t>atterns</w:t>
            </w:r>
            <w:r w:rsidR="00E30B9E">
              <w:rPr>
                <w:rFonts w:ascii="Arial" w:hAnsi="Arial" w:cs="Arial"/>
                <w:sz w:val="20"/>
                <w:szCs w:val="20"/>
              </w:rPr>
              <w:t xml:space="preserve"> will be</w:t>
            </w:r>
            <w:r w:rsidRPr="009366CF">
              <w:rPr>
                <w:rFonts w:ascii="Arial" w:hAnsi="Arial" w:cs="Arial"/>
                <w:sz w:val="20"/>
                <w:szCs w:val="20"/>
              </w:rPr>
              <w:t xml:space="preserve"> </w:t>
            </w:r>
            <w:proofErr w:type="gramStart"/>
            <w:r w:rsidRPr="009366CF">
              <w:rPr>
                <w:rFonts w:ascii="Arial" w:hAnsi="Arial" w:cs="Arial"/>
                <w:sz w:val="20"/>
                <w:szCs w:val="20"/>
              </w:rPr>
              <w:t>similar to</w:t>
            </w:r>
            <w:proofErr w:type="gramEnd"/>
            <w:r w:rsidRPr="009366CF">
              <w:rPr>
                <w:rFonts w:ascii="Arial" w:hAnsi="Arial" w:cs="Arial"/>
                <w:sz w:val="20"/>
                <w:szCs w:val="20"/>
              </w:rPr>
              <w:t xml:space="preserve"> example</w:t>
            </w:r>
            <w:r w:rsidR="00E30B9E">
              <w:rPr>
                <w:rFonts w:ascii="Arial" w:hAnsi="Arial" w:cs="Arial"/>
                <w:sz w:val="20"/>
                <w:szCs w:val="20"/>
              </w:rPr>
              <w:t xml:space="preserve"> shown</w:t>
            </w:r>
            <w:r w:rsidRPr="009366CF">
              <w:rPr>
                <w:rFonts w:ascii="Arial" w:hAnsi="Arial" w:cs="Arial"/>
                <w:sz w:val="20"/>
                <w:szCs w:val="20"/>
              </w:rPr>
              <w:t xml:space="preserve"> in </w:t>
            </w:r>
            <w:r w:rsidRPr="00E30B9E">
              <w:rPr>
                <w:rFonts w:ascii="Arial" w:hAnsi="Arial" w:cs="Arial"/>
                <w:sz w:val="20"/>
                <w:szCs w:val="20"/>
              </w:rPr>
              <w:t>Visual Design Standards (</w:t>
            </w:r>
            <w:r w:rsidR="00E30B9E" w:rsidRPr="00E30B9E">
              <w:rPr>
                <w:rFonts w:ascii="Arial" w:hAnsi="Arial" w:cs="Arial"/>
                <w:sz w:val="20"/>
                <w:szCs w:val="20"/>
              </w:rPr>
              <w:t>Page</w:t>
            </w:r>
            <w:r w:rsidRPr="00E30B9E">
              <w:rPr>
                <w:rFonts w:ascii="Arial" w:hAnsi="Arial" w:cs="Arial"/>
                <w:sz w:val="20"/>
                <w:szCs w:val="20"/>
              </w:rPr>
              <w:t>. 40)</w:t>
            </w:r>
            <w:r w:rsidR="00E30B9E">
              <w:rPr>
                <w:rFonts w:ascii="Arial" w:hAnsi="Arial" w:cs="Arial"/>
                <w:sz w:val="20"/>
                <w:szCs w:val="20"/>
              </w:rPr>
              <w:t xml:space="preserve">. </w:t>
            </w:r>
          </w:p>
        </w:tc>
        <w:tc>
          <w:tcPr>
            <w:tcW w:w="1843" w:type="pct"/>
          </w:tcPr>
          <w:p w14:paraId="3AD05C17" w14:textId="77777777" w:rsidR="00800A3B" w:rsidRPr="000E7AD8" w:rsidRDefault="00800A3B" w:rsidP="00800A3B">
            <w:pPr>
              <w:jc w:val="both"/>
              <w:rPr>
                <w:rFonts w:ascii="Arial" w:hAnsi="Arial" w:cs="Arial"/>
                <w:sz w:val="20"/>
                <w:szCs w:val="20"/>
              </w:rPr>
            </w:pPr>
          </w:p>
        </w:tc>
      </w:tr>
      <w:tr w:rsidR="00800A3B" w:rsidRPr="00693F88" w14:paraId="5AFB3646" w14:textId="77777777" w:rsidTr="00C06F3A">
        <w:tc>
          <w:tcPr>
            <w:tcW w:w="203" w:type="pct"/>
          </w:tcPr>
          <w:p w14:paraId="1E570BDB" w14:textId="5ABF1663" w:rsidR="00800A3B" w:rsidRDefault="00800A3B" w:rsidP="00800A3B">
            <w:pPr>
              <w:jc w:val="center"/>
              <w:rPr>
                <w:rFonts w:ascii="Arial" w:hAnsi="Arial" w:cs="Arial"/>
                <w:sz w:val="20"/>
                <w:szCs w:val="20"/>
              </w:rPr>
            </w:pPr>
            <w:r>
              <w:rPr>
                <w:rFonts w:ascii="Arial" w:hAnsi="Arial" w:cs="Arial"/>
                <w:sz w:val="20"/>
                <w:szCs w:val="20"/>
              </w:rPr>
              <w:t>5</w:t>
            </w:r>
          </w:p>
        </w:tc>
        <w:tc>
          <w:tcPr>
            <w:tcW w:w="483" w:type="pct"/>
          </w:tcPr>
          <w:p w14:paraId="0C6E8024" w14:textId="257E1A39"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0636A5AC" w14:textId="11A8D027"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797E5A9F" w14:textId="143E57B0" w:rsidR="00800A3B" w:rsidRPr="00B82676" w:rsidRDefault="00800A3B" w:rsidP="00800A3B">
            <w:pPr>
              <w:rPr>
                <w:rFonts w:ascii="Arial" w:hAnsi="Arial" w:cs="Arial"/>
                <w:sz w:val="20"/>
                <w:szCs w:val="20"/>
              </w:rPr>
            </w:pPr>
            <w:r w:rsidRPr="00277E58">
              <w:rPr>
                <w:rFonts w:ascii="Arial" w:hAnsi="Arial" w:cs="Arial"/>
                <w:sz w:val="20"/>
                <w:szCs w:val="20"/>
              </w:rPr>
              <w:t>Nudge sign, how many blades should</w:t>
            </w:r>
            <w:r>
              <w:rPr>
                <w:rFonts w:ascii="Arial" w:hAnsi="Arial" w:cs="Arial"/>
                <w:sz w:val="20"/>
                <w:szCs w:val="20"/>
              </w:rPr>
              <w:t xml:space="preserve"> be </w:t>
            </w:r>
            <w:r w:rsidRPr="00277E58">
              <w:rPr>
                <w:rFonts w:ascii="Arial" w:hAnsi="Arial" w:cs="Arial"/>
                <w:sz w:val="20"/>
                <w:szCs w:val="20"/>
              </w:rPr>
              <w:t>allowed for each sign?</w:t>
            </w:r>
          </w:p>
        </w:tc>
        <w:tc>
          <w:tcPr>
            <w:tcW w:w="1095" w:type="pct"/>
          </w:tcPr>
          <w:p w14:paraId="7F678D3B" w14:textId="6589CB5B" w:rsidR="00800A3B" w:rsidRPr="000E7AD8" w:rsidRDefault="00E30B9E" w:rsidP="00800A3B">
            <w:pPr>
              <w:rPr>
                <w:rFonts w:ascii="Arial" w:hAnsi="Arial" w:cs="Arial"/>
                <w:sz w:val="20"/>
                <w:szCs w:val="20"/>
              </w:rPr>
            </w:pPr>
            <w:r>
              <w:rPr>
                <w:rFonts w:ascii="Arial" w:hAnsi="Arial" w:cs="Arial"/>
                <w:sz w:val="20"/>
                <w:szCs w:val="20"/>
              </w:rPr>
              <w:t>Allow u</w:t>
            </w:r>
            <w:r w:rsidR="00800A3B" w:rsidRPr="009366CF">
              <w:rPr>
                <w:rFonts w:ascii="Arial" w:hAnsi="Arial" w:cs="Arial"/>
                <w:sz w:val="20"/>
                <w:szCs w:val="20"/>
              </w:rPr>
              <w:t>p to 12</w:t>
            </w:r>
            <w:r>
              <w:rPr>
                <w:rFonts w:ascii="Arial" w:hAnsi="Arial" w:cs="Arial"/>
                <w:sz w:val="20"/>
                <w:szCs w:val="20"/>
              </w:rPr>
              <w:t xml:space="preserve"> blades for each sign.</w:t>
            </w:r>
          </w:p>
        </w:tc>
        <w:tc>
          <w:tcPr>
            <w:tcW w:w="1843" w:type="pct"/>
          </w:tcPr>
          <w:p w14:paraId="42A1F9DC" w14:textId="77777777" w:rsidR="00800A3B" w:rsidRPr="000E7AD8" w:rsidRDefault="00800A3B" w:rsidP="00800A3B">
            <w:pPr>
              <w:jc w:val="both"/>
              <w:rPr>
                <w:rFonts w:ascii="Arial" w:hAnsi="Arial" w:cs="Arial"/>
                <w:sz w:val="20"/>
                <w:szCs w:val="20"/>
              </w:rPr>
            </w:pPr>
          </w:p>
        </w:tc>
      </w:tr>
      <w:tr w:rsidR="00800A3B" w:rsidRPr="00693F88" w14:paraId="2C3A163B" w14:textId="77777777" w:rsidTr="00C06F3A">
        <w:tc>
          <w:tcPr>
            <w:tcW w:w="203" w:type="pct"/>
          </w:tcPr>
          <w:p w14:paraId="34424F7A" w14:textId="4D974837" w:rsidR="00800A3B" w:rsidRDefault="00800A3B" w:rsidP="00800A3B">
            <w:pPr>
              <w:jc w:val="center"/>
              <w:rPr>
                <w:rFonts w:ascii="Arial" w:hAnsi="Arial" w:cs="Arial"/>
                <w:sz w:val="20"/>
                <w:szCs w:val="20"/>
              </w:rPr>
            </w:pPr>
            <w:r>
              <w:rPr>
                <w:rFonts w:ascii="Arial" w:hAnsi="Arial" w:cs="Arial"/>
                <w:sz w:val="20"/>
                <w:szCs w:val="20"/>
              </w:rPr>
              <w:t>6</w:t>
            </w:r>
          </w:p>
        </w:tc>
        <w:tc>
          <w:tcPr>
            <w:tcW w:w="483" w:type="pct"/>
          </w:tcPr>
          <w:p w14:paraId="6EEFC98B" w14:textId="5E4F7258"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0013CB9E" w14:textId="620C6A30"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12771217" w14:textId="4E5B8AE5" w:rsidR="00800A3B" w:rsidRPr="00B82676" w:rsidRDefault="00800A3B" w:rsidP="00800A3B">
            <w:pPr>
              <w:rPr>
                <w:rFonts w:ascii="Arial" w:hAnsi="Arial" w:cs="Arial"/>
                <w:sz w:val="20"/>
                <w:szCs w:val="20"/>
              </w:rPr>
            </w:pPr>
            <w:r w:rsidRPr="00277E58">
              <w:rPr>
                <w:rFonts w:ascii="Arial" w:hAnsi="Arial" w:cs="Arial"/>
                <w:sz w:val="20"/>
                <w:szCs w:val="20"/>
              </w:rPr>
              <w:t>Tender document doesn’t ask for permits or engineering, should they be included? Are sign permits required?</w:t>
            </w:r>
          </w:p>
        </w:tc>
        <w:tc>
          <w:tcPr>
            <w:tcW w:w="1095" w:type="pct"/>
          </w:tcPr>
          <w:p w14:paraId="7BDDC605" w14:textId="409B1915" w:rsidR="0006129C" w:rsidRPr="00152B44" w:rsidRDefault="00800A3B" w:rsidP="00800A3B">
            <w:pPr>
              <w:rPr>
                <w:rFonts w:ascii="Arial" w:hAnsi="Arial" w:cs="Arial"/>
                <w:sz w:val="20"/>
                <w:szCs w:val="20"/>
              </w:rPr>
            </w:pPr>
            <w:r w:rsidRPr="00152B44">
              <w:rPr>
                <w:rFonts w:ascii="Arial" w:hAnsi="Arial" w:cs="Arial"/>
                <w:sz w:val="20"/>
                <w:szCs w:val="20"/>
              </w:rPr>
              <w:t>Sign</w:t>
            </w:r>
            <w:r w:rsidR="0077175D" w:rsidRPr="00152B44">
              <w:rPr>
                <w:rFonts w:ascii="Arial" w:hAnsi="Arial" w:cs="Arial"/>
                <w:sz w:val="20"/>
                <w:szCs w:val="20"/>
              </w:rPr>
              <w:t xml:space="preserve">, </w:t>
            </w:r>
            <w:r w:rsidRPr="00152B44">
              <w:rPr>
                <w:rFonts w:ascii="Arial" w:hAnsi="Arial" w:cs="Arial"/>
                <w:sz w:val="20"/>
                <w:szCs w:val="20"/>
              </w:rPr>
              <w:t xml:space="preserve">Right of Way </w:t>
            </w:r>
            <w:r w:rsidR="0077175D" w:rsidRPr="00152B44">
              <w:rPr>
                <w:rFonts w:ascii="Arial" w:hAnsi="Arial" w:cs="Arial"/>
                <w:sz w:val="20"/>
                <w:szCs w:val="20"/>
              </w:rPr>
              <w:t xml:space="preserve">or other SDOT </w:t>
            </w:r>
            <w:r w:rsidRPr="00152B44">
              <w:rPr>
                <w:rFonts w:ascii="Arial" w:hAnsi="Arial" w:cs="Arial"/>
                <w:sz w:val="20"/>
                <w:szCs w:val="20"/>
              </w:rPr>
              <w:t>permits will not be required.</w:t>
            </w:r>
          </w:p>
          <w:p w14:paraId="2D14C76F" w14:textId="77777777" w:rsidR="0006129C" w:rsidRPr="00152B44" w:rsidRDefault="0006129C" w:rsidP="00800A3B">
            <w:pPr>
              <w:rPr>
                <w:rFonts w:ascii="Arial" w:hAnsi="Arial" w:cs="Arial"/>
                <w:sz w:val="20"/>
                <w:szCs w:val="20"/>
              </w:rPr>
            </w:pPr>
          </w:p>
          <w:p w14:paraId="7CFDBDD7" w14:textId="4917F5F6" w:rsidR="00800A3B" w:rsidRPr="00152B44" w:rsidRDefault="00800A3B" w:rsidP="00800A3B">
            <w:pPr>
              <w:rPr>
                <w:rFonts w:ascii="Arial" w:hAnsi="Arial" w:cs="Arial"/>
                <w:sz w:val="20"/>
                <w:szCs w:val="20"/>
              </w:rPr>
            </w:pPr>
            <w:r w:rsidRPr="00152B44">
              <w:rPr>
                <w:rFonts w:ascii="Arial" w:hAnsi="Arial" w:cs="Arial"/>
                <w:sz w:val="20"/>
                <w:szCs w:val="20"/>
              </w:rPr>
              <w:t>As requested in the RFP</w:t>
            </w:r>
            <w:r w:rsidR="002122BE" w:rsidRPr="00152B44">
              <w:rPr>
                <w:rFonts w:ascii="Arial" w:hAnsi="Arial" w:cs="Arial"/>
                <w:sz w:val="20"/>
                <w:szCs w:val="20"/>
              </w:rPr>
              <w:t xml:space="preserve"> Response Instructions</w:t>
            </w:r>
            <w:r w:rsidR="0039548A" w:rsidRPr="00152B44">
              <w:rPr>
                <w:rFonts w:ascii="Arial" w:hAnsi="Arial" w:cs="Arial"/>
                <w:sz w:val="20"/>
                <w:szCs w:val="20"/>
              </w:rPr>
              <w:t xml:space="preserve"> (Page 1)</w:t>
            </w:r>
            <w:r w:rsidRPr="00152B44">
              <w:rPr>
                <w:rFonts w:ascii="Arial" w:hAnsi="Arial" w:cs="Arial"/>
                <w:sz w:val="20"/>
                <w:szCs w:val="20"/>
              </w:rPr>
              <w:t xml:space="preserve">, please submit </w:t>
            </w:r>
            <w:r w:rsidRPr="00152B44">
              <w:rPr>
                <w:rFonts w:ascii="Arial" w:hAnsi="Arial" w:cs="Arial"/>
                <w:bCs/>
                <w:sz w:val="20"/>
                <w:szCs w:val="20"/>
              </w:rPr>
              <w:t>a comprehensive description of any engineering methodology needed for delivering this project.</w:t>
            </w:r>
          </w:p>
        </w:tc>
        <w:tc>
          <w:tcPr>
            <w:tcW w:w="1843" w:type="pct"/>
          </w:tcPr>
          <w:p w14:paraId="2D68E586" w14:textId="77777777" w:rsidR="00800A3B" w:rsidRPr="000E7AD8" w:rsidRDefault="00800A3B" w:rsidP="00800A3B">
            <w:pPr>
              <w:jc w:val="both"/>
              <w:rPr>
                <w:rFonts w:ascii="Arial" w:hAnsi="Arial" w:cs="Arial"/>
                <w:sz w:val="20"/>
                <w:szCs w:val="20"/>
              </w:rPr>
            </w:pPr>
          </w:p>
        </w:tc>
      </w:tr>
      <w:tr w:rsidR="00800A3B" w:rsidRPr="00693F88" w14:paraId="1AB98D85" w14:textId="77777777" w:rsidTr="00C06F3A">
        <w:tc>
          <w:tcPr>
            <w:tcW w:w="203" w:type="pct"/>
          </w:tcPr>
          <w:p w14:paraId="59F2A936" w14:textId="66B0B2A6" w:rsidR="00800A3B" w:rsidRDefault="00800A3B" w:rsidP="00800A3B">
            <w:pPr>
              <w:jc w:val="center"/>
              <w:rPr>
                <w:rFonts w:ascii="Arial" w:hAnsi="Arial" w:cs="Arial"/>
                <w:sz w:val="20"/>
                <w:szCs w:val="20"/>
              </w:rPr>
            </w:pPr>
            <w:r>
              <w:rPr>
                <w:rFonts w:ascii="Arial" w:hAnsi="Arial" w:cs="Arial"/>
                <w:sz w:val="20"/>
                <w:szCs w:val="20"/>
              </w:rPr>
              <w:t>7</w:t>
            </w:r>
          </w:p>
        </w:tc>
        <w:tc>
          <w:tcPr>
            <w:tcW w:w="483" w:type="pct"/>
          </w:tcPr>
          <w:p w14:paraId="4D525A21" w14:textId="4CF52B50"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6B5871D6" w14:textId="28FF7793"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3B141461" w14:textId="482FC2FC" w:rsidR="00800A3B" w:rsidRPr="00B82676" w:rsidRDefault="00800A3B" w:rsidP="00800A3B">
            <w:pPr>
              <w:rPr>
                <w:rFonts w:ascii="Arial" w:hAnsi="Arial" w:cs="Arial"/>
                <w:sz w:val="20"/>
                <w:szCs w:val="20"/>
              </w:rPr>
            </w:pPr>
            <w:r w:rsidRPr="00277E58">
              <w:rPr>
                <w:rFonts w:ascii="Arial" w:hAnsi="Arial" w:cs="Arial"/>
                <w:sz w:val="20"/>
                <w:szCs w:val="20"/>
              </w:rPr>
              <w:t>Various sign types have steel parts described in them, we presume ALL steel parts should be hot dipped galvanized and then painted?</w:t>
            </w:r>
          </w:p>
        </w:tc>
        <w:tc>
          <w:tcPr>
            <w:tcW w:w="1095" w:type="pct"/>
          </w:tcPr>
          <w:p w14:paraId="0C5EADF9" w14:textId="50290E51" w:rsidR="00800A3B" w:rsidRPr="000E7AD8" w:rsidRDefault="00800A3B" w:rsidP="00800A3B">
            <w:pPr>
              <w:rPr>
                <w:rFonts w:ascii="Arial" w:hAnsi="Arial" w:cs="Arial"/>
                <w:sz w:val="20"/>
                <w:szCs w:val="20"/>
              </w:rPr>
            </w:pPr>
            <w:r w:rsidRPr="009366CF">
              <w:rPr>
                <w:rFonts w:ascii="Arial" w:hAnsi="Arial" w:cs="Arial"/>
                <w:sz w:val="20"/>
                <w:szCs w:val="20"/>
              </w:rPr>
              <w:t>Yes.</w:t>
            </w:r>
          </w:p>
        </w:tc>
        <w:tc>
          <w:tcPr>
            <w:tcW w:w="1843" w:type="pct"/>
          </w:tcPr>
          <w:p w14:paraId="2744F00B" w14:textId="77777777" w:rsidR="00800A3B" w:rsidRPr="000E7AD8" w:rsidRDefault="00800A3B" w:rsidP="00800A3B">
            <w:pPr>
              <w:jc w:val="both"/>
              <w:rPr>
                <w:rFonts w:ascii="Arial" w:hAnsi="Arial" w:cs="Arial"/>
                <w:sz w:val="20"/>
                <w:szCs w:val="20"/>
              </w:rPr>
            </w:pPr>
          </w:p>
        </w:tc>
      </w:tr>
      <w:tr w:rsidR="00800A3B" w:rsidRPr="00693F88" w14:paraId="69EC1506" w14:textId="77777777" w:rsidTr="00C06F3A">
        <w:tc>
          <w:tcPr>
            <w:tcW w:w="203" w:type="pct"/>
          </w:tcPr>
          <w:p w14:paraId="1B882AEB" w14:textId="77A4C1C7" w:rsidR="00800A3B" w:rsidRDefault="00800A3B" w:rsidP="00800A3B">
            <w:pPr>
              <w:jc w:val="center"/>
              <w:rPr>
                <w:rFonts w:ascii="Arial" w:hAnsi="Arial" w:cs="Arial"/>
                <w:sz w:val="20"/>
                <w:szCs w:val="20"/>
              </w:rPr>
            </w:pPr>
            <w:r>
              <w:rPr>
                <w:rFonts w:ascii="Arial" w:hAnsi="Arial" w:cs="Arial"/>
                <w:sz w:val="20"/>
                <w:szCs w:val="20"/>
              </w:rPr>
              <w:t>8</w:t>
            </w:r>
          </w:p>
        </w:tc>
        <w:tc>
          <w:tcPr>
            <w:tcW w:w="483" w:type="pct"/>
          </w:tcPr>
          <w:p w14:paraId="51E34593" w14:textId="0B09F6DC"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16F0E7D4" w14:textId="0CBCCB4B" w:rsidR="00800A3B" w:rsidRPr="00356483"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32FA782C" w14:textId="6755D386" w:rsidR="00800A3B" w:rsidRPr="00B82676" w:rsidRDefault="00800A3B" w:rsidP="00800A3B">
            <w:pPr>
              <w:rPr>
                <w:rFonts w:ascii="Arial" w:hAnsi="Arial" w:cs="Arial"/>
                <w:sz w:val="20"/>
                <w:szCs w:val="20"/>
              </w:rPr>
            </w:pPr>
            <w:r w:rsidRPr="00277E58">
              <w:rPr>
                <w:rFonts w:ascii="Arial" w:hAnsi="Arial" w:cs="Arial"/>
                <w:sz w:val="20"/>
                <w:szCs w:val="20"/>
              </w:rPr>
              <w:t>Is there an established budget for this project?</w:t>
            </w:r>
          </w:p>
        </w:tc>
        <w:tc>
          <w:tcPr>
            <w:tcW w:w="1095" w:type="pct"/>
          </w:tcPr>
          <w:p w14:paraId="4DE106C0" w14:textId="48842D39" w:rsidR="00800A3B" w:rsidRPr="000E7AD8" w:rsidRDefault="00402C16" w:rsidP="00800A3B">
            <w:pPr>
              <w:rPr>
                <w:rFonts w:ascii="Arial" w:hAnsi="Arial" w:cs="Arial"/>
                <w:sz w:val="20"/>
                <w:szCs w:val="20"/>
              </w:rPr>
            </w:pPr>
            <w:r>
              <w:rPr>
                <w:rFonts w:ascii="Arial" w:hAnsi="Arial" w:cs="Arial"/>
                <w:sz w:val="20"/>
                <w:szCs w:val="20"/>
              </w:rPr>
              <w:t>$200,000</w:t>
            </w:r>
          </w:p>
        </w:tc>
        <w:tc>
          <w:tcPr>
            <w:tcW w:w="1843" w:type="pct"/>
          </w:tcPr>
          <w:p w14:paraId="4CCCDAA0" w14:textId="77777777" w:rsidR="00800A3B" w:rsidRPr="000E7AD8" w:rsidRDefault="00800A3B" w:rsidP="00800A3B">
            <w:pPr>
              <w:jc w:val="both"/>
              <w:rPr>
                <w:rFonts w:ascii="Arial" w:hAnsi="Arial" w:cs="Arial"/>
                <w:sz w:val="20"/>
                <w:szCs w:val="20"/>
              </w:rPr>
            </w:pPr>
          </w:p>
        </w:tc>
      </w:tr>
      <w:tr w:rsidR="00800A3B" w:rsidRPr="00693F88" w14:paraId="10D9C095" w14:textId="77777777" w:rsidTr="00C06F3A">
        <w:tc>
          <w:tcPr>
            <w:tcW w:w="203" w:type="pct"/>
          </w:tcPr>
          <w:p w14:paraId="7AFAD1E1" w14:textId="64CFC29C" w:rsidR="00800A3B" w:rsidRDefault="00800A3B" w:rsidP="00800A3B">
            <w:pPr>
              <w:jc w:val="center"/>
              <w:rPr>
                <w:rFonts w:ascii="Arial" w:hAnsi="Arial" w:cs="Arial"/>
                <w:sz w:val="20"/>
                <w:szCs w:val="20"/>
              </w:rPr>
            </w:pPr>
            <w:r>
              <w:rPr>
                <w:rFonts w:ascii="Arial" w:hAnsi="Arial" w:cs="Arial"/>
                <w:sz w:val="20"/>
                <w:szCs w:val="20"/>
              </w:rPr>
              <w:t>9</w:t>
            </w:r>
          </w:p>
        </w:tc>
        <w:tc>
          <w:tcPr>
            <w:tcW w:w="483" w:type="pct"/>
          </w:tcPr>
          <w:p w14:paraId="0352A41F" w14:textId="77B4BD79"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146EE4A6" w14:textId="3871E9E1"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7D466E4C" w14:textId="2AAA87A5" w:rsidR="00800A3B" w:rsidRPr="00B82676" w:rsidRDefault="00800A3B" w:rsidP="00800A3B">
            <w:pPr>
              <w:rPr>
                <w:rFonts w:ascii="Arial" w:hAnsi="Arial" w:cs="Arial"/>
                <w:sz w:val="20"/>
                <w:szCs w:val="20"/>
              </w:rPr>
            </w:pPr>
            <w:r w:rsidRPr="00277E58">
              <w:rPr>
                <w:rFonts w:ascii="Arial" w:hAnsi="Arial" w:cs="Arial"/>
                <w:sz w:val="20"/>
                <w:szCs w:val="20"/>
              </w:rPr>
              <w:t>Sample graphic is noted, please supply the 1:1 print file of the sample graphic required?</w:t>
            </w:r>
          </w:p>
        </w:tc>
        <w:tc>
          <w:tcPr>
            <w:tcW w:w="1095" w:type="pct"/>
          </w:tcPr>
          <w:p w14:paraId="12026115" w14:textId="306EB346" w:rsidR="00800A3B" w:rsidRPr="000E7AD8" w:rsidRDefault="00800A3B" w:rsidP="00800A3B">
            <w:pPr>
              <w:rPr>
                <w:rFonts w:ascii="Arial" w:hAnsi="Arial" w:cs="Arial"/>
                <w:sz w:val="20"/>
                <w:szCs w:val="20"/>
              </w:rPr>
            </w:pPr>
            <w:r w:rsidRPr="009366CF">
              <w:rPr>
                <w:rFonts w:ascii="Arial" w:hAnsi="Arial" w:cs="Arial"/>
                <w:sz w:val="20"/>
                <w:szCs w:val="20"/>
              </w:rPr>
              <w:t xml:space="preserve">The printed sample graphic is only required to be submitted at interview stage. </w:t>
            </w:r>
            <w:r w:rsidR="00E30B9E">
              <w:rPr>
                <w:rFonts w:ascii="Arial" w:hAnsi="Arial" w:cs="Arial"/>
                <w:sz w:val="20"/>
                <w:szCs w:val="20"/>
              </w:rPr>
              <w:t xml:space="preserve">The </w:t>
            </w:r>
            <w:r w:rsidRPr="009366CF">
              <w:rPr>
                <w:rFonts w:ascii="Arial" w:hAnsi="Arial" w:cs="Arial"/>
                <w:sz w:val="20"/>
                <w:szCs w:val="20"/>
              </w:rPr>
              <w:t>sample digital</w:t>
            </w:r>
            <w:r w:rsidR="00E30B9E">
              <w:rPr>
                <w:rFonts w:ascii="Arial" w:hAnsi="Arial" w:cs="Arial"/>
                <w:sz w:val="20"/>
                <w:szCs w:val="20"/>
              </w:rPr>
              <w:t xml:space="preserve"> graphic</w:t>
            </w:r>
            <w:r w:rsidRPr="009366CF">
              <w:rPr>
                <w:rFonts w:ascii="Arial" w:hAnsi="Arial" w:cs="Arial"/>
                <w:sz w:val="20"/>
                <w:szCs w:val="20"/>
              </w:rPr>
              <w:t xml:space="preserve"> file will be supplied to the firms selected to interview.</w:t>
            </w:r>
          </w:p>
        </w:tc>
        <w:tc>
          <w:tcPr>
            <w:tcW w:w="1843" w:type="pct"/>
          </w:tcPr>
          <w:p w14:paraId="005325B2" w14:textId="77777777" w:rsidR="00800A3B" w:rsidRPr="000E7AD8" w:rsidRDefault="00800A3B" w:rsidP="00800A3B">
            <w:pPr>
              <w:jc w:val="both"/>
              <w:rPr>
                <w:rFonts w:ascii="Arial" w:hAnsi="Arial" w:cs="Arial"/>
                <w:sz w:val="20"/>
                <w:szCs w:val="20"/>
              </w:rPr>
            </w:pPr>
          </w:p>
        </w:tc>
      </w:tr>
      <w:tr w:rsidR="00800A3B" w:rsidRPr="00693F88" w14:paraId="01201C1C" w14:textId="77777777" w:rsidTr="00C06F3A">
        <w:tc>
          <w:tcPr>
            <w:tcW w:w="203" w:type="pct"/>
          </w:tcPr>
          <w:p w14:paraId="0A0C656C" w14:textId="195CE898" w:rsidR="00800A3B" w:rsidRDefault="00800A3B" w:rsidP="00800A3B">
            <w:pPr>
              <w:jc w:val="center"/>
              <w:rPr>
                <w:rFonts w:ascii="Arial" w:hAnsi="Arial" w:cs="Arial"/>
                <w:sz w:val="20"/>
                <w:szCs w:val="20"/>
              </w:rPr>
            </w:pPr>
            <w:r>
              <w:rPr>
                <w:rFonts w:ascii="Arial" w:hAnsi="Arial" w:cs="Arial"/>
                <w:sz w:val="20"/>
                <w:szCs w:val="20"/>
              </w:rPr>
              <w:t>10</w:t>
            </w:r>
          </w:p>
        </w:tc>
        <w:tc>
          <w:tcPr>
            <w:tcW w:w="483" w:type="pct"/>
          </w:tcPr>
          <w:p w14:paraId="189B9B21" w14:textId="51429C5D"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249B11FD" w14:textId="2282060C"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6C0DD7F2" w14:textId="353D2961" w:rsidR="00800A3B" w:rsidRPr="00B82676" w:rsidRDefault="00800A3B" w:rsidP="00800A3B">
            <w:pPr>
              <w:rPr>
                <w:rFonts w:ascii="Arial" w:hAnsi="Arial" w:cs="Arial"/>
                <w:sz w:val="20"/>
                <w:szCs w:val="20"/>
              </w:rPr>
            </w:pPr>
            <w:r w:rsidRPr="00277E58">
              <w:rPr>
                <w:rFonts w:ascii="Arial" w:hAnsi="Arial" w:cs="Arial"/>
                <w:sz w:val="20"/>
                <w:szCs w:val="20"/>
              </w:rPr>
              <w:t xml:space="preserve">Area sign - technical details indicate a break formed vertical edges of the panels - are there </w:t>
            </w:r>
            <w:r w:rsidRPr="00277E58">
              <w:rPr>
                <w:rFonts w:ascii="Arial" w:hAnsi="Arial" w:cs="Arial"/>
                <w:sz w:val="20"/>
                <w:szCs w:val="20"/>
              </w:rPr>
              <w:lastRenderedPageBreak/>
              <w:t>horizontal break form returns as well?</w:t>
            </w:r>
          </w:p>
        </w:tc>
        <w:tc>
          <w:tcPr>
            <w:tcW w:w="1095" w:type="pct"/>
          </w:tcPr>
          <w:p w14:paraId="6A22523A" w14:textId="1C21BA05" w:rsidR="00800A3B" w:rsidRPr="000E7AD8" w:rsidRDefault="00800A3B" w:rsidP="00800A3B">
            <w:pPr>
              <w:rPr>
                <w:rFonts w:ascii="Arial" w:hAnsi="Arial" w:cs="Arial"/>
                <w:sz w:val="20"/>
                <w:szCs w:val="20"/>
              </w:rPr>
            </w:pPr>
            <w:r w:rsidRPr="009366CF">
              <w:rPr>
                <w:rFonts w:ascii="Arial" w:hAnsi="Arial" w:cs="Arial"/>
                <w:sz w:val="20"/>
                <w:szCs w:val="20"/>
              </w:rPr>
              <w:lastRenderedPageBreak/>
              <w:t xml:space="preserve">Yes, </w:t>
            </w:r>
            <w:r w:rsidR="00E30B9E">
              <w:rPr>
                <w:rFonts w:ascii="Arial" w:hAnsi="Arial" w:cs="Arial"/>
                <w:sz w:val="20"/>
                <w:szCs w:val="20"/>
              </w:rPr>
              <w:t xml:space="preserve">as </w:t>
            </w:r>
            <w:r w:rsidRPr="009366CF">
              <w:rPr>
                <w:rFonts w:ascii="Arial" w:hAnsi="Arial" w:cs="Arial"/>
                <w:sz w:val="20"/>
                <w:szCs w:val="20"/>
              </w:rPr>
              <w:t>per the Design Intent Drawings.</w:t>
            </w:r>
          </w:p>
        </w:tc>
        <w:tc>
          <w:tcPr>
            <w:tcW w:w="1843" w:type="pct"/>
          </w:tcPr>
          <w:p w14:paraId="41B969E4" w14:textId="77777777" w:rsidR="00800A3B" w:rsidRPr="000E7AD8" w:rsidRDefault="00800A3B" w:rsidP="00800A3B">
            <w:pPr>
              <w:jc w:val="both"/>
              <w:rPr>
                <w:rFonts w:ascii="Arial" w:hAnsi="Arial" w:cs="Arial"/>
                <w:sz w:val="20"/>
                <w:szCs w:val="20"/>
              </w:rPr>
            </w:pPr>
          </w:p>
        </w:tc>
      </w:tr>
      <w:tr w:rsidR="00800A3B" w:rsidRPr="00693F88" w14:paraId="17320780" w14:textId="77777777" w:rsidTr="00C06F3A">
        <w:tc>
          <w:tcPr>
            <w:tcW w:w="203" w:type="pct"/>
          </w:tcPr>
          <w:p w14:paraId="37C77644" w14:textId="29624540" w:rsidR="00800A3B" w:rsidRDefault="00800A3B" w:rsidP="00800A3B">
            <w:pPr>
              <w:jc w:val="center"/>
              <w:rPr>
                <w:rFonts w:ascii="Arial" w:hAnsi="Arial" w:cs="Arial"/>
                <w:sz w:val="20"/>
                <w:szCs w:val="20"/>
              </w:rPr>
            </w:pPr>
            <w:r>
              <w:rPr>
                <w:rFonts w:ascii="Arial" w:hAnsi="Arial" w:cs="Arial"/>
                <w:sz w:val="20"/>
                <w:szCs w:val="20"/>
              </w:rPr>
              <w:t>11</w:t>
            </w:r>
          </w:p>
        </w:tc>
        <w:tc>
          <w:tcPr>
            <w:tcW w:w="483" w:type="pct"/>
          </w:tcPr>
          <w:p w14:paraId="7A10E099" w14:textId="11E97CC3"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74853BE0" w14:textId="2AF18CD3"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3656E89A" w14:textId="15D293FB" w:rsidR="00800A3B" w:rsidRPr="00B82676" w:rsidRDefault="00800A3B" w:rsidP="00800A3B">
            <w:pPr>
              <w:rPr>
                <w:rFonts w:ascii="Arial" w:hAnsi="Arial" w:cs="Arial"/>
                <w:sz w:val="20"/>
                <w:szCs w:val="20"/>
              </w:rPr>
            </w:pPr>
            <w:r w:rsidRPr="00277E58">
              <w:rPr>
                <w:rFonts w:ascii="Arial" w:hAnsi="Arial" w:cs="Arial"/>
                <w:sz w:val="20"/>
                <w:szCs w:val="20"/>
              </w:rPr>
              <w:t>Is each side of each sign unique graphic content?</w:t>
            </w:r>
          </w:p>
        </w:tc>
        <w:tc>
          <w:tcPr>
            <w:tcW w:w="1095" w:type="pct"/>
          </w:tcPr>
          <w:p w14:paraId="3F2628E6" w14:textId="18186D64" w:rsidR="00800A3B" w:rsidRPr="000E7AD8" w:rsidRDefault="00800A3B" w:rsidP="00800A3B">
            <w:pPr>
              <w:rPr>
                <w:rFonts w:ascii="Arial" w:hAnsi="Arial" w:cs="Arial"/>
                <w:sz w:val="20"/>
                <w:szCs w:val="20"/>
              </w:rPr>
            </w:pPr>
            <w:r>
              <w:rPr>
                <w:rFonts w:ascii="Arial" w:hAnsi="Arial" w:cs="Arial"/>
                <w:sz w:val="20"/>
                <w:szCs w:val="20"/>
              </w:rPr>
              <w:t>Yes</w:t>
            </w:r>
          </w:p>
        </w:tc>
        <w:tc>
          <w:tcPr>
            <w:tcW w:w="1843" w:type="pct"/>
          </w:tcPr>
          <w:p w14:paraId="35FBC7F0" w14:textId="77777777" w:rsidR="00800A3B" w:rsidRPr="000E7AD8" w:rsidRDefault="00800A3B" w:rsidP="00800A3B">
            <w:pPr>
              <w:jc w:val="both"/>
              <w:rPr>
                <w:rFonts w:ascii="Arial" w:hAnsi="Arial" w:cs="Arial"/>
                <w:sz w:val="20"/>
                <w:szCs w:val="20"/>
              </w:rPr>
            </w:pPr>
          </w:p>
        </w:tc>
      </w:tr>
      <w:tr w:rsidR="00800A3B" w:rsidRPr="00693F88" w14:paraId="104D929E" w14:textId="77777777" w:rsidTr="00C06F3A">
        <w:tc>
          <w:tcPr>
            <w:tcW w:w="203" w:type="pct"/>
          </w:tcPr>
          <w:p w14:paraId="2F24ACFD" w14:textId="4B3393C1" w:rsidR="00800A3B" w:rsidRDefault="00800A3B" w:rsidP="00800A3B">
            <w:pPr>
              <w:jc w:val="center"/>
              <w:rPr>
                <w:rFonts w:ascii="Arial" w:hAnsi="Arial" w:cs="Arial"/>
                <w:sz w:val="20"/>
                <w:szCs w:val="20"/>
              </w:rPr>
            </w:pPr>
            <w:r>
              <w:rPr>
                <w:rFonts w:ascii="Arial" w:hAnsi="Arial" w:cs="Arial"/>
                <w:sz w:val="20"/>
                <w:szCs w:val="20"/>
              </w:rPr>
              <w:t>12</w:t>
            </w:r>
          </w:p>
        </w:tc>
        <w:tc>
          <w:tcPr>
            <w:tcW w:w="483" w:type="pct"/>
          </w:tcPr>
          <w:p w14:paraId="2D0D33C3" w14:textId="106EC585"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6E878F1D" w14:textId="1100DB24"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618A2C1E" w14:textId="3EDC7B38" w:rsidR="00800A3B" w:rsidRPr="00B82676" w:rsidRDefault="00800A3B" w:rsidP="00800A3B">
            <w:pPr>
              <w:rPr>
                <w:rFonts w:ascii="Arial" w:hAnsi="Arial" w:cs="Arial"/>
                <w:sz w:val="20"/>
                <w:szCs w:val="20"/>
              </w:rPr>
            </w:pPr>
            <w:r w:rsidRPr="00277E58">
              <w:rPr>
                <w:rFonts w:ascii="Arial" w:hAnsi="Arial" w:cs="Arial"/>
                <w:sz w:val="20"/>
                <w:szCs w:val="20"/>
              </w:rPr>
              <w:t>Will all artwork be provided to signage contractor in print ready format in 1:1 scale?</w:t>
            </w:r>
          </w:p>
        </w:tc>
        <w:tc>
          <w:tcPr>
            <w:tcW w:w="1095" w:type="pct"/>
          </w:tcPr>
          <w:p w14:paraId="0CCB59FC" w14:textId="11FF5E86" w:rsidR="00800A3B" w:rsidRPr="000E7AD8" w:rsidRDefault="00800A3B" w:rsidP="00800A3B">
            <w:pPr>
              <w:rPr>
                <w:rFonts w:ascii="Arial" w:hAnsi="Arial" w:cs="Arial"/>
                <w:sz w:val="20"/>
                <w:szCs w:val="20"/>
              </w:rPr>
            </w:pPr>
            <w:r>
              <w:rPr>
                <w:rFonts w:ascii="Arial" w:hAnsi="Arial" w:cs="Arial"/>
                <w:sz w:val="20"/>
                <w:szCs w:val="20"/>
              </w:rPr>
              <w:t>Yes</w:t>
            </w:r>
            <w:r w:rsidR="00E30B9E">
              <w:rPr>
                <w:rFonts w:ascii="Arial" w:hAnsi="Arial" w:cs="Arial"/>
                <w:sz w:val="20"/>
                <w:szCs w:val="20"/>
              </w:rPr>
              <w:t>, all artwork for the signs will be provided by the City in print ready 1:1 scale.</w:t>
            </w:r>
          </w:p>
        </w:tc>
        <w:tc>
          <w:tcPr>
            <w:tcW w:w="1843" w:type="pct"/>
          </w:tcPr>
          <w:p w14:paraId="7047DF47" w14:textId="77777777" w:rsidR="00800A3B" w:rsidRPr="000E7AD8" w:rsidRDefault="00800A3B" w:rsidP="00800A3B">
            <w:pPr>
              <w:jc w:val="both"/>
              <w:rPr>
                <w:rFonts w:ascii="Arial" w:hAnsi="Arial" w:cs="Arial"/>
                <w:sz w:val="20"/>
                <w:szCs w:val="20"/>
              </w:rPr>
            </w:pPr>
          </w:p>
        </w:tc>
      </w:tr>
      <w:tr w:rsidR="00800A3B" w:rsidRPr="00693F88" w14:paraId="676575F8" w14:textId="77777777" w:rsidTr="00C06F3A">
        <w:tc>
          <w:tcPr>
            <w:tcW w:w="203" w:type="pct"/>
          </w:tcPr>
          <w:p w14:paraId="7990835E" w14:textId="542FE11A" w:rsidR="00800A3B" w:rsidRDefault="00800A3B" w:rsidP="00800A3B">
            <w:pPr>
              <w:jc w:val="center"/>
              <w:rPr>
                <w:rFonts w:ascii="Arial" w:hAnsi="Arial" w:cs="Arial"/>
                <w:sz w:val="20"/>
                <w:szCs w:val="20"/>
              </w:rPr>
            </w:pPr>
            <w:r>
              <w:rPr>
                <w:rFonts w:ascii="Arial" w:hAnsi="Arial" w:cs="Arial"/>
                <w:sz w:val="20"/>
                <w:szCs w:val="20"/>
              </w:rPr>
              <w:t>13</w:t>
            </w:r>
          </w:p>
        </w:tc>
        <w:tc>
          <w:tcPr>
            <w:tcW w:w="483" w:type="pct"/>
          </w:tcPr>
          <w:p w14:paraId="380C9633" w14:textId="1ED68CA8"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55EAEF7A" w14:textId="0448DA1A"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30F20A11" w14:textId="7B57DC1C" w:rsidR="00800A3B" w:rsidRPr="00B82676" w:rsidRDefault="00800A3B" w:rsidP="00800A3B">
            <w:pPr>
              <w:rPr>
                <w:rFonts w:ascii="Arial" w:hAnsi="Arial" w:cs="Arial"/>
                <w:sz w:val="20"/>
                <w:szCs w:val="20"/>
              </w:rPr>
            </w:pPr>
            <w:r w:rsidRPr="00277E58">
              <w:rPr>
                <w:rFonts w:ascii="Arial" w:hAnsi="Arial" w:cs="Arial"/>
                <w:sz w:val="20"/>
                <w:szCs w:val="20"/>
              </w:rPr>
              <w:t>All signs - is the digital print being done onto contour cut vinyl or full vinyl sheets that are wrapped around panels?</w:t>
            </w:r>
          </w:p>
        </w:tc>
        <w:tc>
          <w:tcPr>
            <w:tcW w:w="1095" w:type="pct"/>
          </w:tcPr>
          <w:p w14:paraId="5078F37C" w14:textId="5DD73081" w:rsidR="00800A3B" w:rsidRPr="00152B44" w:rsidRDefault="00800A3B" w:rsidP="00800A3B">
            <w:pPr>
              <w:rPr>
                <w:rFonts w:ascii="Arial" w:hAnsi="Arial" w:cs="Arial"/>
                <w:sz w:val="20"/>
                <w:szCs w:val="20"/>
              </w:rPr>
            </w:pPr>
            <w:r w:rsidRPr="00152B44">
              <w:rPr>
                <w:rFonts w:ascii="Arial" w:hAnsi="Arial" w:cs="Arial"/>
                <w:sz w:val="20"/>
                <w:szCs w:val="20"/>
              </w:rPr>
              <w:t>All graphics and lettering are to be direct digital print to aluminum. If digital to vinyl sheet is proposed as an alternative it will be considered and should be wrapped around the panels.</w:t>
            </w:r>
          </w:p>
        </w:tc>
        <w:tc>
          <w:tcPr>
            <w:tcW w:w="1843" w:type="pct"/>
          </w:tcPr>
          <w:p w14:paraId="4B21B68F" w14:textId="77777777" w:rsidR="00800A3B" w:rsidRPr="000E7AD8" w:rsidRDefault="00800A3B" w:rsidP="00800A3B">
            <w:pPr>
              <w:jc w:val="both"/>
              <w:rPr>
                <w:rFonts w:ascii="Arial" w:hAnsi="Arial" w:cs="Arial"/>
                <w:sz w:val="20"/>
                <w:szCs w:val="20"/>
              </w:rPr>
            </w:pPr>
          </w:p>
        </w:tc>
      </w:tr>
      <w:tr w:rsidR="00800A3B" w:rsidRPr="00693F88" w14:paraId="57A9EEFC" w14:textId="77777777" w:rsidTr="00C06F3A">
        <w:tc>
          <w:tcPr>
            <w:tcW w:w="203" w:type="pct"/>
          </w:tcPr>
          <w:p w14:paraId="2A1D7599" w14:textId="3EA62968" w:rsidR="00800A3B" w:rsidRDefault="00800A3B" w:rsidP="00800A3B">
            <w:pPr>
              <w:jc w:val="center"/>
              <w:rPr>
                <w:rFonts w:ascii="Arial" w:hAnsi="Arial" w:cs="Arial"/>
                <w:sz w:val="20"/>
                <w:szCs w:val="20"/>
              </w:rPr>
            </w:pPr>
            <w:r>
              <w:rPr>
                <w:rFonts w:ascii="Arial" w:hAnsi="Arial" w:cs="Arial"/>
                <w:sz w:val="20"/>
                <w:szCs w:val="20"/>
              </w:rPr>
              <w:t>14</w:t>
            </w:r>
          </w:p>
        </w:tc>
        <w:tc>
          <w:tcPr>
            <w:tcW w:w="483" w:type="pct"/>
          </w:tcPr>
          <w:p w14:paraId="47352ECC" w14:textId="042AC494"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5E511522" w14:textId="32BE937A"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67A4AF10" w14:textId="66345EE3" w:rsidR="00800A3B" w:rsidRPr="00B82676" w:rsidRDefault="00800A3B" w:rsidP="00800A3B">
            <w:pPr>
              <w:rPr>
                <w:rFonts w:ascii="Arial" w:hAnsi="Arial" w:cs="Arial"/>
                <w:sz w:val="20"/>
                <w:szCs w:val="20"/>
              </w:rPr>
            </w:pPr>
            <w:r w:rsidRPr="00277E58">
              <w:rPr>
                <w:rFonts w:ascii="Arial" w:hAnsi="Arial" w:cs="Arial"/>
                <w:sz w:val="20"/>
                <w:szCs w:val="20"/>
              </w:rPr>
              <w:t>Nudge sign - the drawing detail seems to show a proprietary system. Is there a supplier for this or</w:t>
            </w:r>
            <w:r w:rsidR="00E30B9E">
              <w:rPr>
                <w:rFonts w:ascii="Arial" w:hAnsi="Arial" w:cs="Arial"/>
                <w:sz w:val="20"/>
                <w:szCs w:val="20"/>
              </w:rPr>
              <w:t xml:space="preserve"> </w:t>
            </w:r>
            <w:r w:rsidRPr="00277E58">
              <w:rPr>
                <w:rFonts w:ascii="Arial" w:hAnsi="Arial" w:cs="Arial"/>
                <w:sz w:val="20"/>
                <w:szCs w:val="20"/>
              </w:rPr>
              <w:t>are you looking for something to match the design intent? Running custom extrusions for the small quantity of units would be not be cost effective.</w:t>
            </w:r>
          </w:p>
        </w:tc>
        <w:tc>
          <w:tcPr>
            <w:tcW w:w="1095" w:type="pct"/>
          </w:tcPr>
          <w:p w14:paraId="33DCE05D" w14:textId="02290CC6" w:rsidR="00800A3B" w:rsidRPr="000E7AD8" w:rsidRDefault="00800A3B" w:rsidP="00800A3B">
            <w:pPr>
              <w:rPr>
                <w:rFonts w:ascii="Arial" w:hAnsi="Arial" w:cs="Arial"/>
                <w:sz w:val="20"/>
                <w:szCs w:val="20"/>
              </w:rPr>
            </w:pPr>
            <w:r w:rsidRPr="009366CF">
              <w:rPr>
                <w:rFonts w:ascii="Arial" w:hAnsi="Arial" w:cs="Arial"/>
                <w:sz w:val="20"/>
                <w:szCs w:val="20"/>
              </w:rPr>
              <w:t>Yes</w:t>
            </w:r>
            <w:r w:rsidR="00E30B9E">
              <w:rPr>
                <w:rFonts w:ascii="Arial" w:hAnsi="Arial" w:cs="Arial"/>
                <w:sz w:val="20"/>
                <w:szCs w:val="20"/>
              </w:rPr>
              <w:t>,</w:t>
            </w:r>
            <w:r w:rsidRPr="009366CF">
              <w:rPr>
                <w:rFonts w:ascii="Arial" w:hAnsi="Arial" w:cs="Arial"/>
                <w:sz w:val="20"/>
                <w:szCs w:val="20"/>
              </w:rPr>
              <w:t xml:space="preserve"> there are suppliers. </w:t>
            </w:r>
            <w:proofErr w:type="spellStart"/>
            <w:r w:rsidRPr="009366CF">
              <w:rPr>
                <w:rFonts w:ascii="Arial" w:hAnsi="Arial" w:cs="Arial"/>
                <w:sz w:val="20"/>
                <w:szCs w:val="20"/>
              </w:rPr>
              <w:t>Signscape</w:t>
            </w:r>
            <w:proofErr w:type="spellEnd"/>
            <w:r w:rsidRPr="009366CF">
              <w:rPr>
                <w:rFonts w:ascii="Arial" w:hAnsi="Arial" w:cs="Arial"/>
                <w:sz w:val="20"/>
                <w:szCs w:val="20"/>
              </w:rPr>
              <w:t xml:space="preserve"> and </w:t>
            </w:r>
            <w:proofErr w:type="spellStart"/>
            <w:r w:rsidRPr="009366CF">
              <w:rPr>
                <w:rFonts w:ascii="Arial" w:hAnsi="Arial" w:cs="Arial"/>
                <w:sz w:val="20"/>
                <w:szCs w:val="20"/>
              </w:rPr>
              <w:t>Signconex</w:t>
            </w:r>
            <w:proofErr w:type="spellEnd"/>
            <w:r w:rsidRPr="009366CF">
              <w:rPr>
                <w:rFonts w:ascii="Arial" w:hAnsi="Arial" w:cs="Arial"/>
                <w:sz w:val="20"/>
                <w:szCs w:val="20"/>
              </w:rPr>
              <w:t xml:space="preserve"> Limited is a supplier that would be acceptable however we encourage bidders to match the design intent.</w:t>
            </w:r>
          </w:p>
        </w:tc>
        <w:tc>
          <w:tcPr>
            <w:tcW w:w="1843" w:type="pct"/>
          </w:tcPr>
          <w:p w14:paraId="3B982AAC" w14:textId="77777777" w:rsidR="00800A3B" w:rsidRPr="000E7AD8" w:rsidRDefault="00800A3B" w:rsidP="00800A3B">
            <w:pPr>
              <w:jc w:val="both"/>
              <w:rPr>
                <w:rFonts w:ascii="Arial" w:hAnsi="Arial" w:cs="Arial"/>
                <w:sz w:val="20"/>
                <w:szCs w:val="20"/>
              </w:rPr>
            </w:pPr>
          </w:p>
        </w:tc>
      </w:tr>
      <w:tr w:rsidR="00800A3B" w:rsidRPr="00693F88" w14:paraId="11EFBC93" w14:textId="77777777" w:rsidTr="00356483">
        <w:tc>
          <w:tcPr>
            <w:tcW w:w="203" w:type="pct"/>
          </w:tcPr>
          <w:p w14:paraId="277EC8C5" w14:textId="20C24888" w:rsidR="00800A3B" w:rsidRDefault="00800A3B" w:rsidP="00800A3B">
            <w:pPr>
              <w:jc w:val="center"/>
              <w:rPr>
                <w:rFonts w:ascii="Arial" w:hAnsi="Arial" w:cs="Arial"/>
                <w:sz w:val="20"/>
                <w:szCs w:val="20"/>
              </w:rPr>
            </w:pPr>
            <w:r>
              <w:rPr>
                <w:rFonts w:ascii="Arial" w:hAnsi="Arial" w:cs="Arial"/>
                <w:sz w:val="20"/>
                <w:szCs w:val="20"/>
              </w:rPr>
              <w:t>15</w:t>
            </w:r>
          </w:p>
        </w:tc>
        <w:tc>
          <w:tcPr>
            <w:tcW w:w="483" w:type="pct"/>
          </w:tcPr>
          <w:p w14:paraId="45E8F739" w14:textId="08C8159E"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15610E64" w14:textId="49ED4EB5"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4771CD26" w14:textId="3067922B" w:rsidR="00800A3B" w:rsidRPr="00B82676" w:rsidRDefault="00800A3B" w:rsidP="00800A3B">
            <w:pPr>
              <w:rPr>
                <w:rFonts w:ascii="Arial" w:hAnsi="Arial" w:cs="Arial"/>
                <w:sz w:val="20"/>
                <w:szCs w:val="20"/>
              </w:rPr>
            </w:pPr>
            <w:r w:rsidRPr="00277E58">
              <w:rPr>
                <w:rFonts w:ascii="Arial" w:hAnsi="Arial" w:cs="Arial"/>
                <w:sz w:val="20"/>
                <w:szCs w:val="20"/>
              </w:rPr>
              <w:t>Is there a schedule or preferred approx. timeline for the rollout?</w:t>
            </w:r>
          </w:p>
        </w:tc>
        <w:tc>
          <w:tcPr>
            <w:tcW w:w="1095" w:type="pct"/>
            <w:shd w:val="clear" w:color="auto" w:fill="auto"/>
          </w:tcPr>
          <w:p w14:paraId="73D7F4D5" w14:textId="06DE41FB" w:rsidR="00800A3B" w:rsidRPr="000E7AD8" w:rsidRDefault="007959B0" w:rsidP="00800A3B">
            <w:pPr>
              <w:rPr>
                <w:rFonts w:ascii="Arial" w:hAnsi="Arial" w:cs="Arial"/>
                <w:sz w:val="20"/>
                <w:szCs w:val="20"/>
              </w:rPr>
            </w:pPr>
            <w:r w:rsidRPr="00356483">
              <w:rPr>
                <w:rFonts w:ascii="Arial" w:hAnsi="Arial" w:cs="Arial"/>
                <w:sz w:val="20"/>
                <w:szCs w:val="20"/>
              </w:rPr>
              <w:t>Installation is anticipated as soon as possible after delivery. Delivery is expected 16 weeks after the order has been placed. Please see Page 6 of the RFP.</w:t>
            </w:r>
          </w:p>
        </w:tc>
        <w:tc>
          <w:tcPr>
            <w:tcW w:w="1843" w:type="pct"/>
          </w:tcPr>
          <w:p w14:paraId="3ED87AE7" w14:textId="77777777" w:rsidR="00800A3B" w:rsidRPr="000E7AD8" w:rsidRDefault="00800A3B" w:rsidP="00800A3B">
            <w:pPr>
              <w:jc w:val="both"/>
              <w:rPr>
                <w:rFonts w:ascii="Arial" w:hAnsi="Arial" w:cs="Arial"/>
                <w:sz w:val="20"/>
                <w:szCs w:val="20"/>
              </w:rPr>
            </w:pPr>
          </w:p>
        </w:tc>
      </w:tr>
      <w:tr w:rsidR="00800A3B" w:rsidRPr="00693F88" w14:paraId="409DD0C6" w14:textId="77777777" w:rsidTr="00C06F3A">
        <w:tc>
          <w:tcPr>
            <w:tcW w:w="203" w:type="pct"/>
          </w:tcPr>
          <w:p w14:paraId="46EB65C0" w14:textId="40394C20" w:rsidR="00800A3B" w:rsidRDefault="00800A3B" w:rsidP="00800A3B">
            <w:pPr>
              <w:jc w:val="center"/>
              <w:rPr>
                <w:rFonts w:ascii="Arial" w:hAnsi="Arial" w:cs="Arial"/>
                <w:sz w:val="20"/>
                <w:szCs w:val="20"/>
              </w:rPr>
            </w:pPr>
            <w:r>
              <w:rPr>
                <w:rFonts w:ascii="Arial" w:hAnsi="Arial" w:cs="Arial"/>
                <w:sz w:val="20"/>
                <w:szCs w:val="20"/>
              </w:rPr>
              <w:t>16</w:t>
            </w:r>
          </w:p>
        </w:tc>
        <w:tc>
          <w:tcPr>
            <w:tcW w:w="483" w:type="pct"/>
          </w:tcPr>
          <w:p w14:paraId="4FAB5FA6" w14:textId="4A4F84A9"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7C814888" w14:textId="56E09364"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06C87276" w14:textId="66117D73" w:rsidR="00800A3B" w:rsidRPr="00B82676" w:rsidRDefault="00800A3B" w:rsidP="00800A3B">
            <w:pPr>
              <w:rPr>
                <w:rFonts w:ascii="Arial" w:hAnsi="Arial" w:cs="Arial"/>
                <w:sz w:val="20"/>
                <w:szCs w:val="20"/>
              </w:rPr>
            </w:pPr>
            <w:r w:rsidRPr="00277E58">
              <w:rPr>
                <w:rFonts w:ascii="Arial" w:hAnsi="Arial" w:cs="Arial"/>
                <w:sz w:val="20"/>
                <w:szCs w:val="20"/>
              </w:rPr>
              <w:t>The bid offer sheet does not have any place to put incidental costs such as engineering, delivery, project management, etc. Should we add incidental costs below so that sign unit rates are not skewed?</w:t>
            </w:r>
          </w:p>
        </w:tc>
        <w:tc>
          <w:tcPr>
            <w:tcW w:w="1095" w:type="pct"/>
          </w:tcPr>
          <w:p w14:paraId="52DBBF74" w14:textId="0366F57D" w:rsidR="00800A3B" w:rsidRPr="00152B44" w:rsidRDefault="007959B0" w:rsidP="00800A3B">
            <w:pPr>
              <w:rPr>
                <w:rFonts w:ascii="Arial" w:hAnsi="Arial" w:cs="Arial"/>
                <w:sz w:val="20"/>
                <w:szCs w:val="20"/>
              </w:rPr>
            </w:pPr>
            <w:r w:rsidRPr="00152B44">
              <w:rPr>
                <w:rFonts w:ascii="Arial" w:hAnsi="Arial" w:cs="Arial"/>
                <w:sz w:val="20"/>
                <w:szCs w:val="20"/>
              </w:rPr>
              <w:t>Please include incidental costs in the unit costs on the bid offer sheet. Additionally, on a separate sheet, please provide a full breakdown of all costs per unit, including incidental costs.</w:t>
            </w:r>
          </w:p>
        </w:tc>
        <w:tc>
          <w:tcPr>
            <w:tcW w:w="1843" w:type="pct"/>
          </w:tcPr>
          <w:p w14:paraId="534CB3E2" w14:textId="77777777" w:rsidR="00800A3B" w:rsidRPr="000E7AD8" w:rsidRDefault="00800A3B" w:rsidP="00800A3B">
            <w:pPr>
              <w:jc w:val="both"/>
              <w:rPr>
                <w:rFonts w:ascii="Arial" w:hAnsi="Arial" w:cs="Arial"/>
                <w:sz w:val="20"/>
                <w:szCs w:val="20"/>
              </w:rPr>
            </w:pPr>
          </w:p>
        </w:tc>
      </w:tr>
      <w:tr w:rsidR="00800A3B" w:rsidRPr="00693F88" w14:paraId="084284E5" w14:textId="77777777" w:rsidTr="00C06F3A">
        <w:tc>
          <w:tcPr>
            <w:tcW w:w="203" w:type="pct"/>
          </w:tcPr>
          <w:p w14:paraId="2ADF0F2D" w14:textId="7D0FE48C" w:rsidR="00800A3B" w:rsidRDefault="00800A3B" w:rsidP="00800A3B">
            <w:pPr>
              <w:jc w:val="center"/>
              <w:rPr>
                <w:rFonts w:ascii="Arial" w:hAnsi="Arial" w:cs="Arial"/>
                <w:sz w:val="20"/>
                <w:szCs w:val="20"/>
              </w:rPr>
            </w:pPr>
            <w:r>
              <w:rPr>
                <w:rFonts w:ascii="Arial" w:hAnsi="Arial" w:cs="Arial"/>
                <w:sz w:val="20"/>
                <w:szCs w:val="20"/>
              </w:rPr>
              <w:lastRenderedPageBreak/>
              <w:t>17</w:t>
            </w:r>
          </w:p>
        </w:tc>
        <w:tc>
          <w:tcPr>
            <w:tcW w:w="483" w:type="pct"/>
          </w:tcPr>
          <w:p w14:paraId="4A560AE3" w14:textId="5C81B5FE"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61EC82A0" w14:textId="47105DCF"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495C1E00" w14:textId="54A757CB" w:rsidR="00800A3B" w:rsidRPr="00B82676" w:rsidRDefault="00800A3B" w:rsidP="00800A3B">
            <w:pPr>
              <w:rPr>
                <w:rFonts w:ascii="Arial" w:hAnsi="Arial" w:cs="Arial"/>
                <w:sz w:val="20"/>
                <w:szCs w:val="20"/>
              </w:rPr>
            </w:pPr>
            <w:r w:rsidRPr="00277E58">
              <w:rPr>
                <w:rFonts w:ascii="Arial" w:hAnsi="Arial" w:cs="Arial"/>
                <w:sz w:val="20"/>
                <w:szCs w:val="20"/>
              </w:rPr>
              <w:t xml:space="preserve">Much of the sign </w:t>
            </w:r>
            <w:r w:rsidR="00152B44" w:rsidRPr="00277E58">
              <w:rPr>
                <w:rFonts w:ascii="Arial" w:hAnsi="Arial" w:cs="Arial"/>
                <w:sz w:val="20"/>
                <w:szCs w:val="20"/>
              </w:rPr>
              <w:t>family’s</w:t>
            </w:r>
            <w:r w:rsidRPr="00277E58">
              <w:rPr>
                <w:rFonts w:ascii="Arial" w:hAnsi="Arial" w:cs="Arial"/>
                <w:sz w:val="20"/>
                <w:szCs w:val="20"/>
              </w:rPr>
              <w:t xml:space="preserve"> copy is too small for contour cut applied vinyl. It appears that all copy will need to be digitally printed vinyl wraps B/G color and copy - can you confirm design intent for the graphics? Direct print onto formed thick panels is not possible so we presume it must be vinyl wraps?</w:t>
            </w:r>
          </w:p>
        </w:tc>
        <w:tc>
          <w:tcPr>
            <w:tcW w:w="1095" w:type="pct"/>
          </w:tcPr>
          <w:p w14:paraId="6DF7B2B9" w14:textId="4380A2B2" w:rsidR="00800A3B" w:rsidRPr="000E7AD8" w:rsidRDefault="00800A3B" w:rsidP="00800A3B">
            <w:pPr>
              <w:rPr>
                <w:rFonts w:ascii="Arial" w:hAnsi="Arial" w:cs="Arial"/>
                <w:sz w:val="20"/>
                <w:szCs w:val="20"/>
              </w:rPr>
            </w:pPr>
            <w:r w:rsidRPr="00545F84">
              <w:rPr>
                <w:rFonts w:ascii="Arial" w:hAnsi="Arial" w:cs="Arial"/>
                <w:sz w:val="20"/>
                <w:szCs w:val="20"/>
              </w:rPr>
              <w:t xml:space="preserve">The Design intent is to print direct to formed aluminum panels. Vinyl wraps will be considered. See </w:t>
            </w:r>
            <w:r w:rsidR="007959B0">
              <w:rPr>
                <w:rFonts w:ascii="Arial" w:hAnsi="Arial" w:cs="Arial"/>
                <w:sz w:val="20"/>
                <w:szCs w:val="20"/>
              </w:rPr>
              <w:t xml:space="preserve">response </w:t>
            </w:r>
            <w:r w:rsidRPr="00545F84">
              <w:rPr>
                <w:rFonts w:ascii="Arial" w:hAnsi="Arial" w:cs="Arial"/>
                <w:sz w:val="20"/>
                <w:szCs w:val="20"/>
              </w:rPr>
              <w:t>abov</w:t>
            </w:r>
            <w:r w:rsidR="007959B0">
              <w:rPr>
                <w:rFonts w:ascii="Arial" w:hAnsi="Arial" w:cs="Arial"/>
                <w:sz w:val="20"/>
                <w:szCs w:val="20"/>
              </w:rPr>
              <w:t xml:space="preserve">e to Question 13. </w:t>
            </w:r>
          </w:p>
        </w:tc>
        <w:tc>
          <w:tcPr>
            <w:tcW w:w="1843" w:type="pct"/>
          </w:tcPr>
          <w:p w14:paraId="52906369" w14:textId="77777777" w:rsidR="00800A3B" w:rsidRPr="000E7AD8" w:rsidRDefault="00800A3B" w:rsidP="00800A3B">
            <w:pPr>
              <w:jc w:val="both"/>
              <w:rPr>
                <w:rFonts w:ascii="Arial" w:hAnsi="Arial" w:cs="Arial"/>
                <w:sz w:val="20"/>
                <w:szCs w:val="20"/>
              </w:rPr>
            </w:pPr>
          </w:p>
        </w:tc>
      </w:tr>
      <w:tr w:rsidR="00800A3B" w:rsidRPr="00693F88" w14:paraId="6AAD14E4" w14:textId="77777777" w:rsidTr="00C06F3A">
        <w:tc>
          <w:tcPr>
            <w:tcW w:w="203" w:type="pct"/>
          </w:tcPr>
          <w:p w14:paraId="55CA3970" w14:textId="67035FBB" w:rsidR="00800A3B" w:rsidRDefault="00800A3B" w:rsidP="00800A3B">
            <w:pPr>
              <w:jc w:val="center"/>
              <w:rPr>
                <w:rFonts w:ascii="Arial" w:hAnsi="Arial" w:cs="Arial"/>
                <w:sz w:val="20"/>
                <w:szCs w:val="20"/>
              </w:rPr>
            </w:pPr>
            <w:r>
              <w:rPr>
                <w:rFonts w:ascii="Arial" w:hAnsi="Arial" w:cs="Arial"/>
                <w:sz w:val="20"/>
                <w:szCs w:val="20"/>
              </w:rPr>
              <w:t>18</w:t>
            </w:r>
          </w:p>
        </w:tc>
        <w:tc>
          <w:tcPr>
            <w:tcW w:w="483" w:type="pct"/>
          </w:tcPr>
          <w:p w14:paraId="4A0A646A" w14:textId="15B0A8B6"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0BBB1179" w14:textId="405B279D"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229A1611" w14:textId="107C1510" w:rsidR="00800A3B" w:rsidRPr="00B82676" w:rsidRDefault="00800A3B" w:rsidP="00800A3B">
            <w:pPr>
              <w:rPr>
                <w:rFonts w:ascii="Arial" w:hAnsi="Arial" w:cs="Arial"/>
                <w:sz w:val="20"/>
                <w:szCs w:val="20"/>
              </w:rPr>
            </w:pPr>
            <w:r w:rsidRPr="00277E58">
              <w:rPr>
                <w:rFonts w:ascii="Arial" w:hAnsi="Arial" w:cs="Arial"/>
                <w:sz w:val="20"/>
                <w:szCs w:val="20"/>
              </w:rPr>
              <w:t>There are panel shadow gaps shown in the area sign and overview sign - presume these gaps will need to be backed up with material to prevent see through effect?</w:t>
            </w:r>
          </w:p>
        </w:tc>
        <w:tc>
          <w:tcPr>
            <w:tcW w:w="1095" w:type="pct"/>
          </w:tcPr>
          <w:p w14:paraId="0C4D4C1E" w14:textId="42D41191" w:rsidR="00800A3B" w:rsidRPr="000E7AD8" w:rsidRDefault="00800A3B" w:rsidP="00800A3B">
            <w:pPr>
              <w:rPr>
                <w:rFonts w:ascii="Arial" w:hAnsi="Arial" w:cs="Arial"/>
                <w:sz w:val="20"/>
                <w:szCs w:val="20"/>
              </w:rPr>
            </w:pPr>
            <w:r>
              <w:rPr>
                <w:rFonts w:ascii="Arial" w:hAnsi="Arial" w:cs="Arial"/>
                <w:sz w:val="20"/>
                <w:szCs w:val="20"/>
              </w:rPr>
              <w:t>Yes</w:t>
            </w:r>
          </w:p>
        </w:tc>
        <w:tc>
          <w:tcPr>
            <w:tcW w:w="1843" w:type="pct"/>
          </w:tcPr>
          <w:p w14:paraId="0C6DC862" w14:textId="77777777" w:rsidR="00800A3B" w:rsidRPr="000E7AD8" w:rsidRDefault="00800A3B" w:rsidP="00800A3B">
            <w:pPr>
              <w:jc w:val="both"/>
              <w:rPr>
                <w:rFonts w:ascii="Arial" w:hAnsi="Arial" w:cs="Arial"/>
                <w:sz w:val="20"/>
                <w:szCs w:val="20"/>
              </w:rPr>
            </w:pPr>
          </w:p>
        </w:tc>
      </w:tr>
      <w:tr w:rsidR="00800A3B" w:rsidRPr="00693F88" w14:paraId="2DFCBE93" w14:textId="77777777" w:rsidTr="00C06F3A">
        <w:tc>
          <w:tcPr>
            <w:tcW w:w="203" w:type="pct"/>
          </w:tcPr>
          <w:p w14:paraId="7FF24A2D" w14:textId="4ED3FED4" w:rsidR="00800A3B" w:rsidRDefault="00800A3B" w:rsidP="00800A3B">
            <w:pPr>
              <w:jc w:val="center"/>
              <w:rPr>
                <w:rFonts w:ascii="Arial" w:hAnsi="Arial" w:cs="Arial"/>
                <w:sz w:val="20"/>
                <w:szCs w:val="20"/>
              </w:rPr>
            </w:pPr>
            <w:r>
              <w:rPr>
                <w:rFonts w:ascii="Arial" w:hAnsi="Arial" w:cs="Arial"/>
                <w:sz w:val="20"/>
                <w:szCs w:val="20"/>
              </w:rPr>
              <w:t>19</w:t>
            </w:r>
          </w:p>
        </w:tc>
        <w:tc>
          <w:tcPr>
            <w:tcW w:w="483" w:type="pct"/>
          </w:tcPr>
          <w:p w14:paraId="0D148DE5" w14:textId="1C221780"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6894533F" w14:textId="4AD3B89B"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1D4A758D" w14:textId="1A987A0E" w:rsidR="00800A3B" w:rsidRPr="00B82676" w:rsidRDefault="00152B44" w:rsidP="00800A3B">
            <w:pPr>
              <w:rPr>
                <w:rFonts w:ascii="Arial" w:hAnsi="Arial" w:cs="Arial"/>
                <w:sz w:val="20"/>
                <w:szCs w:val="20"/>
              </w:rPr>
            </w:pPr>
            <w:r w:rsidRPr="00277E58">
              <w:rPr>
                <w:rFonts w:ascii="Arial" w:hAnsi="Arial" w:cs="Arial"/>
                <w:sz w:val="20"/>
                <w:szCs w:val="20"/>
              </w:rPr>
              <w:t>Overview</w:t>
            </w:r>
            <w:r w:rsidR="00800A3B" w:rsidRPr="00277E58">
              <w:rPr>
                <w:rFonts w:ascii="Arial" w:hAnsi="Arial" w:cs="Arial"/>
                <w:sz w:val="20"/>
                <w:szCs w:val="20"/>
              </w:rPr>
              <w:t xml:space="preserve"> and Area signs – provide details for map, are maps direct print on 0.08 th</w:t>
            </w:r>
            <w:r w:rsidR="00026923">
              <w:rPr>
                <w:rFonts w:ascii="Arial" w:hAnsi="Arial" w:cs="Arial"/>
                <w:sz w:val="20"/>
                <w:szCs w:val="20"/>
              </w:rPr>
              <w:t>ickness</w:t>
            </w:r>
            <w:r w:rsidR="00800A3B" w:rsidRPr="00277E58">
              <w:rPr>
                <w:rFonts w:ascii="Arial" w:hAnsi="Arial" w:cs="Arial"/>
                <w:sz w:val="20"/>
                <w:szCs w:val="20"/>
              </w:rPr>
              <w:t xml:space="preserve"> aluminum or digital print graphics w/ glass?</w:t>
            </w:r>
          </w:p>
        </w:tc>
        <w:tc>
          <w:tcPr>
            <w:tcW w:w="1095" w:type="pct"/>
          </w:tcPr>
          <w:p w14:paraId="4C8C57A5" w14:textId="204888CC" w:rsidR="00800A3B" w:rsidRPr="000E7AD8" w:rsidRDefault="00800A3B" w:rsidP="00800A3B">
            <w:pPr>
              <w:rPr>
                <w:rFonts w:ascii="Arial" w:hAnsi="Arial" w:cs="Arial"/>
                <w:sz w:val="20"/>
                <w:szCs w:val="20"/>
              </w:rPr>
            </w:pPr>
            <w:r w:rsidRPr="00545F84">
              <w:rPr>
                <w:rFonts w:ascii="Arial" w:hAnsi="Arial" w:cs="Arial"/>
                <w:sz w:val="20"/>
                <w:szCs w:val="20"/>
              </w:rPr>
              <w:t>Direct Print. No glass is anticipated in this procurement.</w:t>
            </w:r>
          </w:p>
        </w:tc>
        <w:tc>
          <w:tcPr>
            <w:tcW w:w="1843" w:type="pct"/>
          </w:tcPr>
          <w:p w14:paraId="3F0B4256" w14:textId="77777777" w:rsidR="00800A3B" w:rsidRPr="000E7AD8" w:rsidRDefault="00800A3B" w:rsidP="00800A3B">
            <w:pPr>
              <w:jc w:val="both"/>
              <w:rPr>
                <w:rFonts w:ascii="Arial" w:hAnsi="Arial" w:cs="Arial"/>
                <w:sz w:val="20"/>
                <w:szCs w:val="20"/>
              </w:rPr>
            </w:pPr>
          </w:p>
        </w:tc>
      </w:tr>
      <w:tr w:rsidR="00800A3B" w:rsidRPr="00693F88" w14:paraId="6160E0D6" w14:textId="77777777" w:rsidTr="00C06F3A">
        <w:tc>
          <w:tcPr>
            <w:tcW w:w="203" w:type="pct"/>
          </w:tcPr>
          <w:p w14:paraId="38373BDE" w14:textId="01D5627C" w:rsidR="00800A3B" w:rsidRPr="00800A3B" w:rsidRDefault="00800A3B" w:rsidP="00800A3B">
            <w:pPr>
              <w:jc w:val="center"/>
              <w:rPr>
                <w:rFonts w:ascii="Arial" w:hAnsi="Arial" w:cs="Arial"/>
                <w:sz w:val="20"/>
                <w:szCs w:val="20"/>
              </w:rPr>
            </w:pPr>
            <w:r w:rsidRPr="00800A3B">
              <w:rPr>
                <w:rFonts w:ascii="Arial" w:hAnsi="Arial" w:cs="Arial"/>
                <w:sz w:val="20"/>
                <w:szCs w:val="20"/>
              </w:rPr>
              <w:t>20</w:t>
            </w:r>
          </w:p>
        </w:tc>
        <w:tc>
          <w:tcPr>
            <w:tcW w:w="483" w:type="pct"/>
          </w:tcPr>
          <w:p w14:paraId="3A0087CB" w14:textId="4AB78798" w:rsidR="00800A3B" w:rsidRPr="00800A3B" w:rsidRDefault="00800A3B" w:rsidP="00800A3B">
            <w:pPr>
              <w:jc w:val="center"/>
              <w:rPr>
                <w:rFonts w:ascii="Arial" w:hAnsi="Arial" w:cs="Arial"/>
                <w:sz w:val="20"/>
                <w:szCs w:val="20"/>
              </w:rPr>
            </w:pPr>
            <w:r w:rsidRPr="00800A3B">
              <w:rPr>
                <w:rFonts w:ascii="Arial" w:hAnsi="Arial" w:cs="Arial"/>
                <w:sz w:val="20"/>
                <w:szCs w:val="20"/>
              </w:rPr>
              <w:t>12/12/2019</w:t>
            </w:r>
          </w:p>
        </w:tc>
        <w:tc>
          <w:tcPr>
            <w:tcW w:w="469" w:type="pct"/>
          </w:tcPr>
          <w:p w14:paraId="41664FE9" w14:textId="2A10D5C7" w:rsidR="00800A3B" w:rsidRPr="00545F84" w:rsidRDefault="00356483" w:rsidP="00800A3B">
            <w:pPr>
              <w:jc w:val="center"/>
              <w:rPr>
                <w:rFonts w:ascii="Arial" w:hAnsi="Arial" w:cs="Arial"/>
                <w:sz w:val="20"/>
                <w:szCs w:val="20"/>
                <w:highlight w:val="yellow"/>
              </w:rPr>
            </w:pPr>
            <w:r>
              <w:rPr>
                <w:rFonts w:ascii="Arial" w:hAnsi="Arial" w:cs="Arial"/>
                <w:sz w:val="20"/>
                <w:szCs w:val="20"/>
              </w:rPr>
              <w:t>12/19/2019</w:t>
            </w:r>
          </w:p>
        </w:tc>
        <w:tc>
          <w:tcPr>
            <w:tcW w:w="907" w:type="pct"/>
          </w:tcPr>
          <w:p w14:paraId="0D147D55" w14:textId="3643EE95" w:rsidR="00800A3B" w:rsidRPr="00277E58" w:rsidRDefault="00800A3B" w:rsidP="00800A3B">
            <w:pPr>
              <w:rPr>
                <w:rFonts w:ascii="Arial" w:hAnsi="Arial" w:cs="Arial"/>
                <w:sz w:val="20"/>
                <w:szCs w:val="20"/>
              </w:rPr>
            </w:pPr>
            <w:r w:rsidRPr="00277E58">
              <w:rPr>
                <w:rFonts w:ascii="Arial" w:hAnsi="Arial" w:cs="Arial"/>
                <w:sz w:val="20"/>
                <w:szCs w:val="20"/>
              </w:rPr>
              <w:t>Is the signage contractor to include for internal project resourcing, project management, coordination, etc.?</w:t>
            </w:r>
          </w:p>
        </w:tc>
        <w:tc>
          <w:tcPr>
            <w:tcW w:w="1095" w:type="pct"/>
          </w:tcPr>
          <w:p w14:paraId="6618D7A1" w14:textId="0B44F2F6" w:rsidR="00800A3B" w:rsidRPr="000E7AD8" w:rsidRDefault="00800A3B" w:rsidP="00800A3B">
            <w:pPr>
              <w:rPr>
                <w:rFonts w:ascii="Arial" w:hAnsi="Arial" w:cs="Arial"/>
                <w:sz w:val="20"/>
                <w:szCs w:val="20"/>
              </w:rPr>
            </w:pPr>
            <w:r w:rsidRPr="00152B44">
              <w:rPr>
                <w:rFonts w:ascii="Arial" w:hAnsi="Arial" w:cs="Arial"/>
                <w:sz w:val="20"/>
                <w:szCs w:val="20"/>
              </w:rPr>
              <w:t>Yes</w:t>
            </w:r>
          </w:p>
        </w:tc>
        <w:tc>
          <w:tcPr>
            <w:tcW w:w="1843" w:type="pct"/>
          </w:tcPr>
          <w:p w14:paraId="62152CB4" w14:textId="77777777" w:rsidR="00800A3B" w:rsidRPr="000E7AD8" w:rsidRDefault="00800A3B" w:rsidP="00800A3B">
            <w:pPr>
              <w:jc w:val="both"/>
              <w:rPr>
                <w:rFonts w:ascii="Arial" w:hAnsi="Arial" w:cs="Arial"/>
                <w:sz w:val="20"/>
                <w:szCs w:val="20"/>
              </w:rPr>
            </w:pPr>
          </w:p>
        </w:tc>
      </w:tr>
      <w:tr w:rsidR="00800A3B" w:rsidRPr="00693F88" w14:paraId="491376D3" w14:textId="77777777" w:rsidTr="00C06F3A">
        <w:tc>
          <w:tcPr>
            <w:tcW w:w="203" w:type="pct"/>
          </w:tcPr>
          <w:p w14:paraId="15D54620" w14:textId="2DF36330" w:rsidR="00800A3B" w:rsidRDefault="00800A3B" w:rsidP="00800A3B">
            <w:pPr>
              <w:jc w:val="center"/>
              <w:rPr>
                <w:rFonts w:ascii="Arial" w:hAnsi="Arial" w:cs="Arial"/>
                <w:sz w:val="20"/>
                <w:szCs w:val="20"/>
              </w:rPr>
            </w:pPr>
            <w:r>
              <w:rPr>
                <w:rFonts w:ascii="Arial" w:hAnsi="Arial" w:cs="Arial"/>
                <w:sz w:val="20"/>
                <w:szCs w:val="20"/>
              </w:rPr>
              <w:t>21</w:t>
            </w:r>
          </w:p>
        </w:tc>
        <w:tc>
          <w:tcPr>
            <w:tcW w:w="483" w:type="pct"/>
          </w:tcPr>
          <w:p w14:paraId="31EFEC81" w14:textId="79B10B09"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5C50D126" w14:textId="2E2E078D"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2374992A" w14:textId="4B488BCA" w:rsidR="00800A3B" w:rsidRPr="00B82676" w:rsidRDefault="00800A3B" w:rsidP="00800A3B">
            <w:pPr>
              <w:rPr>
                <w:rFonts w:ascii="Arial" w:hAnsi="Arial" w:cs="Arial"/>
                <w:sz w:val="20"/>
                <w:szCs w:val="20"/>
              </w:rPr>
            </w:pPr>
            <w:r w:rsidRPr="00277E58">
              <w:rPr>
                <w:rFonts w:ascii="Arial" w:hAnsi="Arial" w:cs="Arial"/>
                <w:sz w:val="20"/>
                <w:szCs w:val="20"/>
              </w:rPr>
              <w:t xml:space="preserve">Bid form has no place for incidental costs, site survey, engineering, etc. - where should incidental costs be placed? Grouping them in the unit cost will distort the cost when </w:t>
            </w:r>
            <w:r w:rsidRPr="00277E58">
              <w:rPr>
                <w:rFonts w:ascii="Arial" w:hAnsi="Arial" w:cs="Arial"/>
                <w:sz w:val="20"/>
                <w:szCs w:val="20"/>
              </w:rPr>
              <w:lastRenderedPageBreak/>
              <w:t>deductions or additions occur.</w:t>
            </w:r>
          </w:p>
        </w:tc>
        <w:tc>
          <w:tcPr>
            <w:tcW w:w="1095" w:type="pct"/>
          </w:tcPr>
          <w:p w14:paraId="4B24AB7C" w14:textId="4476F9A3" w:rsidR="00800A3B" w:rsidRPr="000E7AD8" w:rsidRDefault="007959B0" w:rsidP="00800A3B">
            <w:pPr>
              <w:rPr>
                <w:rFonts w:ascii="Arial" w:hAnsi="Arial" w:cs="Arial"/>
                <w:sz w:val="20"/>
                <w:szCs w:val="20"/>
              </w:rPr>
            </w:pPr>
            <w:r w:rsidRPr="00152B44">
              <w:rPr>
                <w:rFonts w:ascii="Arial" w:hAnsi="Arial" w:cs="Arial"/>
                <w:sz w:val="20"/>
                <w:szCs w:val="20"/>
              </w:rPr>
              <w:lastRenderedPageBreak/>
              <w:t>Please see response to Question 16 above.</w:t>
            </w:r>
          </w:p>
        </w:tc>
        <w:tc>
          <w:tcPr>
            <w:tcW w:w="1843" w:type="pct"/>
          </w:tcPr>
          <w:p w14:paraId="58D39BF9" w14:textId="77777777" w:rsidR="00800A3B" w:rsidRPr="000E7AD8" w:rsidRDefault="00800A3B" w:rsidP="00800A3B">
            <w:pPr>
              <w:jc w:val="both"/>
              <w:rPr>
                <w:rFonts w:ascii="Arial" w:hAnsi="Arial" w:cs="Arial"/>
                <w:sz w:val="20"/>
                <w:szCs w:val="20"/>
              </w:rPr>
            </w:pPr>
          </w:p>
        </w:tc>
      </w:tr>
      <w:tr w:rsidR="00800A3B" w:rsidRPr="00693F88" w14:paraId="68B45860" w14:textId="77777777" w:rsidTr="00C06F3A">
        <w:tc>
          <w:tcPr>
            <w:tcW w:w="203" w:type="pct"/>
          </w:tcPr>
          <w:p w14:paraId="7F9DBEAF" w14:textId="0BF1F250" w:rsidR="00800A3B" w:rsidRDefault="00800A3B" w:rsidP="00800A3B">
            <w:pPr>
              <w:jc w:val="center"/>
              <w:rPr>
                <w:rFonts w:ascii="Arial" w:hAnsi="Arial" w:cs="Arial"/>
                <w:sz w:val="20"/>
                <w:szCs w:val="20"/>
              </w:rPr>
            </w:pPr>
            <w:r>
              <w:rPr>
                <w:rFonts w:ascii="Arial" w:hAnsi="Arial" w:cs="Arial"/>
                <w:sz w:val="20"/>
                <w:szCs w:val="20"/>
              </w:rPr>
              <w:t>22</w:t>
            </w:r>
          </w:p>
        </w:tc>
        <w:tc>
          <w:tcPr>
            <w:tcW w:w="483" w:type="pct"/>
          </w:tcPr>
          <w:p w14:paraId="61A948C4" w14:textId="0EDEABDE"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36597786" w14:textId="7685162A"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214B0DDF" w14:textId="5387C4DF" w:rsidR="00800A3B" w:rsidRPr="00B82676" w:rsidRDefault="00800A3B" w:rsidP="00800A3B">
            <w:pPr>
              <w:rPr>
                <w:rFonts w:ascii="Arial" w:hAnsi="Arial" w:cs="Arial"/>
                <w:sz w:val="20"/>
                <w:szCs w:val="20"/>
              </w:rPr>
            </w:pPr>
            <w:r w:rsidRPr="00277E58">
              <w:rPr>
                <w:rFonts w:ascii="Arial" w:hAnsi="Arial" w:cs="Arial"/>
                <w:sz w:val="20"/>
                <w:szCs w:val="20"/>
              </w:rPr>
              <w:t>Nudge Signs – provide th</w:t>
            </w:r>
            <w:r w:rsidR="00026923">
              <w:rPr>
                <w:rFonts w:ascii="Arial" w:hAnsi="Arial" w:cs="Arial"/>
                <w:sz w:val="20"/>
                <w:szCs w:val="20"/>
              </w:rPr>
              <w:t>ickness</w:t>
            </w:r>
            <w:r w:rsidRPr="00277E58">
              <w:rPr>
                <w:rFonts w:ascii="Arial" w:hAnsi="Arial" w:cs="Arial"/>
                <w:sz w:val="20"/>
                <w:szCs w:val="20"/>
              </w:rPr>
              <w:t>. for sleeve details</w:t>
            </w:r>
          </w:p>
        </w:tc>
        <w:tc>
          <w:tcPr>
            <w:tcW w:w="1095" w:type="pct"/>
          </w:tcPr>
          <w:p w14:paraId="575FF4B5" w14:textId="5D0A14E2" w:rsidR="00800A3B" w:rsidRPr="000E7AD8" w:rsidRDefault="00800A3B" w:rsidP="00800A3B">
            <w:pPr>
              <w:rPr>
                <w:rFonts w:ascii="Arial" w:hAnsi="Arial" w:cs="Arial"/>
                <w:sz w:val="20"/>
                <w:szCs w:val="20"/>
              </w:rPr>
            </w:pPr>
            <w:r w:rsidRPr="00545F84">
              <w:rPr>
                <w:rFonts w:ascii="Arial" w:hAnsi="Arial" w:cs="Arial"/>
                <w:sz w:val="20"/>
                <w:szCs w:val="20"/>
              </w:rPr>
              <w:t>3/4"</w:t>
            </w:r>
            <w:r w:rsidR="007B6E4B">
              <w:rPr>
                <w:rFonts w:ascii="Arial" w:hAnsi="Arial" w:cs="Arial"/>
                <w:sz w:val="20"/>
                <w:szCs w:val="20"/>
              </w:rPr>
              <w:t xml:space="preserve"> See question #2.</w:t>
            </w:r>
          </w:p>
        </w:tc>
        <w:tc>
          <w:tcPr>
            <w:tcW w:w="1843" w:type="pct"/>
          </w:tcPr>
          <w:p w14:paraId="173BB5A6" w14:textId="77777777" w:rsidR="00800A3B" w:rsidRPr="000E7AD8" w:rsidRDefault="00800A3B" w:rsidP="00800A3B">
            <w:pPr>
              <w:jc w:val="both"/>
              <w:rPr>
                <w:rFonts w:ascii="Arial" w:hAnsi="Arial" w:cs="Arial"/>
                <w:sz w:val="20"/>
                <w:szCs w:val="20"/>
              </w:rPr>
            </w:pPr>
          </w:p>
        </w:tc>
      </w:tr>
      <w:tr w:rsidR="00800A3B" w:rsidRPr="00693F88" w14:paraId="338FFB5C" w14:textId="77777777" w:rsidTr="00C06F3A">
        <w:tc>
          <w:tcPr>
            <w:tcW w:w="203" w:type="pct"/>
          </w:tcPr>
          <w:p w14:paraId="08CA875E" w14:textId="2DDFDA87" w:rsidR="00800A3B" w:rsidRDefault="00800A3B" w:rsidP="00800A3B">
            <w:pPr>
              <w:jc w:val="center"/>
              <w:rPr>
                <w:rFonts w:ascii="Arial" w:hAnsi="Arial" w:cs="Arial"/>
                <w:sz w:val="20"/>
                <w:szCs w:val="20"/>
              </w:rPr>
            </w:pPr>
            <w:r>
              <w:rPr>
                <w:rFonts w:ascii="Arial" w:hAnsi="Arial" w:cs="Arial"/>
                <w:sz w:val="20"/>
                <w:szCs w:val="20"/>
              </w:rPr>
              <w:t>23</w:t>
            </w:r>
          </w:p>
        </w:tc>
        <w:tc>
          <w:tcPr>
            <w:tcW w:w="483" w:type="pct"/>
          </w:tcPr>
          <w:p w14:paraId="5CB7DFB6" w14:textId="34E49984" w:rsidR="00800A3B" w:rsidRDefault="00800A3B" w:rsidP="00800A3B">
            <w:pPr>
              <w:jc w:val="center"/>
              <w:rPr>
                <w:rFonts w:ascii="Arial" w:hAnsi="Arial" w:cs="Arial"/>
                <w:sz w:val="20"/>
                <w:szCs w:val="20"/>
              </w:rPr>
            </w:pPr>
            <w:r w:rsidRPr="00277E58">
              <w:rPr>
                <w:rFonts w:ascii="Arial" w:hAnsi="Arial" w:cs="Arial"/>
                <w:sz w:val="20"/>
                <w:szCs w:val="20"/>
              </w:rPr>
              <w:t>12/12/2019</w:t>
            </w:r>
          </w:p>
        </w:tc>
        <w:tc>
          <w:tcPr>
            <w:tcW w:w="469" w:type="pct"/>
          </w:tcPr>
          <w:p w14:paraId="150E3CA9" w14:textId="071BEFC2" w:rsidR="00800A3B" w:rsidRDefault="00356483" w:rsidP="00800A3B">
            <w:pPr>
              <w:jc w:val="center"/>
              <w:rPr>
                <w:rFonts w:ascii="Arial" w:hAnsi="Arial" w:cs="Arial"/>
                <w:sz w:val="20"/>
                <w:szCs w:val="20"/>
              </w:rPr>
            </w:pPr>
            <w:r>
              <w:rPr>
                <w:rFonts w:ascii="Arial" w:hAnsi="Arial" w:cs="Arial"/>
                <w:sz w:val="20"/>
                <w:szCs w:val="20"/>
              </w:rPr>
              <w:t>12/19/2019</w:t>
            </w:r>
          </w:p>
        </w:tc>
        <w:tc>
          <w:tcPr>
            <w:tcW w:w="907" w:type="pct"/>
          </w:tcPr>
          <w:p w14:paraId="5E39D651" w14:textId="0EB73D99" w:rsidR="00800A3B" w:rsidRPr="00B82676" w:rsidRDefault="00800A3B" w:rsidP="00800A3B">
            <w:pPr>
              <w:rPr>
                <w:rFonts w:ascii="Arial" w:hAnsi="Arial" w:cs="Arial"/>
                <w:sz w:val="20"/>
                <w:szCs w:val="20"/>
              </w:rPr>
            </w:pPr>
            <w:r w:rsidRPr="00277E58">
              <w:rPr>
                <w:rFonts w:ascii="Arial" w:hAnsi="Arial" w:cs="Arial"/>
                <w:sz w:val="20"/>
                <w:szCs w:val="20"/>
              </w:rPr>
              <w:t>Tactile panel – please confirm our scope includes tactile panel w/ mounting assembly only mounted to existing pole</w:t>
            </w:r>
          </w:p>
        </w:tc>
        <w:tc>
          <w:tcPr>
            <w:tcW w:w="1095" w:type="pct"/>
          </w:tcPr>
          <w:p w14:paraId="6BDFC0BB" w14:textId="67754798" w:rsidR="00800A3B" w:rsidRPr="000E7AD8" w:rsidRDefault="00800A3B" w:rsidP="00800A3B">
            <w:pPr>
              <w:rPr>
                <w:rFonts w:ascii="Arial" w:hAnsi="Arial" w:cs="Arial"/>
                <w:sz w:val="20"/>
                <w:szCs w:val="20"/>
              </w:rPr>
            </w:pPr>
            <w:r w:rsidRPr="00545F84">
              <w:rPr>
                <w:rFonts w:ascii="Arial" w:hAnsi="Arial" w:cs="Arial"/>
                <w:sz w:val="20"/>
                <w:szCs w:val="20"/>
              </w:rPr>
              <w:t>Not only on existing poles. Per Design Intent Drawings</w:t>
            </w:r>
            <w:r w:rsidR="00405875">
              <w:rPr>
                <w:rFonts w:ascii="Arial" w:hAnsi="Arial" w:cs="Arial"/>
                <w:sz w:val="20"/>
                <w:szCs w:val="20"/>
              </w:rPr>
              <w:t xml:space="preserve"> (Sheets 4-12)</w:t>
            </w:r>
            <w:r w:rsidRPr="00545F84">
              <w:rPr>
                <w:rFonts w:ascii="Arial" w:hAnsi="Arial" w:cs="Arial"/>
                <w:sz w:val="20"/>
                <w:szCs w:val="20"/>
              </w:rPr>
              <w:t>, Tactile panels also on all Area signs, Overview signs and Nudge signs.</w:t>
            </w:r>
          </w:p>
        </w:tc>
        <w:tc>
          <w:tcPr>
            <w:tcW w:w="1843" w:type="pct"/>
          </w:tcPr>
          <w:p w14:paraId="01F1C7F0" w14:textId="77777777" w:rsidR="00800A3B" w:rsidRPr="000E7AD8" w:rsidRDefault="00800A3B" w:rsidP="00800A3B">
            <w:pPr>
              <w:jc w:val="both"/>
              <w:rPr>
                <w:rFonts w:ascii="Arial" w:hAnsi="Arial" w:cs="Arial"/>
                <w:sz w:val="20"/>
                <w:szCs w:val="20"/>
              </w:rPr>
            </w:pPr>
          </w:p>
        </w:tc>
      </w:tr>
      <w:tr w:rsidR="004B2B2A" w:rsidRPr="00693F88" w14:paraId="1C85E9B0" w14:textId="77777777" w:rsidTr="00C06F3A">
        <w:tc>
          <w:tcPr>
            <w:tcW w:w="203" w:type="pct"/>
          </w:tcPr>
          <w:p w14:paraId="49E1430D" w14:textId="27440E72" w:rsidR="004B2B2A" w:rsidRDefault="004B2B2A" w:rsidP="00800A3B">
            <w:pPr>
              <w:jc w:val="center"/>
              <w:rPr>
                <w:rFonts w:ascii="Arial" w:hAnsi="Arial" w:cs="Arial"/>
                <w:sz w:val="20"/>
                <w:szCs w:val="20"/>
              </w:rPr>
            </w:pPr>
            <w:r>
              <w:rPr>
                <w:rFonts w:ascii="Arial" w:hAnsi="Arial" w:cs="Arial"/>
                <w:sz w:val="20"/>
                <w:szCs w:val="20"/>
              </w:rPr>
              <w:t>24</w:t>
            </w:r>
          </w:p>
        </w:tc>
        <w:tc>
          <w:tcPr>
            <w:tcW w:w="483" w:type="pct"/>
          </w:tcPr>
          <w:p w14:paraId="61D62DAD" w14:textId="5612BA16" w:rsidR="004B2B2A" w:rsidRPr="004B2B2A" w:rsidRDefault="004B2B2A" w:rsidP="00800A3B">
            <w:pPr>
              <w:jc w:val="center"/>
              <w:rPr>
                <w:rFonts w:ascii="Arial" w:hAnsi="Arial" w:cs="Arial"/>
                <w:b/>
                <w:bCs/>
                <w:sz w:val="20"/>
                <w:szCs w:val="20"/>
              </w:rPr>
            </w:pPr>
            <w:r w:rsidRPr="004B2B2A">
              <w:rPr>
                <w:rFonts w:ascii="Arial" w:hAnsi="Arial" w:cs="Arial"/>
                <w:b/>
                <w:bCs/>
                <w:sz w:val="20"/>
                <w:szCs w:val="20"/>
              </w:rPr>
              <w:t>01/08/2020</w:t>
            </w:r>
          </w:p>
        </w:tc>
        <w:tc>
          <w:tcPr>
            <w:tcW w:w="469" w:type="pct"/>
          </w:tcPr>
          <w:p w14:paraId="70A32B86" w14:textId="1E0D42A9" w:rsidR="004B2B2A" w:rsidRPr="004B2B2A" w:rsidRDefault="004B2B2A" w:rsidP="00800A3B">
            <w:pPr>
              <w:jc w:val="center"/>
              <w:rPr>
                <w:rFonts w:ascii="Arial" w:hAnsi="Arial" w:cs="Arial"/>
                <w:b/>
                <w:bCs/>
                <w:sz w:val="20"/>
                <w:szCs w:val="20"/>
              </w:rPr>
            </w:pPr>
            <w:r w:rsidRPr="004B2B2A">
              <w:rPr>
                <w:rFonts w:ascii="Arial" w:hAnsi="Arial" w:cs="Arial"/>
                <w:b/>
                <w:bCs/>
                <w:sz w:val="20"/>
                <w:szCs w:val="20"/>
              </w:rPr>
              <w:t>01/08/2020</w:t>
            </w:r>
          </w:p>
        </w:tc>
        <w:tc>
          <w:tcPr>
            <w:tcW w:w="907" w:type="pct"/>
          </w:tcPr>
          <w:p w14:paraId="3EC9A02D" w14:textId="068DA2F2" w:rsidR="004B2B2A" w:rsidRPr="004B2B2A" w:rsidRDefault="004B2B2A" w:rsidP="00800A3B">
            <w:pPr>
              <w:rPr>
                <w:rFonts w:ascii="Arial" w:hAnsi="Arial" w:cs="Arial"/>
                <w:b/>
                <w:bCs/>
                <w:sz w:val="20"/>
                <w:szCs w:val="20"/>
              </w:rPr>
            </w:pPr>
            <w:r w:rsidRPr="004B2B2A">
              <w:rPr>
                <w:rFonts w:ascii="Arial" w:hAnsi="Arial" w:cs="Arial"/>
                <w:b/>
                <w:bCs/>
                <w:sz w:val="20"/>
                <w:szCs w:val="20"/>
              </w:rPr>
              <w:t>City Initiated</w:t>
            </w:r>
          </w:p>
        </w:tc>
        <w:tc>
          <w:tcPr>
            <w:tcW w:w="1095" w:type="pct"/>
          </w:tcPr>
          <w:p w14:paraId="5812B8C9" w14:textId="77777777" w:rsidR="004B2B2A" w:rsidRPr="00545F84" w:rsidRDefault="004B2B2A" w:rsidP="00800A3B">
            <w:pPr>
              <w:rPr>
                <w:rFonts w:ascii="Arial" w:hAnsi="Arial" w:cs="Arial"/>
                <w:sz w:val="20"/>
                <w:szCs w:val="20"/>
              </w:rPr>
            </w:pPr>
          </w:p>
        </w:tc>
        <w:tc>
          <w:tcPr>
            <w:tcW w:w="1843" w:type="pct"/>
          </w:tcPr>
          <w:p w14:paraId="0019C1A5" w14:textId="77777777" w:rsidR="004B2B2A" w:rsidRPr="004B2B2A" w:rsidRDefault="004B2B2A" w:rsidP="00800A3B">
            <w:pPr>
              <w:jc w:val="both"/>
              <w:rPr>
                <w:rFonts w:ascii="Arial" w:hAnsi="Arial" w:cs="Arial"/>
                <w:b/>
                <w:bCs/>
                <w:sz w:val="20"/>
                <w:szCs w:val="20"/>
              </w:rPr>
            </w:pPr>
            <w:r w:rsidRPr="004B2B2A">
              <w:rPr>
                <w:rFonts w:ascii="Arial" w:hAnsi="Arial" w:cs="Arial"/>
                <w:b/>
                <w:bCs/>
                <w:sz w:val="20"/>
                <w:szCs w:val="20"/>
              </w:rPr>
              <w:t>See Page 1, Table 1, Sealed Proposals Due to the City</w:t>
            </w:r>
          </w:p>
          <w:p w14:paraId="6147DA13" w14:textId="6CC3C0F1" w:rsidR="004B2B2A" w:rsidRPr="000E7AD8" w:rsidRDefault="004B2B2A" w:rsidP="00800A3B">
            <w:pPr>
              <w:jc w:val="both"/>
              <w:rPr>
                <w:rFonts w:ascii="Arial" w:hAnsi="Arial" w:cs="Arial"/>
                <w:sz w:val="20"/>
                <w:szCs w:val="20"/>
              </w:rPr>
            </w:pPr>
            <w:r w:rsidRPr="004B2B2A">
              <w:rPr>
                <w:rFonts w:ascii="Arial" w:hAnsi="Arial" w:cs="Arial"/>
                <w:b/>
                <w:bCs/>
                <w:sz w:val="20"/>
                <w:szCs w:val="20"/>
              </w:rPr>
              <w:t>The due date has been changed to 01/22/2020</w:t>
            </w:r>
            <w:r>
              <w:rPr>
                <w:rFonts w:ascii="Arial" w:hAnsi="Arial" w:cs="Arial"/>
                <w:sz w:val="20"/>
                <w:szCs w:val="20"/>
              </w:rPr>
              <w:t>.</w:t>
            </w:r>
          </w:p>
        </w:tc>
      </w:tr>
    </w:tbl>
    <w:p w14:paraId="022DB7EF" w14:textId="4A83BF4D" w:rsidR="00BD7F32" w:rsidRDefault="00BD7F32" w:rsidP="00466F5B">
      <w:pPr>
        <w:rPr>
          <w:rFonts w:ascii="Arial" w:hAnsi="Arial" w:cs="Arial"/>
          <w:sz w:val="20"/>
          <w:szCs w:val="20"/>
        </w:rPr>
      </w:pPr>
    </w:p>
    <w:p w14:paraId="3B4ED2E0" w14:textId="59FCB669" w:rsidR="00277E58" w:rsidRDefault="00277E58" w:rsidP="00466F5B">
      <w:pPr>
        <w:rPr>
          <w:rFonts w:ascii="Arial" w:hAnsi="Arial" w:cs="Arial"/>
          <w:sz w:val="20"/>
          <w:szCs w:val="20"/>
        </w:rPr>
      </w:pPr>
    </w:p>
    <w:p w14:paraId="130748E9" w14:textId="1C8FFCCE" w:rsidR="00277E58" w:rsidRPr="00277E58" w:rsidRDefault="00277E58" w:rsidP="00277E58">
      <w:pPr>
        <w:rPr>
          <w:rFonts w:ascii="Arial" w:hAnsi="Arial" w:cs="Arial"/>
          <w:sz w:val="20"/>
          <w:szCs w:val="20"/>
        </w:rPr>
      </w:pPr>
    </w:p>
    <w:sectPr w:rsidR="00277E58" w:rsidRPr="00277E58" w:rsidSect="00FA72A8">
      <w:headerReference w:type="default" r:id="rId10"/>
      <w:footerReference w:type="default" r:id="rId11"/>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0ACC8" w14:textId="77777777" w:rsidR="00005B53" w:rsidRDefault="00005B53">
      <w:r>
        <w:separator/>
      </w:r>
    </w:p>
  </w:endnote>
  <w:endnote w:type="continuationSeparator" w:id="0">
    <w:p w14:paraId="4975F087" w14:textId="77777777" w:rsidR="00005B53" w:rsidRDefault="0000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5175" w14:textId="77777777" w:rsidR="00693F88" w:rsidRPr="00E84ED2" w:rsidRDefault="00693F88" w:rsidP="00E84ED2">
    <w:pPr>
      <w:pStyle w:val="Footer"/>
      <w:rPr>
        <w:rFonts w:ascii="Arial" w:hAnsi="Arial" w:cs="Arial"/>
        <w:sz w:val="20"/>
        <w:szCs w:val="20"/>
      </w:rPr>
    </w:pPr>
    <w:r>
      <w:tab/>
    </w:r>
    <w:r>
      <w:tab/>
    </w:r>
    <w:r w:rsidRPr="00E84ED2">
      <w:rPr>
        <w:rFonts w:ascii="Arial" w:hAnsi="Arial" w:cs="Arial"/>
        <w:sz w:val="20"/>
        <w:szCs w:val="20"/>
      </w:rPr>
      <w:t xml:space="preserve">Page </w:t>
    </w:r>
    <w:r w:rsidRPr="00E84ED2">
      <w:rPr>
        <w:rFonts w:ascii="Arial" w:hAnsi="Arial" w:cs="Arial"/>
        <w:sz w:val="20"/>
        <w:szCs w:val="20"/>
      </w:rPr>
      <w:fldChar w:fldCharType="begin"/>
    </w:r>
    <w:r w:rsidRPr="00E84ED2">
      <w:rPr>
        <w:rFonts w:ascii="Arial" w:hAnsi="Arial" w:cs="Arial"/>
        <w:sz w:val="20"/>
        <w:szCs w:val="20"/>
      </w:rPr>
      <w:instrText xml:space="preserve"> PAGE </w:instrText>
    </w:r>
    <w:r w:rsidRPr="00E84ED2">
      <w:rPr>
        <w:rFonts w:ascii="Arial" w:hAnsi="Arial" w:cs="Arial"/>
        <w:sz w:val="20"/>
        <w:szCs w:val="20"/>
      </w:rPr>
      <w:fldChar w:fldCharType="separate"/>
    </w:r>
    <w:r w:rsidR="00E13458">
      <w:rPr>
        <w:rFonts w:ascii="Arial" w:hAnsi="Arial" w:cs="Arial"/>
        <w:noProof/>
        <w:sz w:val="20"/>
        <w:szCs w:val="20"/>
      </w:rPr>
      <w:t>7</w:t>
    </w:r>
    <w:r w:rsidRPr="00E84ED2">
      <w:rPr>
        <w:rFonts w:ascii="Arial" w:hAnsi="Arial" w:cs="Arial"/>
        <w:sz w:val="20"/>
        <w:szCs w:val="20"/>
      </w:rPr>
      <w:fldChar w:fldCharType="end"/>
    </w:r>
    <w:r w:rsidRPr="00E84ED2">
      <w:rPr>
        <w:rFonts w:ascii="Arial" w:hAnsi="Arial" w:cs="Arial"/>
        <w:sz w:val="20"/>
        <w:szCs w:val="20"/>
      </w:rPr>
      <w:t xml:space="preserve"> of </w:t>
    </w:r>
    <w:r w:rsidRPr="00E84ED2">
      <w:rPr>
        <w:rFonts w:ascii="Arial" w:hAnsi="Arial" w:cs="Arial"/>
        <w:sz w:val="20"/>
        <w:szCs w:val="20"/>
      </w:rPr>
      <w:fldChar w:fldCharType="begin"/>
    </w:r>
    <w:r w:rsidRPr="00E84ED2">
      <w:rPr>
        <w:rFonts w:ascii="Arial" w:hAnsi="Arial" w:cs="Arial"/>
        <w:sz w:val="20"/>
        <w:szCs w:val="20"/>
      </w:rPr>
      <w:instrText xml:space="preserve"> NUMPAGES </w:instrText>
    </w:r>
    <w:r w:rsidRPr="00E84ED2">
      <w:rPr>
        <w:rFonts w:ascii="Arial" w:hAnsi="Arial" w:cs="Arial"/>
        <w:sz w:val="20"/>
        <w:szCs w:val="20"/>
      </w:rPr>
      <w:fldChar w:fldCharType="separate"/>
    </w:r>
    <w:r w:rsidR="00E13458">
      <w:rPr>
        <w:rFonts w:ascii="Arial" w:hAnsi="Arial" w:cs="Arial"/>
        <w:noProof/>
        <w:sz w:val="20"/>
        <w:szCs w:val="20"/>
      </w:rPr>
      <w:t>7</w:t>
    </w:r>
    <w:r w:rsidRPr="00E84ED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363C" w14:textId="77777777" w:rsidR="00005B53" w:rsidRDefault="00005B53">
      <w:r>
        <w:separator/>
      </w:r>
    </w:p>
  </w:footnote>
  <w:footnote w:type="continuationSeparator" w:id="0">
    <w:p w14:paraId="2CA8CD65" w14:textId="77777777" w:rsidR="00005B53" w:rsidRDefault="0000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3F26" w14:textId="135F0834" w:rsidR="008A68D1" w:rsidRDefault="00693F88" w:rsidP="00BE1B4A">
    <w:pPr>
      <w:pStyle w:val="Header"/>
      <w:jc w:val="center"/>
      <w:rPr>
        <w:rFonts w:ascii="Arial" w:hAnsi="Arial" w:cs="Arial"/>
      </w:rPr>
    </w:pPr>
    <w:r w:rsidRPr="00A81D96">
      <w:rPr>
        <w:rFonts w:ascii="Arial" w:hAnsi="Arial" w:cs="Arial"/>
      </w:rPr>
      <w:t xml:space="preserve">City of Seattle </w:t>
    </w:r>
    <w:bookmarkStart w:id="1" w:name="_Hlk26789282"/>
    <w:r>
      <w:rPr>
        <w:rFonts w:ascii="Arial" w:hAnsi="Arial" w:cs="Arial"/>
      </w:rPr>
      <w:t>Request for Proposal</w:t>
    </w:r>
    <w:bookmarkEnd w:id="1"/>
    <w:r>
      <w:rPr>
        <w:rFonts w:ascii="Arial" w:hAnsi="Arial" w:cs="Arial"/>
      </w:rPr>
      <w:t xml:space="preserve"> </w:t>
    </w:r>
  </w:p>
  <w:p w14:paraId="2890456F" w14:textId="77777777" w:rsidR="00693F88" w:rsidRPr="00E84ED2" w:rsidRDefault="00693F88" w:rsidP="00BE1B4A">
    <w:pPr>
      <w:pStyle w:val="Header"/>
      <w:jc w:val="center"/>
      <w:rPr>
        <w:rFonts w:ascii="Arial" w:hAnsi="Arial" w:cs="Arial"/>
        <w:sz w:val="28"/>
        <w:szCs w:val="28"/>
      </w:rPr>
    </w:pPr>
    <w:r w:rsidRPr="00E84ED2">
      <w:rPr>
        <w:rFonts w:ascii="Arial" w:hAnsi="Arial" w:cs="Arial"/>
        <w:sz w:val="28"/>
        <w:szCs w:val="28"/>
      </w:rPr>
      <w:t xml:space="preserve">Addendum </w:t>
    </w:r>
  </w:p>
  <w:p w14:paraId="41C488BE" w14:textId="23B8418A" w:rsidR="00693F88" w:rsidRDefault="008A68D1" w:rsidP="00BE1B4A">
    <w:pPr>
      <w:pStyle w:val="Header"/>
      <w:jc w:val="center"/>
      <w:rPr>
        <w:rFonts w:ascii="Arial" w:hAnsi="Arial" w:cs="Arial"/>
        <w:b/>
        <w:sz w:val="22"/>
        <w:szCs w:val="22"/>
      </w:rPr>
    </w:pPr>
    <w:r>
      <w:rPr>
        <w:rFonts w:ascii="Arial" w:hAnsi="Arial" w:cs="Arial"/>
        <w:b/>
        <w:sz w:val="22"/>
        <w:szCs w:val="22"/>
      </w:rPr>
      <w:t>Updated on:</w:t>
    </w:r>
    <w:r w:rsidR="008D237E">
      <w:rPr>
        <w:rFonts w:ascii="Arial" w:hAnsi="Arial" w:cs="Arial"/>
        <w:b/>
        <w:sz w:val="22"/>
        <w:szCs w:val="22"/>
      </w:rPr>
      <w:t xml:space="preserve"> </w:t>
    </w:r>
    <w:r w:rsidR="004B2B2A">
      <w:rPr>
        <w:rFonts w:ascii="Arial" w:hAnsi="Arial" w:cs="Arial"/>
        <w:b/>
        <w:sz w:val="22"/>
        <w:szCs w:val="22"/>
      </w:rPr>
      <w:t>01/08/2020</w:t>
    </w:r>
  </w:p>
  <w:p w14:paraId="2BBEBD90" w14:textId="77777777" w:rsidR="00693F88" w:rsidRPr="00000549" w:rsidRDefault="00693F88" w:rsidP="00A81D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FBC"/>
    <w:multiLevelType w:val="multilevel"/>
    <w:tmpl w:val="3C70F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44196F"/>
    <w:multiLevelType w:val="hybridMultilevel"/>
    <w:tmpl w:val="198206F2"/>
    <w:lvl w:ilvl="0" w:tplc="32D2FB2A">
      <w:numFmt w:val="bullet"/>
      <w:lvlText w:val=""/>
      <w:lvlJc w:val="left"/>
      <w:pPr>
        <w:ind w:left="720" w:hanging="360"/>
      </w:pPr>
      <w:rPr>
        <w:rFonts w:ascii="Symbol" w:eastAsia="Yu Gothic"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2F2CFA"/>
    <w:multiLevelType w:val="hybridMultilevel"/>
    <w:tmpl w:val="3D787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304717"/>
    <w:multiLevelType w:val="hybridMultilevel"/>
    <w:tmpl w:val="172A2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3D4EA1"/>
    <w:multiLevelType w:val="hybridMultilevel"/>
    <w:tmpl w:val="7D42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11E56"/>
    <w:multiLevelType w:val="hybridMultilevel"/>
    <w:tmpl w:val="02C0001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1CA50C7C"/>
    <w:multiLevelType w:val="hybridMultilevel"/>
    <w:tmpl w:val="5E72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016C7"/>
    <w:multiLevelType w:val="multilevel"/>
    <w:tmpl w:val="05F6F48A"/>
    <w:lvl w:ilvl="0">
      <w:start w:val="1"/>
      <w:numFmt w:val="lowerLetter"/>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D07864"/>
    <w:multiLevelType w:val="hybridMultilevel"/>
    <w:tmpl w:val="DFA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4C3F"/>
    <w:multiLevelType w:val="hybridMultilevel"/>
    <w:tmpl w:val="4CB64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D652C0"/>
    <w:multiLevelType w:val="multilevel"/>
    <w:tmpl w:val="DBB41216"/>
    <w:lvl w:ilvl="0">
      <w:start w:val="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1375BC"/>
    <w:multiLevelType w:val="hybridMultilevel"/>
    <w:tmpl w:val="1FB82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0F3809"/>
    <w:multiLevelType w:val="hybridMultilevel"/>
    <w:tmpl w:val="D1A88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3A352B"/>
    <w:multiLevelType w:val="hybridMultilevel"/>
    <w:tmpl w:val="37C05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2A2695"/>
    <w:multiLevelType w:val="hybridMultilevel"/>
    <w:tmpl w:val="E250A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6020746"/>
    <w:multiLevelType w:val="multilevel"/>
    <w:tmpl w:val="399A461A"/>
    <w:lvl w:ilvl="0">
      <w:start w:val="1"/>
      <w:numFmt w:val="upperLetter"/>
      <w:lvlText w:val="%1."/>
      <w:lvlJc w:val="left"/>
      <w:pPr>
        <w:tabs>
          <w:tab w:val="num" w:pos="576"/>
        </w:tabs>
        <w:ind w:left="576" w:hanging="576"/>
      </w:pPr>
      <w:rPr>
        <w:rFonts w:ascii="Arial" w:hAnsi="Arial" w:cs="Arial" w:hint="default"/>
        <w:b w:val="0"/>
        <w:i w:val="0"/>
        <w:sz w:val="20"/>
      </w:rPr>
    </w:lvl>
    <w:lvl w:ilvl="1">
      <w:start w:val="1"/>
      <w:numFmt w:val="decimal"/>
      <w:lvlText w:val="%2."/>
      <w:lvlJc w:val="left"/>
      <w:pPr>
        <w:tabs>
          <w:tab w:val="num" w:pos="936"/>
        </w:tabs>
        <w:ind w:left="936" w:hanging="360"/>
      </w:pPr>
      <w:rPr>
        <w:rFonts w:hint="default"/>
        <w:b w:val="0"/>
        <w:i w:val="0"/>
      </w:rPr>
    </w:lvl>
    <w:lvl w:ilvl="2">
      <w:start w:val="1"/>
      <w:numFmt w:val="lowerLetter"/>
      <w:lvlText w:val="%3."/>
      <w:lvlJc w:val="left"/>
      <w:pPr>
        <w:tabs>
          <w:tab w:val="num" w:pos="1728"/>
        </w:tabs>
        <w:ind w:left="1728" w:hanging="576"/>
      </w:pPr>
      <w:rPr>
        <w:rFonts w:hint="default"/>
        <w:b w:val="0"/>
        <w:i w:val="0"/>
      </w:rPr>
    </w:lvl>
    <w:lvl w:ilvl="3">
      <w:start w:val="1"/>
      <w:numFmt w:val="decimal"/>
      <w:lvlText w:val="%4."/>
      <w:lvlJc w:val="left"/>
      <w:pPr>
        <w:tabs>
          <w:tab w:val="num" w:pos="2088"/>
        </w:tabs>
        <w:ind w:left="2088" w:hanging="360"/>
      </w:pPr>
      <w:rPr>
        <w:rFonts w:hint="default"/>
        <w:b w:val="0"/>
        <w:i w:val="0"/>
        <w:sz w:val="20"/>
      </w:rPr>
    </w:lvl>
    <w:lvl w:ilvl="4">
      <w:start w:val="1"/>
      <w:numFmt w:val="lowerLetter"/>
      <w:lvlText w:val="(%5)"/>
      <w:lvlJc w:val="left"/>
      <w:pPr>
        <w:tabs>
          <w:tab w:val="num" w:pos="2880"/>
        </w:tabs>
        <w:ind w:left="2880" w:hanging="576"/>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49910368"/>
    <w:multiLevelType w:val="hybridMultilevel"/>
    <w:tmpl w:val="C51E9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225EC3"/>
    <w:multiLevelType w:val="hybridMultilevel"/>
    <w:tmpl w:val="8B782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436523D"/>
    <w:multiLevelType w:val="hybridMultilevel"/>
    <w:tmpl w:val="78FA99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5A148A"/>
    <w:multiLevelType w:val="hybridMultilevel"/>
    <w:tmpl w:val="E0969E3E"/>
    <w:lvl w:ilvl="0" w:tplc="1F8C8240">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447523A"/>
    <w:multiLevelType w:val="hybridMultilevel"/>
    <w:tmpl w:val="11ECE0AE"/>
    <w:lvl w:ilvl="0" w:tplc="45E4D30C">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04B89"/>
    <w:multiLevelType w:val="hybridMultilevel"/>
    <w:tmpl w:val="3E047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292DBD"/>
    <w:multiLevelType w:val="hybridMultilevel"/>
    <w:tmpl w:val="2B62A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80024C"/>
    <w:multiLevelType w:val="hybridMultilevel"/>
    <w:tmpl w:val="B906B7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2754A23"/>
    <w:multiLevelType w:val="hybridMultilevel"/>
    <w:tmpl w:val="603C3A1E"/>
    <w:lvl w:ilvl="0" w:tplc="E3B42E8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49F43EE"/>
    <w:multiLevelType w:val="hybridMultilevel"/>
    <w:tmpl w:val="5E72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13BAB"/>
    <w:multiLevelType w:val="hybridMultilevel"/>
    <w:tmpl w:val="CBA6580A"/>
    <w:lvl w:ilvl="0" w:tplc="5F34BCD4">
      <w:start w:val="1"/>
      <w:numFmt w:val="decimal"/>
      <w:lvlText w:val="%1."/>
      <w:lvlJc w:val="left"/>
      <w:pPr>
        <w:ind w:left="720" w:hanging="360"/>
      </w:pPr>
      <w:rPr>
        <w:b w:val="0"/>
      </w:rPr>
    </w:lvl>
    <w:lvl w:ilvl="1" w:tplc="2632A6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2426E"/>
    <w:multiLevelType w:val="hybridMultilevel"/>
    <w:tmpl w:val="794E4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27"/>
  </w:num>
  <w:num w:numId="14">
    <w:abstractNumId w:val="26"/>
  </w:num>
  <w:num w:numId="15">
    <w:abstractNumId w:val="25"/>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E2"/>
    <w:rsid w:val="00000549"/>
    <w:rsid w:val="00005B53"/>
    <w:rsid w:val="0001484E"/>
    <w:rsid w:val="00023305"/>
    <w:rsid w:val="00025D6B"/>
    <w:rsid w:val="00026923"/>
    <w:rsid w:val="00034E47"/>
    <w:rsid w:val="0004305A"/>
    <w:rsid w:val="0004496C"/>
    <w:rsid w:val="0004742C"/>
    <w:rsid w:val="00051C1B"/>
    <w:rsid w:val="0005531B"/>
    <w:rsid w:val="000559F2"/>
    <w:rsid w:val="000604FE"/>
    <w:rsid w:val="0006129C"/>
    <w:rsid w:val="00061E52"/>
    <w:rsid w:val="0006217F"/>
    <w:rsid w:val="000646FD"/>
    <w:rsid w:val="000677A0"/>
    <w:rsid w:val="00070CA4"/>
    <w:rsid w:val="000731B1"/>
    <w:rsid w:val="0007465F"/>
    <w:rsid w:val="00076141"/>
    <w:rsid w:val="00093C2B"/>
    <w:rsid w:val="000A4E05"/>
    <w:rsid w:val="000B137C"/>
    <w:rsid w:val="000B3BA2"/>
    <w:rsid w:val="000B508D"/>
    <w:rsid w:val="000C0A92"/>
    <w:rsid w:val="000C6055"/>
    <w:rsid w:val="000C791A"/>
    <w:rsid w:val="000C7B12"/>
    <w:rsid w:val="000D76B9"/>
    <w:rsid w:val="000E0565"/>
    <w:rsid w:val="000E077F"/>
    <w:rsid w:val="000E4ECD"/>
    <w:rsid w:val="000E657C"/>
    <w:rsid w:val="000E7AD8"/>
    <w:rsid w:val="000E7F68"/>
    <w:rsid w:val="000F1DA1"/>
    <w:rsid w:val="000F44FB"/>
    <w:rsid w:val="000F6818"/>
    <w:rsid w:val="001000F5"/>
    <w:rsid w:val="00120B72"/>
    <w:rsid w:val="0012181D"/>
    <w:rsid w:val="00122D74"/>
    <w:rsid w:val="00131AA4"/>
    <w:rsid w:val="00133785"/>
    <w:rsid w:val="0013573F"/>
    <w:rsid w:val="00135C17"/>
    <w:rsid w:val="00135F06"/>
    <w:rsid w:val="0014548C"/>
    <w:rsid w:val="00145F00"/>
    <w:rsid w:val="00150B2C"/>
    <w:rsid w:val="00152B44"/>
    <w:rsid w:val="00156071"/>
    <w:rsid w:val="001561C5"/>
    <w:rsid w:val="00165315"/>
    <w:rsid w:val="00167E46"/>
    <w:rsid w:val="00170EF0"/>
    <w:rsid w:val="0018276C"/>
    <w:rsid w:val="00186F2A"/>
    <w:rsid w:val="0019065A"/>
    <w:rsid w:val="001927F5"/>
    <w:rsid w:val="001A054E"/>
    <w:rsid w:val="001A22AA"/>
    <w:rsid w:val="001C0FD1"/>
    <w:rsid w:val="001C3E8B"/>
    <w:rsid w:val="001D4189"/>
    <w:rsid w:val="001E3FBC"/>
    <w:rsid w:val="001F5C6F"/>
    <w:rsid w:val="00200720"/>
    <w:rsid w:val="002122BE"/>
    <w:rsid w:val="00233586"/>
    <w:rsid w:val="00235570"/>
    <w:rsid w:val="00236A98"/>
    <w:rsid w:val="00240419"/>
    <w:rsid w:val="00245FEF"/>
    <w:rsid w:val="0025056B"/>
    <w:rsid w:val="002533F5"/>
    <w:rsid w:val="00262C65"/>
    <w:rsid w:val="0026446C"/>
    <w:rsid w:val="00264752"/>
    <w:rsid w:val="00265DBE"/>
    <w:rsid w:val="00273DC2"/>
    <w:rsid w:val="00275846"/>
    <w:rsid w:val="00275A4B"/>
    <w:rsid w:val="00277E58"/>
    <w:rsid w:val="002879CE"/>
    <w:rsid w:val="00290C7A"/>
    <w:rsid w:val="00292FC8"/>
    <w:rsid w:val="002A14E2"/>
    <w:rsid w:val="002A1E61"/>
    <w:rsid w:val="002A615E"/>
    <w:rsid w:val="002A74FC"/>
    <w:rsid w:val="002B45E8"/>
    <w:rsid w:val="002B52B2"/>
    <w:rsid w:val="002B7D87"/>
    <w:rsid w:val="002C0C16"/>
    <w:rsid w:val="002D28F5"/>
    <w:rsid w:val="002D4CDB"/>
    <w:rsid w:val="002D4FB8"/>
    <w:rsid w:val="002D7C72"/>
    <w:rsid w:val="002E22E7"/>
    <w:rsid w:val="002E5AA1"/>
    <w:rsid w:val="002E6520"/>
    <w:rsid w:val="00302C4D"/>
    <w:rsid w:val="003050FF"/>
    <w:rsid w:val="003106F1"/>
    <w:rsid w:val="00315E3E"/>
    <w:rsid w:val="003161EA"/>
    <w:rsid w:val="00321AF2"/>
    <w:rsid w:val="00321C7B"/>
    <w:rsid w:val="00323247"/>
    <w:rsid w:val="00325AAB"/>
    <w:rsid w:val="003336C4"/>
    <w:rsid w:val="00334FE7"/>
    <w:rsid w:val="00343F30"/>
    <w:rsid w:val="00343FB2"/>
    <w:rsid w:val="00346540"/>
    <w:rsid w:val="00350CFC"/>
    <w:rsid w:val="00356483"/>
    <w:rsid w:val="003601BC"/>
    <w:rsid w:val="0036172D"/>
    <w:rsid w:val="00361AD5"/>
    <w:rsid w:val="003700AA"/>
    <w:rsid w:val="0039548A"/>
    <w:rsid w:val="00395E0E"/>
    <w:rsid w:val="003A5A7F"/>
    <w:rsid w:val="003A61A6"/>
    <w:rsid w:val="003B418F"/>
    <w:rsid w:val="003B51A1"/>
    <w:rsid w:val="003B64EA"/>
    <w:rsid w:val="003B7420"/>
    <w:rsid w:val="003B7598"/>
    <w:rsid w:val="003C37BA"/>
    <w:rsid w:val="003C3907"/>
    <w:rsid w:val="003C4E1A"/>
    <w:rsid w:val="003C54DC"/>
    <w:rsid w:val="003D0889"/>
    <w:rsid w:val="003D242C"/>
    <w:rsid w:val="003D55C9"/>
    <w:rsid w:val="003E1144"/>
    <w:rsid w:val="00400E1B"/>
    <w:rsid w:val="00402C16"/>
    <w:rsid w:val="004040E7"/>
    <w:rsid w:val="00404F79"/>
    <w:rsid w:val="00405875"/>
    <w:rsid w:val="0041129A"/>
    <w:rsid w:val="00413081"/>
    <w:rsid w:val="00414759"/>
    <w:rsid w:val="00415172"/>
    <w:rsid w:val="004158DE"/>
    <w:rsid w:val="00427451"/>
    <w:rsid w:val="00431463"/>
    <w:rsid w:val="004320ED"/>
    <w:rsid w:val="0043263A"/>
    <w:rsid w:val="0043719E"/>
    <w:rsid w:val="00453A45"/>
    <w:rsid w:val="004603DC"/>
    <w:rsid w:val="00465E1E"/>
    <w:rsid w:val="00466F5B"/>
    <w:rsid w:val="00473393"/>
    <w:rsid w:val="00483BDD"/>
    <w:rsid w:val="004852AB"/>
    <w:rsid w:val="0048732E"/>
    <w:rsid w:val="00491E99"/>
    <w:rsid w:val="00496F3B"/>
    <w:rsid w:val="004A16FF"/>
    <w:rsid w:val="004A2866"/>
    <w:rsid w:val="004A66A8"/>
    <w:rsid w:val="004A7DD7"/>
    <w:rsid w:val="004B2B2A"/>
    <w:rsid w:val="004B3629"/>
    <w:rsid w:val="004B485F"/>
    <w:rsid w:val="004B6AC4"/>
    <w:rsid w:val="004C543E"/>
    <w:rsid w:val="004D049C"/>
    <w:rsid w:val="004D30E1"/>
    <w:rsid w:val="004D506B"/>
    <w:rsid w:val="004F35FE"/>
    <w:rsid w:val="00507248"/>
    <w:rsid w:val="0051212B"/>
    <w:rsid w:val="0051500C"/>
    <w:rsid w:val="00515289"/>
    <w:rsid w:val="005153A1"/>
    <w:rsid w:val="005203B0"/>
    <w:rsid w:val="00525E7E"/>
    <w:rsid w:val="00526DCE"/>
    <w:rsid w:val="00527C8A"/>
    <w:rsid w:val="00531837"/>
    <w:rsid w:val="00533AAF"/>
    <w:rsid w:val="005341CD"/>
    <w:rsid w:val="005349FF"/>
    <w:rsid w:val="0053645A"/>
    <w:rsid w:val="00545F84"/>
    <w:rsid w:val="005510B2"/>
    <w:rsid w:val="005575CC"/>
    <w:rsid w:val="0056229C"/>
    <w:rsid w:val="00562855"/>
    <w:rsid w:val="00565CAD"/>
    <w:rsid w:val="00566EFF"/>
    <w:rsid w:val="00570E52"/>
    <w:rsid w:val="005763EA"/>
    <w:rsid w:val="00580909"/>
    <w:rsid w:val="005817AD"/>
    <w:rsid w:val="00586A4F"/>
    <w:rsid w:val="0059250E"/>
    <w:rsid w:val="005940D8"/>
    <w:rsid w:val="00597D44"/>
    <w:rsid w:val="005A113F"/>
    <w:rsid w:val="005A147B"/>
    <w:rsid w:val="005A2AC5"/>
    <w:rsid w:val="005A472D"/>
    <w:rsid w:val="005B5FDE"/>
    <w:rsid w:val="005B70FB"/>
    <w:rsid w:val="005C6247"/>
    <w:rsid w:val="005D4214"/>
    <w:rsid w:val="005E1D20"/>
    <w:rsid w:val="005E4743"/>
    <w:rsid w:val="005F4C37"/>
    <w:rsid w:val="00614BA7"/>
    <w:rsid w:val="006235E8"/>
    <w:rsid w:val="0063008F"/>
    <w:rsid w:val="00631891"/>
    <w:rsid w:val="00632CA5"/>
    <w:rsid w:val="006375DF"/>
    <w:rsid w:val="00642698"/>
    <w:rsid w:val="00646D83"/>
    <w:rsid w:val="00651911"/>
    <w:rsid w:val="0065318A"/>
    <w:rsid w:val="006552B4"/>
    <w:rsid w:val="00655D0C"/>
    <w:rsid w:val="00667752"/>
    <w:rsid w:val="00675AB3"/>
    <w:rsid w:val="00693609"/>
    <w:rsid w:val="00693F88"/>
    <w:rsid w:val="00694CA7"/>
    <w:rsid w:val="006A5BDF"/>
    <w:rsid w:val="006A5F23"/>
    <w:rsid w:val="006B4B6C"/>
    <w:rsid w:val="006B4E5A"/>
    <w:rsid w:val="006C190E"/>
    <w:rsid w:val="006C2900"/>
    <w:rsid w:val="006C5A99"/>
    <w:rsid w:val="006D1E26"/>
    <w:rsid w:val="006D2A48"/>
    <w:rsid w:val="006D5AC9"/>
    <w:rsid w:val="006E6617"/>
    <w:rsid w:val="006F3CF9"/>
    <w:rsid w:val="006F5644"/>
    <w:rsid w:val="006F573F"/>
    <w:rsid w:val="0070629E"/>
    <w:rsid w:val="00707234"/>
    <w:rsid w:val="00707642"/>
    <w:rsid w:val="00712460"/>
    <w:rsid w:val="007136B3"/>
    <w:rsid w:val="007212C4"/>
    <w:rsid w:val="00722BC6"/>
    <w:rsid w:val="0072550C"/>
    <w:rsid w:val="00730E63"/>
    <w:rsid w:val="00732ED2"/>
    <w:rsid w:val="007409C7"/>
    <w:rsid w:val="00762A9D"/>
    <w:rsid w:val="00767736"/>
    <w:rsid w:val="00770423"/>
    <w:rsid w:val="00770725"/>
    <w:rsid w:val="0077175D"/>
    <w:rsid w:val="0077355F"/>
    <w:rsid w:val="00775B7E"/>
    <w:rsid w:val="00781C5E"/>
    <w:rsid w:val="0078494C"/>
    <w:rsid w:val="00784E51"/>
    <w:rsid w:val="007916EE"/>
    <w:rsid w:val="007927C5"/>
    <w:rsid w:val="007932E2"/>
    <w:rsid w:val="007959B0"/>
    <w:rsid w:val="007A188F"/>
    <w:rsid w:val="007A4D7B"/>
    <w:rsid w:val="007A6FD6"/>
    <w:rsid w:val="007B6309"/>
    <w:rsid w:val="007B6E4B"/>
    <w:rsid w:val="007B6F87"/>
    <w:rsid w:val="007B7CBA"/>
    <w:rsid w:val="007C1962"/>
    <w:rsid w:val="007C30E3"/>
    <w:rsid w:val="007D11D6"/>
    <w:rsid w:val="007D2840"/>
    <w:rsid w:val="007E5CB5"/>
    <w:rsid w:val="00800A3B"/>
    <w:rsid w:val="00804DE0"/>
    <w:rsid w:val="00810D47"/>
    <w:rsid w:val="00811E97"/>
    <w:rsid w:val="008164DF"/>
    <w:rsid w:val="00816BD3"/>
    <w:rsid w:val="0082023D"/>
    <w:rsid w:val="00830413"/>
    <w:rsid w:val="0083555E"/>
    <w:rsid w:val="00841848"/>
    <w:rsid w:val="00841E32"/>
    <w:rsid w:val="00844226"/>
    <w:rsid w:val="0085339C"/>
    <w:rsid w:val="00853ABB"/>
    <w:rsid w:val="0085765A"/>
    <w:rsid w:val="008604A5"/>
    <w:rsid w:val="008635EA"/>
    <w:rsid w:val="00885F3A"/>
    <w:rsid w:val="0088658B"/>
    <w:rsid w:val="00886A8C"/>
    <w:rsid w:val="00897BB8"/>
    <w:rsid w:val="008A68D1"/>
    <w:rsid w:val="008B213B"/>
    <w:rsid w:val="008B3199"/>
    <w:rsid w:val="008C3879"/>
    <w:rsid w:val="008D237E"/>
    <w:rsid w:val="008E2D70"/>
    <w:rsid w:val="008E7484"/>
    <w:rsid w:val="008F1E30"/>
    <w:rsid w:val="00900379"/>
    <w:rsid w:val="009016EF"/>
    <w:rsid w:val="00904DE4"/>
    <w:rsid w:val="00907B45"/>
    <w:rsid w:val="009114FC"/>
    <w:rsid w:val="0092193B"/>
    <w:rsid w:val="00932D55"/>
    <w:rsid w:val="00934F33"/>
    <w:rsid w:val="009366CF"/>
    <w:rsid w:val="00953AAD"/>
    <w:rsid w:val="00954792"/>
    <w:rsid w:val="00955300"/>
    <w:rsid w:val="00955493"/>
    <w:rsid w:val="00955C93"/>
    <w:rsid w:val="0096679A"/>
    <w:rsid w:val="009751FB"/>
    <w:rsid w:val="00976BDD"/>
    <w:rsid w:val="00984DB3"/>
    <w:rsid w:val="00993BC9"/>
    <w:rsid w:val="00995F60"/>
    <w:rsid w:val="00996169"/>
    <w:rsid w:val="009B0B30"/>
    <w:rsid w:val="009B7CAA"/>
    <w:rsid w:val="009C4E27"/>
    <w:rsid w:val="009E2615"/>
    <w:rsid w:val="009E38DD"/>
    <w:rsid w:val="009E7777"/>
    <w:rsid w:val="009F0979"/>
    <w:rsid w:val="009F0F6F"/>
    <w:rsid w:val="009F790E"/>
    <w:rsid w:val="009F7C2F"/>
    <w:rsid w:val="00A069B9"/>
    <w:rsid w:val="00A07FF3"/>
    <w:rsid w:val="00A11A24"/>
    <w:rsid w:val="00A20513"/>
    <w:rsid w:val="00A23016"/>
    <w:rsid w:val="00A230A1"/>
    <w:rsid w:val="00A303D7"/>
    <w:rsid w:val="00A37422"/>
    <w:rsid w:val="00A4061D"/>
    <w:rsid w:val="00A41BF2"/>
    <w:rsid w:val="00A50B87"/>
    <w:rsid w:val="00A55B1C"/>
    <w:rsid w:val="00A56786"/>
    <w:rsid w:val="00A57660"/>
    <w:rsid w:val="00A61987"/>
    <w:rsid w:val="00A63677"/>
    <w:rsid w:val="00A66508"/>
    <w:rsid w:val="00A7350C"/>
    <w:rsid w:val="00A76C37"/>
    <w:rsid w:val="00A809D7"/>
    <w:rsid w:val="00A81D96"/>
    <w:rsid w:val="00A872AE"/>
    <w:rsid w:val="00A914E4"/>
    <w:rsid w:val="00A92C8C"/>
    <w:rsid w:val="00A92DDE"/>
    <w:rsid w:val="00A94578"/>
    <w:rsid w:val="00A97B05"/>
    <w:rsid w:val="00AA6741"/>
    <w:rsid w:val="00AB683A"/>
    <w:rsid w:val="00AC0CC9"/>
    <w:rsid w:val="00AC283C"/>
    <w:rsid w:val="00AD1117"/>
    <w:rsid w:val="00AE3065"/>
    <w:rsid w:val="00AE36C7"/>
    <w:rsid w:val="00AF3193"/>
    <w:rsid w:val="00B1063B"/>
    <w:rsid w:val="00B15AA5"/>
    <w:rsid w:val="00B233F1"/>
    <w:rsid w:val="00B257E0"/>
    <w:rsid w:val="00B355AE"/>
    <w:rsid w:val="00B5142C"/>
    <w:rsid w:val="00B56F90"/>
    <w:rsid w:val="00B61232"/>
    <w:rsid w:val="00B64B89"/>
    <w:rsid w:val="00B70584"/>
    <w:rsid w:val="00B70BB9"/>
    <w:rsid w:val="00B80423"/>
    <w:rsid w:val="00B82676"/>
    <w:rsid w:val="00B8275A"/>
    <w:rsid w:val="00B863EB"/>
    <w:rsid w:val="00B87DD2"/>
    <w:rsid w:val="00B90811"/>
    <w:rsid w:val="00B9255B"/>
    <w:rsid w:val="00B93302"/>
    <w:rsid w:val="00B93D9A"/>
    <w:rsid w:val="00B94CD7"/>
    <w:rsid w:val="00B973B6"/>
    <w:rsid w:val="00BA12A0"/>
    <w:rsid w:val="00BB691B"/>
    <w:rsid w:val="00BB7E44"/>
    <w:rsid w:val="00BC45D2"/>
    <w:rsid w:val="00BD1048"/>
    <w:rsid w:val="00BD25EC"/>
    <w:rsid w:val="00BD7F32"/>
    <w:rsid w:val="00BE1B4A"/>
    <w:rsid w:val="00BF09A1"/>
    <w:rsid w:val="00BF1817"/>
    <w:rsid w:val="00BF537B"/>
    <w:rsid w:val="00C00288"/>
    <w:rsid w:val="00C00C81"/>
    <w:rsid w:val="00C0593E"/>
    <w:rsid w:val="00C06F3A"/>
    <w:rsid w:val="00C07582"/>
    <w:rsid w:val="00C0798D"/>
    <w:rsid w:val="00C12D29"/>
    <w:rsid w:val="00C21C96"/>
    <w:rsid w:val="00C31241"/>
    <w:rsid w:val="00C5107B"/>
    <w:rsid w:val="00C53D2C"/>
    <w:rsid w:val="00C7463A"/>
    <w:rsid w:val="00C749C0"/>
    <w:rsid w:val="00C758EB"/>
    <w:rsid w:val="00C92759"/>
    <w:rsid w:val="00C92B21"/>
    <w:rsid w:val="00C95CBF"/>
    <w:rsid w:val="00C971FC"/>
    <w:rsid w:val="00CA20C3"/>
    <w:rsid w:val="00CC1605"/>
    <w:rsid w:val="00CC48B3"/>
    <w:rsid w:val="00CD0901"/>
    <w:rsid w:val="00CD76BA"/>
    <w:rsid w:val="00CE3F74"/>
    <w:rsid w:val="00CE4BCC"/>
    <w:rsid w:val="00CF0600"/>
    <w:rsid w:val="00CF070C"/>
    <w:rsid w:val="00CF0E5D"/>
    <w:rsid w:val="00CF1CBC"/>
    <w:rsid w:val="00CF203B"/>
    <w:rsid w:val="00CF7195"/>
    <w:rsid w:val="00D02395"/>
    <w:rsid w:val="00D12635"/>
    <w:rsid w:val="00D157B7"/>
    <w:rsid w:val="00D227A2"/>
    <w:rsid w:val="00D3018F"/>
    <w:rsid w:val="00D36109"/>
    <w:rsid w:val="00D366A7"/>
    <w:rsid w:val="00D43D5E"/>
    <w:rsid w:val="00D44F12"/>
    <w:rsid w:val="00D47952"/>
    <w:rsid w:val="00D53979"/>
    <w:rsid w:val="00D56EAC"/>
    <w:rsid w:val="00D5747F"/>
    <w:rsid w:val="00D60242"/>
    <w:rsid w:val="00D865F0"/>
    <w:rsid w:val="00D8750E"/>
    <w:rsid w:val="00D903FB"/>
    <w:rsid w:val="00DA2EA0"/>
    <w:rsid w:val="00DA5E90"/>
    <w:rsid w:val="00DA60D5"/>
    <w:rsid w:val="00DB3CDF"/>
    <w:rsid w:val="00DC1DFB"/>
    <w:rsid w:val="00DC29EF"/>
    <w:rsid w:val="00DC602D"/>
    <w:rsid w:val="00DF5D20"/>
    <w:rsid w:val="00DF6F2B"/>
    <w:rsid w:val="00E006C3"/>
    <w:rsid w:val="00E12879"/>
    <w:rsid w:val="00E12FA3"/>
    <w:rsid w:val="00E13458"/>
    <w:rsid w:val="00E30B9E"/>
    <w:rsid w:val="00E457E6"/>
    <w:rsid w:val="00E6225B"/>
    <w:rsid w:val="00E73305"/>
    <w:rsid w:val="00E73DF2"/>
    <w:rsid w:val="00E757B3"/>
    <w:rsid w:val="00E7747D"/>
    <w:rsid w:val="00E84ED2"/>
    <w:rsid w:val="00E92D21"/>
    <w:rsid w:val="00E958C2"/>
    <w:rsid w:val="00E97038"/>
    <w:rsid w:val="00E97535"/>
    <w:rsid w:val="00EA1F8C"/>
    <w:rsid w:val="00EA6E74"/>
    <w:rsid w:val="00EA7958"/>
    <w:rsid w:val="00EB1FA8"/>
    <w:rsid w:val="00EB44EA"/>
    <w:rsid w:val="00EB72B3"/>
    <w:rsid w:val="00EB7435"/>
    <w:rsid w:val="00EC17D3"/>
    <w:rsid w:val="00EC65F1"/>
    <w:rsid w:val="00ED060C"/>
    <w:rsid w:val="00ED1F74"/>
    <w:rsid w:val="00ED3728"/>
    <w:rsid w:val="00ED41E2"/>
    <w:rsid w:val="00ED7615"/>
    <w:rsid w:val="00F00D45"/>
    <w:rsid w:val="00F306D5"/>
    <w:rsid w:val="00F360EC"/>
    <w:rsid w:val="00F41EDD"/>
    <w:rsid w:val="00F610EB"/>
    <w:rsid w:val="00F62D91"/>
    <w:rsid w:val="00F667C0"/>
    <w:rsid w:val="00F75457"/>
    <w:rsid w:val="00F82347"/>
    <w:rsid w:val="00F838D0"/>
    <w:rsid w:val="00F83CC3"/>
    <w:rsid w:val="00F9175A"/>
    <w:rsid w:val="00FA72A8"/>
    <w:rsid w:val="00FB0553"/>
    <w:rsid w:val="00FB1BFE"/>
    <w:rsid w:val="00FB39CD"/>
    <w:rsid w:val="00FB59DF"/>
    <w:rsid w:val="00FB7A29"/>
    <w:rsid w:val="00FD5529"/>
    <w:rsid w:val="00FD7C0D"/>
    <w:rsid w:val="00FE0BDB"/>
    <w:rsid w:val="00FE77D2"/>
    <w:rsid w:val="00FE77ED"/>
    <w:rsid w:val="00FF44DC"/>
    <w:rsid w:val="00FF4945"/>
    <w:rsid w:val="00FF5F61"/>
    <w:rsid w:val="00FF5FCC"/>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2DD63"/>
  <w15:chartTrackingRefBased/>
  <w15:docId w15:val="{D7C814BE-BB67-49A2-819E-4001814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2D2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B4A"/>
    <w:pPr>
      <w:tabs>
        <w:tab w:val="center" w:pos="4320"/>
        <w:tab w:val="right" w:pos="8640"/>
      </w:tabs>
    </w:pPr>
  </w:style>
  <w:style w:type="paragraph" w:styleId="Footer">
    <w:name w:val="footer"/>
    <w:basedOn w:val="Normal"/>
    <w:rsid w:val="00BE1B4A"/>
    <w:pPr>
      <w:tabs>
        <w:tab w:val="center" w:pos="4320"/>
        <w:tab w:val="right" w:pos="8640"/>
      </w:tabs>
    </w:pPr>
  </w:style>
  <w:style w:type="paragraph" w:styleId="BalloonText">
    <w:name w:val="Balloon Text"/>
    <w:basedOn w:val="Normal"/>
    <w:semiHidden/>
    <w:rsid w:val="00BE1B4A"/>
    <w:rPr>
      <w:rFonts w:ascii="Tahoma" w:hAnsi="Tahoma" w:cs="Tahoma"/>
      <w:sz w:val="16"/>
      <w:szCs w:val="16"/>
    </w:rPr>
  </w:style>
  <w:style w:type="paragraph" w:styleId="BodyText">
    <w:name w:val="Body Text"/>
    <w:basedOn w:val="Normal"/>
    <w:rsid w:val="002533F5"/>
    <w:pPr>
      <w:spacing w:after="220" w:line="180" w:lineRule="atLeast"/>
      <w:ind w:left="835"/>
      <w:jc w:val="both"/>
    </w:pPr>
    <w:rPr>
      <w:rFonts w:ascii="Arial" w:hAnsi="Arial"/>
      <w:spacing w:val="-5"/>
      <w:sz w:val="20"/>
      <w:szCs w:val="20"/>
    </w:rPr>
  </w:style>
  <w:style w:type="character" w:styleId="PageNumber">
    <w:name w:val="page number"/>
    <w:basedOn w:val="DefaultParagraphFont"/>
    <w:rsid w:val="00FA72A8"/>
  </w:style>
  <w:style w:type="character" w:customStyle="1" w:styleId="Heading1Char">
    <w:name w:val="Heading 1 Char"/>
    <w:link w:val="Heading1"/>
    <w:rsid w:val="00C12D29"/>
    <w:rPr>
      <w:b/>
    </w:rPr>
  </w:style>
  <w:style w:type="paragraph" w:styleId="ListParagraph">
    <w:name w:val="List Paragraph"/>
    <w:basedOn w:val="Normal"/>
    <w:link w:val="ListParagraphChar"/>
    <w:uiPriority w:val="34"/>
    <w:qFormat/>
    <w:rsid w:val="00BD7F32"/>
    <w:pPr>
      <w:ind w:left="720"/>
    </w:pPr>
    <w:rPr>
      <w:rFonts w:ascii="Calibri" w:eastAsia="Calibri" w:hAnsi="Calibri"/>
      <w:sz w:val="22"/>
      <w:szCs w:val="22"/>
    </w:rPr>
  </w:style>
  <w:style w:type="paragraph" w:styleId="PlainText">
    <w:name w:val="Plain Text"/>
    <w:basedOn w:val="Normal"/>
    <w:link w:val="PlainTextChar"/>
    <w:uiPriority w:val="99"/>
    <w:unhideWhenUsed/>
    <w:rsid w:val="00BD7F32"/>
    <w:rPr>
      <w:rFonts w:ascii="Consolas" w:eastAsia="Calibri" w:hAnsi="Consolas"/>
      <w:sz w:val="21"/>
      <w:szCs w:val="21"/>
    </w:rPr>
  </w:style>
  <w:style w:type="character" w:customStyle="1" w:styleId="PlainTextChar">
    <w:name w:val="Plain Text Char"/>
    <w:link w:val="PlainText"/>
    <w:uiPriority w:val="99"/>
    <w:rsid w:val="00BD7F32"/>
    <w:rPr>
      <w:rFonts w:ascii="Consolas" w:eastAsia="Calibri" w:hAnsi="Consolas"/>
      <w:sz w:val="21"/>
      <w:szCs w:val="21"/>
    </w:rPr>
  </w:style>
  <w:style w:type="character" w:styleId="CommentReference">
    <w:name w:val="annotation reference"/>
    <w:rsid w:val="008C3879"/>
    <w:rPr>
      <w:sz w:val="16"/>
      <w:szCs w:val="16"/>
    </w:rPr>
  </w:style>
  <w:style w:type="paragraph" w:styleId="CommentText">
    <w:name w:val="annotation text"/>
    <w:basedOn w:val="Normal"/>
    <w:link w:val="CommentTextChar"/>
    <w:rsid w:val="008C3879"/>
    <w:rPr>
      <w:sz w:val="20"/>
      <w:szCs w:val="20"/>
    </w:rPr>
  </w:style>
  <w:style w:type="character" w:customStyle="1" w:styleId="CommentTextChar">
    <w:name w:val="Comment Text Char"/>
    <w:basedOn w:val="DefaultParagraphFont"/>
    <w:link w:val="CommentText"/>
    <w:rsid w:val="008C3879"/>
  </w:style>
  <w:style w:type="paragraph" w:styleId="CommentSubject">
    <w:name w:val="annotation subject"/>
    <w:basedOn w:val="CommentText"/>
    <w:next w:val="CommentText"/>
    <w:link w:val="CommentSubjectChar"/>
    <w:rsid w:val="008C3879"/>
    <w:rPr>
      <w:b/>
      <w:bCs/>
    </w:rPr>
  </w:style>
  <w:style w:type="character" w:customStyle="1" w:styleId="CommentSubjectChar">
    <w:name w:val="Comment Subject Char"/>
    <w:link w:val="CommentSubject"/>
    <w:rsid w:val="008C3879"/>
    <w:rPr>
      <w:b/>
      <w:bCs/>
    </w:rPr>
  </w:style>
  <w:style w:type="character" w:styleId="Hyperlink">
    <w:name w:val="Hyperlink"/>
    <w:rsid w:val="00BF09A1"/>
    <w:rPr>
      <w:color w:val="0563C1"/>
      <w:u w:val="single"/>
    </w:rPr>
  </w:style>
  <w:style w:type="character" w:styleId="UnresolvedMention">
    <w:name w:val="Unresolved Mention"/>
    <w:uiPriority w:val="99"/>
    <w:semiHidden/>
    <w:unhideWhenUsed/>
    <w:rsid w:val="00BF09A1"/>
    <w:rPr>
      <w:color w:val="808080"/>
      <w:shd w:val="clear" w:color="auto" w:fill="E6E6E6"/>
    </w:rPr>
  </w:style>
  <w:style w:type="character" w:styleId="FollowedHyperlink">
    <w:name w:val="FollowedHyperlink"/>
    <w:rsid w:val="005510B2"/>
    <w:rPr>
      <w:color w:val="954F72"/>
      <w:u w:val="single"/>
    </w:rPr>
  </w:style>
  <w:style w:type="paragraph" w:styleId="NormalWeb">
    <w:name w:val="Normal (Web)"/>
    <w:basedOn w:val="Normal"/>
    <w:uiPriority w:val="99"/>
    <w:unhideWhenUsed/>
    <w:rsid w:val="00E12FA3"/>
    <w:pPr>
      <w:spacing w:before="100" w:beforeAutospacing="1" w:after="100" w:afterAutospacing="1"/>
    </w:pPr>
    <w:rPr>
      <w:rFonts w:ascii="Calibri" w:eastAsia="Calibri" w:hAnsi="Calibri" w:cs="Calibri"/>
      <w:color w:val="000000"/>
      <w:sz w:val="22"/>
      <w:szCs w:val="22"/>
    </w:rPr>
  </w:style>
  <w:style w:type="character" w:customStyle="1" w:styleId="ListParagraphChar">
    <w:name w:val="List Paragraph Char"/>
    <w:link w:val="ListParagraph"/>
    <w:uiPriority w:val="34"/>
    <w:locked/>
    <w:rsid w:val="00614BA7"/>
    <w:rPr>
      <w:rFonts w:ascii="Calibri" w:eastAsia="Calibri" w:hAnsi="Calibri"/>
      <w:sz w:val="22"/>
      <w:szCs w:val="22"/>
    </w:rPr>
  </w:style>
  <w:style w:type="paragraph" w:customStyle="1" w:styleId="SCLBrand">
    <w:name w:val="SCL_Brand"/>
    <w:basedOn w:val="Normal"/>
    <w:qFormat/>
    <w:rsid w:val="00A20513"/>
    <w:pPr>
      <w:spacing w:before="100" w:beforeAutospacing="1" w:after="100" w:afterAutospacing="1"/>
      <w:contextualSpacing/>
    </w:pPr>
    <w:rPr>
      <w:rFonts w:ascii="Segoe UI" w:eastAsia="Segoe UI" w:hAnsi="Segoe UI" w:cs="Segoe UI"/>
      <w:color w:val="4D4D4F"/>
      <w:sz w:val="22"/>
      <w:szCs w:val="22"/>
    </w:rPr>
  </w:style>
  <w:style w:type="paragraph" w:styleId="NoSpacing">
    <w:name w:val="No Spacing"/>
    <w:basedOn w:val="Normal"/>
    <w:uiPriority w:val="1"/>
    <w:qFormat/>
    <w:rsid w:val="00996169"/>
    <w:rPr>
      <w:rFonts w:ascii="Calibri" w:hAnsi="Calibri"/>
      <w:color w:val="5A5A5A"/>
      <w:sz w:val="20"/>
      <w:szCs w:val="20"/>
      <w:lang w:bidi="en-US"/>
    </w:rPr>
  </w:style>
  <w:style w:type="character" w:customStyle="1" w:styleId="m6792254910352344293gmail-aqj">
    <w:name w:val="m_6792254910352344293gmail-aqj"/>
    <w:rsid w:val="00565CAD"/>
  </w:style>
  <w:style w:type="paragraph" w:styleId="Caption">
    <w:name w:val="caption"/>
    <w:basedOn w:val="Normal"/>
    <w:next w:val="Normal"/>
    <w:unhideWhenUsed/>
    <w:qFormat/>
    <w:rsid w:val="001C3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060">
      <w:bodyDiv w:val="1"/>
      <w:marLeft w:val="0"/>
      <w:marRight w:val="0"/>
      <w:marTop w:val="0"/>
      <w:marBottom w:val="0"/>
      <w:divBdr>
        <w:top w:val="none" w:sz="0" w:space="0" w:color="auto"/>
        <w:left w:val="none" w:sz="0" w:space="0" w:color="auto"/>
        <w:bottom w:val="none" w:sz="0" w:space="0" w:color="auto"/>
        <w:right w:val="none" w:sz="0" w:space="0" w:color="auto"/>
      </w:divBdr>
    </w:div>
    <w:div w:id="13112630">
      <w:bodyDiv w:val="1"/>
      <w:marLeft w:val="0"/>
      <w:marRight w:val="0"/>
      <w:marTop w:val="0"/>
      <w:marBottom w:val="0"/>
      <w:divBdr>
        <w:top w:val="none" w:sz="0" w:space="0" w:color="auto"/>
        <w:left w:val="none" w:sz="0" w:space="0" w:color="auto"/>
        <w:bottom w:val="none" w:sz="0" w:space="0" w:color="auto"/>
        <w:right w:val="none" w:sz="0" w:space="0" w:color="auto"/>
      </w:divBdr>
    </w:div>
    <w:div w:id="13653794">
      <w:bodyDiv w:val="1"/>
      <w:marLeft w:val="0"/>
      <w:marRight w:val="0"/>
      <w:marTop w:val="0"/>
      <w:marBottom w:val="0"/>
      <w:divBdr>
        <w:top w:val="none" w:sz="0" w:space="0" w:color="auto"/>
        <w:left w:val="none" w:sz="0" w:space="0" w:color="auto"/>
        <w:bottom w:val="none" w:sz="0" w:space="0" w:color="auto"/>
        <w:right w:val="none" w:sz="0" w:space="0" w:color="auto"/>
      </w:divBdr>
    </w:div>
    <w:div w:id="59408105">
      <w:bodyDiv w:val="1"/>
      <w:marLeft w:val="0"/>
      <w:marRight w:val="0"/>
      <w:marTop w:val="0"/>
      <w:marBottom w:val="0"/>
      <w:divBdr>
        <w:top w:val="none" w:sz="0" w:space="0" w:color="auto"/>
        <w:left w:val="none" w:sz="0" w:space="0" w:color="auto"/>
        <w:bottom w:val="none" w:sz="0" w:space="0" w:color="auto"/>
        <w:right w:val="none" w:sz="0" w:space="0" w:color="auto"/>
      </w:divBdr>
    </w:div>
    <w:div w:id="92630932">
      <w:bodyDiv w:val="1"/>
      <w:marLeft w:val="0"/>
      <w:marRight w:val="0"/>
      <w:marTop w:val="0"/>
      <w:marBottom w:val="0"/>
      <w:divBdr>
        <w:top w:val="none" w:sz="0" w:space="0" w:color="auto"/>
        <w:left w:val="none" w:sz="0" w:space="0" w:color="auto"/>
        <w:bottom w:val="none" w:sz="0" w:space="0" w:color="auto"/>
        <w:right w:val="none" w:sz="0" w:space="0" w:color="auto"/>
      </w:divBdr>
    </w:div>
    <w:div w:id="123669192">
      <w:bodyDiv w:val="1"/>
      <w:marLeft w:val="0"/>
      <w:marRight w:val="0"/>
      <w:marTop w:val="0"/>
      <w:marBottom w:val="0"/>
      <w:divBdr>
        <w:top w:val="none" w:sz="0" w:space="0" w:color="auto"/>
        <w:left w:val="none" w:sz="0" w:space="0" w:color="auto"/>
        <w:bottom w:val="none" w:sz="0" w:space="0" w:color="auto"/>
        <w:right w:val="none" w:sz="0" w:space="0" w:color="auto"/>
      </w:divBdr>
    </w:div>
    <w:div w:id="125397957">
      <w:bodyDiv w:val="1"/>
      <w:marLeft w:val="0"/>
      <w:marRight w:val="0"/>
      <w:marTop w:val="0"/>
      <w:marBottom w:val="0"/>
      <w:divBdr>
        <w:top w:val="none" w:sz="0" w:space="0" w:color="auto"/>
        <w:left w:val="none" w:sz="0" w:space="0" w:color="auto"/>
        <w:bottom w:val="none" w:sz="0" w:space="0" w:color="auto"/>
        <w:right w:val="none" w:sz="0" w:space="0" w:color="auto"/>
      </w:divBdr>
    </w:div>
    <w:div w:id="156578437">
      <w:bodyDiv w:val="1"/>
      <w:marLeft w:val="0"/>
      <w:marRight w:val="0"/>
      <w:marTop w:val="0"/>
      <w:marBottom w:val="0"/>
      <w:divBdr>
        <w:top w:val="none" w:sz="0" w:space="0" w:color="auto"/>
        <w:left w:val="none" w:sz="0" w:space="0" w:color="auto"/>
        <w:bottom w:val="none" w:sz="0" w:space="0" w:color="auto"/>
        <w:right w:val="none" w:sz="0" w:space="0" w:color="auto"/>
      </w:divBdr>
    </w:div>
    <w:div w:id="157186534">
      <w:bodyDiv w:val="1"/>
      <w:marLeft w:val="0"/>
      <w:marRight w:val="0"/>
      <w:marTop w:val="0"/>
      <w:marBottom w:val="0"/>
      <w:divBdr>
        <w:top w:val="none" w:sz="0" w:space="0" w:color="auto"/>
        <w:left w:val="none" w:sz="0" w:space="0" w:color="auto"/>
        <w:bottom w:val="none" w:sz="0" w:space="0" w:color="auto"/>
        <w:right w:val="none" w:sz="0" w:space="0" w:color="auto"/>
      </w:divBdr>
    </w:div>
    <w:div w:id="184710609">
      <w:bodyDiv w:val="1"/>
      <w:marLeft w:val="0"/>
      <w:marRight w:val="0"/>
      <w:marTop w:val="0"/>
      <w:marBottom w:val="0"/>
      <w:divBdr>
        <w:top w:val="none" w:sz="0" w:space="0" w:color="auto"/>
        <w:left w:val="none" w:sz="0" w:space="0" w:color="auto"/>
        <w:bottom w:val="none" w:sz="0" w:space="0" w:color="auto"/>
        <w:right w:val="none" w:sz="0" w:space="0" w:color="auto"/>
      </w:divBdr>
    </w:div>
    <w:div w:id="187566272">
      <w:bodyDiv w:val="1"/>
      <w:marLeft w:val="0"/>
      <w:marRight w:val="0"/>
      <w:marTop w:val="0"/>
      <w:marBottom w:val="0"/>
      <w:divBdr>
        <w:top w:val="none" w:sz="0" w:space="0" w:color="auto"/>
        <w:left w:val="none" w:sz="0" w:space="0" w:color="auto"/>
        <w:bottom w:val="none" w:sz="0" w:space="0" w:color="auto"/>
        <w:right w:val="none" w:sz="0" w:space="0" w:color="auto"/>
      </w:divBdr>
    </w:div>
    <w:div w:id="221450013">
      <w:bodyDiv w:val="1"/>
      <w:marLeft w:val="0"/>
      <w:marRight w:val="0"/>
      <w:marTop w:val="0"/>
      <w:marBottom w:val="0"/>
      <w:divBdr>
        <w:top w:val="none" w:sz="0" w:space="0" w:color="auto"/>
        <w:left w:val="none" w:sz="0" w:space="0" w:color="auto"/>
        <w:bottom w:val="none" w:sz="0" w:space="0" w:color="auto"/>
        <w:right w:val="none" w:sz="0" w:space="0" w:color="auto"/>
      </w:divBdr>
    </w:div>
    <w:div w:id="235090050">
      <w:bodyDiv w:val="1"/>
      <w:marLeft w:val="0"/>
      <w:marRight w:val="0"/>
      <w:marTop w:val="0"/>
      <w:marBottom w:val="0"/>
      <w:divBdr>
        <w:top w:val="none" w:sz="0" w:space="0" w:color="auto"/>
        <w:left w:val="none" w:sz="0" w:space="0" w:color="auto"/>
        <w:bottom w:val="none" w:sz="0" w:space="0" w:color="auto"/>
        <w:right w:val="none" w:sz="0" w:space="0" w:color="auto"/>
      </w:divBdr>
    </w:div>
    <w:div w:id="296959441">
      <w:bodyDiv w:val="1"/>
      <w:marLeft w:val="0"/>
      <w:marRight w:val="0"/>
      <w:marTop w:val="0"/>
      <w:marBottom w:val="0"/>
      <w:divBdr>
        <w:top w:val="none" w:sz="0" w:space="0" w:color="auto"/>
        <w:left w:val="none" w:sz="0" w:space="0" w:color="auto"/>
        <w:bottom w:val="none" w:sz="0" w:space="0" w:color="auto"/>
        <w:right w:val="none" w:sz="0" w:space="0" w:color="auto"/>
      </w:divBdr>
    </w:div>
    <w:div w:id="325521365">
      <w:bodyDiv w:val="1"/>
      <w:marLeft w:val="0"/>
      <w:marRight w:val="0"/>
      <w:marTop w:val="0"/>
      <w:marBottom w:val="0"/>
      <w:divBdr>
        <w:top w:val="none" w:sz="0" w:space="0" w:color="auto"/>
        <w:left w:val="none" w:sz="0" w:space="0" w:color="auto"/>
        <w:bottom w:val="none" w:sz="0" w:space="0" w:color="auto"/>
        <w:right w:val="none" w:sz="0" w:space="0" w:color="auto"/>
      </w:divBdr>
    </w:div>
    <w:div w:id="330715297">
      <w:bodyDiv w:val="1"/>
      <w:marLeft w:val="0"/>
      <w:marRight w:val="0"/>
      <w:marTop w:val="0"/>
      <w:marBottom w:val="0"/>
      <w:divBdr>
        <w:top w:val="none" w:sz="0" w:space="0" w:color="auto"/>
        <w:left w:val="none" w:sz="0" w:space="0" w:color="auto"/>
        <w:bottom w:val="none" w:sz="0" w:space="0" w:color="auto"/>
        <w:right w:val="none" w:sz="0" w:space="0" w:color="auto"/>
      </w:divBdr>
    </w:div>
    <w:div w:id="384724452">
      <w:bodyDiv w:val="1"/>
      <w:marLeft w:val="0"/>
      <w:marRight w:val="0"/>
      <w:marTop w:val="0"/>
      <w:marBottom w:val="0"/>
      <w:divBdr>
        <w:top w:val="none" w:sz="0" w:space="0" w:color="auto"/>
        <w:left w:val="none" w:sz="0" w:space="0" w:color="auto"/>
        <w:bottom w:val="none" w:sz="0" w:space="0" w:color="auto"/>
        <w:right w:val="none" w:sz="0" w:space="0" w:color="auto"/>
      </w:divBdr>
    </w:div>
    <w:div w:id="417364584">
      <w:bodyDiv w:val="1"/>
      <w:marLeft w:val="0"/>
      <w:marRight w:val="0"/>
      <w:marTop w:val="0"/>
      <w:marBottom w:val="0"/>
      <w:divBdr>
        <w:top w:val="none" w:sz="0" w:space="0" w:color="auto"/>
        <w:left w:val="none" w:sz="0" w:space="0" w:color="auto"/>
        <w:bottom w:val="none" w:sz="0" w:space="0" w:color="auto"/>
        <w:right w:val="none" w:sz="0" w:space="0" w:color="auto"/>
      </w:divBdr>
    </w:div>
    <w:div w:id="439301956">
      <w:bodyDiv w:val="1"/>
      <w:marLeft w:val="0"/>
      <w:marRight w:val="0"/>
      <w:marTop w:val="0"/>
      <w:marBottom w:val="0"/>
      <w:divBdr>
        <w:top w:val="none" w:sz="0" w:space="0" w:color="auto"/>
        <w:left w:val="none" w:sz="0" w:space="0" w:color="auto"/>
        <w:bottom w:val="none" w:sz="0" w:space="0" w:color="auto"/>
        <w:right w:val="none" w:sz="0" w:space="0" w:color="auto"/>
      </w:divBdr>
    </w:div>
    <w:div w:id="522745423">
      <w:bodyDiv w:val="1"/>
      <w:marLeft w:val="0"/>
      <w:marRight w:val="0"/>
      <w:marTop w:val="0"/>
      <w:marBottom w:val="0"/>
      <w:divBdr>
        <w:top w:val="none" w:sz="0" w:space="0" w:color="auto"/>
        <w:left w:val="none" w:sz="0" w:space="0" w:color="auto"/>
        <w:bottom w:val="none" w:sz="0" w:space="0" w:color="auto"/>
        <w:right w:val="none" w:sz="0" w:space="0" w:color="auto"/>
      </w:divBdr>
    </w:div>
    <w:div w:id="579603440">
      <w:bodyDiv w:val="1"/>
      <w:marLeft w:val="0"/>
      <w:marRight w:val="0"/>
      <w:marTop w:val="0"/>
      <w:marBottom w:val="0"/>
      <w:divBdr>
        <w:top w:val="none" w:sz="0" w:space="0" w:color="auto"/>
        <w:left w:val="none" w:sz="0" w:space="0" w:color="auto"/>
        <w:bottom w:val="none" w:sz="0" w:space="0" w:color="auto"/>
        <w:right w:val="none" w:sz="0" w:space="0" w:color="auto"/>
      </w:divBdr>
    </w:div>
    <w:div w:id="581598833">
      <w:bodyDiv w:val="1"/>
      <w:marLeft w:val="0"/>
      <w:marRight w:val="0"/>
      <w:marTop w:val="0"/>
      <w:marBottom w:val="0"/>
      <w:divBdr>
        <w:top w:val="none" w:sz="0" w:space="0" w:color="auto"/>
        <w:left w:val="none" w:sz="0" w:space="0" w:color="auto"/>
        <w:bottom w:val="none" w:sz="0" w:space="0" w:color="auto"/>
        <w:right w:val="none" w:sz="0" w:space="0" w:color="auto"/>
      </w:divBdr>
    </w:div>
    <w:div w:id="594704299">
      <w:bodyDiv w:val="1"/>
      <w:marLeft w:val="0"/>
      <w:marRight w:val="0"/>
      <w:marTop w:val="0"/>
      <w:marBottom w:val="0"/>
      <w:divBdr>
        <w:top w:val="none" w:sz="0" w:space="0" w:color="auto"/>
        <w:left w:val="none" w:sz="0" w:space="0" w:color="auto"/>
        <w:bottom w:val="none" w:sz="0" w:space="0" w:color="auto"/>
        <w:right w:val="none" w:sz="0" w:space="0" w:color="auto"/>
      </w:divBdr>
    </w:div>
    <w:div w:id="767700265">
      <w:bodyDiv w:val="1"/>
      <w:marLeft w:val="0"/>
      <w:marRight w:val="0"/>
      <w:marTop w:val="0"/>
      <w:marBottom w:val="0"/>
      <w:divBdr>
        <w:top w:val="none" w:sz="0" w:space="0" w:color="auto"/>
        <w:left w:val="none" w:sz="0" w:space="0" w:color="auto"/>
        <w:bottom w:val="none" w:sz="0" w:space="0" w:color="auto"/>
        <w:right w:val="none" w:sz="0" w:space="0" w:color="auto"/>
      </w:divBdr>
    </w:div>
    <w:div w:id="809859129">
      <w:bodyDiv w:val="1"/>
      <w:marLeft w:val="0"/>
      <w:marRight w:val="0"/>
      <w:marTop w:val="0"/>
      <w:marBottom w:val="0"/>
      <w:divBdr>
        <w:top w:val="none" w:sz="0" w:space="0" w:color="auto"/>
        <w:left w:val="none" w:sz="0" w:space="0" w:color="auto"/>
        <w:bottom w:val="none" w:sz="0" w:space="0" w:color="auto"/>
        <w:right w:val="none" w:sz="0" w:space="0" w:color="auto"/>
      </w:divBdr>
    </w:div>
    <w:div w:id="827593670">
      <w:bodyDiv w:val="1"/>
      <w:marLeft w:val="0"/>
      <w:marRight w:val="0"/>
      <w:marTop w:val="0"/>
      <w:marBottom w:val="0"/>
      <w:divBdr>
        <w:top w:val="none" w:sz="0" w:space="0" w:color="auto"/>
        <w:left w:val="none" w:sz="0" w:space="0" w:color="auto"/>
        <w:bottom w:val="none" w:sz="0" w:space="0" w:color="auto"/>
        <w:right w:val="none" w:sz="0" w:space="0" w:color="auto"/>
      </w:divBdr>
    </w:div>
    <w:div w:id="854925169">
      <w:bodyDiv w:val="1"/>
      <w:marLeft w:val="0"/>
      <w:marRight w:val="0"/>
      <w:marTop w:val="0"/>
      <w:marBottom w:val="0"/>
      <w:divBdr>
        <w:top w:val="none" w:sz="0" w:space="0" w:color="auto"/>
        <w:left w:val="none" w:sz="0" w:space="0" w:color="auto"/>
        <w:bottom w:val="none" w:sz="0" w:space="0" w:color="auto"/>
        <w:right w:val="none" w:sz="0" w:space="0" w:color="auto"/>
      </w:divBdr>
    </w:div>
    <w:div w:id="893664395">
      <w:bodyDiv w:val="1"/>
      <w:marLeft w:val="0"/>
      <w:marRight w:val="0"/>
      <w:marTop w:val="0"/>
      <w:marBottom w:val="0"/>
      <w:divBdr>
        <w:top w:val="none" w:sz="0" w:space="0" w:color="auto"/>
        <w:left w:val="none" w:sz="0" w:space="0" w:color="auto"/>
        <w:bottom w:val="none" w:sz="0" w:space="0" w:color="auto"/>
        <w:right w:val="none" w:sz="0" w:space="0" w:color="auto"/>
      </w:divBdr>
    </w:div>
    <w:div w:id="912012107">
      <w:bodyDiv w:val="1"/>
      <w:marLeft w:val="0"/>
      <w:marRight w:val="0"/>
      <w:marTop w:val="0"/>
      <w:marBottom w:val="0"/>
      <w:divBdr>
        <w:top w:val="none" w:sz="0" w:space="0" w:color="auto"/>
        <w:left w:val="none" w:sz="0" w:space="0" w:color="auto"/>
        <w:bottom w:val="none" w:sz="0" w:space="0" w:color="auto"/>
        <w:right w:val="none" w:sz="0" w:space="0" w:color="auto"/>
      </w:divBdr>
    </w:div>
    <w:div w:id="913856720">
      <w:bodyDiv w:val="1"/>
      <w:marLeft w:val="0"/>
      <w:marRight w:val="0"/>
      <w:marTop w:val="0"/>
      <w:marBottom w:val="0"/>
      <w:divBdr>
        <w:top w:val="none" w:sz="0" w:space="0" w:color="auto"/>
        <w:left w:val="none" w:sz="0" w:space="0" w:color="auto"/>
        <w:bottom w:val="none" w:sz="0" w:space="0" w:color="auto"/>
        <w:right w:val="none" w:sz="0" w:space="0" w:color="auto"/>
      </w:divBdr>
    </w:div>
    <w:div w:id="914322644">
      <w:bodyDiv w:val="1"/>
      <w:marLeft w:val="0"/>
      <w:marRight w:val="0"/>
      <w:marTop w:val="0"/>
      <w:marBottom w:val="0"/>
      <w:divBdr>
        <w:top w:val="none" w:sz="0" w:space="0" w:color="auto"/>
        <w:left w:val="none" w:sz="0" w:space="0" w:color="auto"/>
        <w:bottom w:val="none" w:sz="0" w:space="0" w:color="auto"/>
        <w:right w:val="none" w:sz="0" w:space="0" w:color="auto"/>
      </w:divBdr>
    </w:div>
    <w:div w:id="951860432">
      <w:bodyDiv w:val="1"/>
      <w:marLeft w:val="0"/>
      <w:marRight w:val="0"/>
      <w:marTop w:val="0"/>
      <w:marBottom w:val="0"/>
      <w:divBdr>
        <w:top w:val="none" w:sz="0" w:space="0" w:color="auto"/>
        <w:left w:val="none" w:sz="0" w:space="0" w:color="auto"/>
        <w:bottom w:val="none" w:sz="0" w:space="0" w:color="auto"/>
        <w:right w:val="none" w:sz="0" w:space="0" w:color="auto"/>
      </w:divBdr>
    </w:div>
    <w:div w:id="999193990">
      <w:bodyDiv w:val="1"/>
      <w:marLeft w:val="0"/>
      <w:marRight w:val="0"/>
      <w:marTop w:val="0"/>
      <w:marBottom w:val="0"/>
      <w:divBdr>
        <w:top w:val="none" w:sz="0" w:space="0" w:color="auto"/>
        <w:left w:val="none" w:sz="0" w:space="0" w:color="auto"/>
        <w:bottom w:val="none" w:sz="0" w:space="0" w:color="auto"/>
        <w:right w:val="none" w:sz="0" w:space="0" w:color="auto"/>
      </w:divBdr>
    </w:div>
    <w:div w:id="1009600972">
      <w:bodyDiv w:val="1"/>
      <w:marLeft w:val="0"/>
      <w:marRight w:val="0"/>
      <w:marTop w:val="0"/>
      <w:marBottom w:val="0"/>
      <w:divBdr>
        <w:top w:val="none" w:sz="0" w:space="0" w:color="auto"/>
        <w:left w:val="none" w:sz="0" w:space="0" w:color="auto"/>
        <w:bottom w:val="none" w:sz="0" w:space="0" w:color="auto"/>
        <w:right w:val="none" w:sz="0" w:space="0" w:color="auto"/>
      </w:divBdr>
    </w:div>
    <w:div w:id="1014578312">
      <w:bodyDiv w:val="1"/>
      <w:marLeft w:val="0"/>
      <w:marRight w:val="0"/>
      <w:marTop w:val="0"/>
      <w:marBottom w:val="0"/>
      <w:divBdr>
        <w:top w:val="none" w:sz="0" w:space="0" w:color="auto"/>
        <w:left w:val="none" w:sz="0" w:space="0" w:color="auto"/>
        <w:bottom w:val="none" w:sz="0" w:space="0" w:color="auto"/>
        <w:right w:val="none" w:sz="0" w:space="0" w:color="auto"/>
      </w:divBdr>
    </w:div>
    <w:div w:id="1031491340">
      <w:bodyDiv w:val="1"/>
      <w:marLeft w:val="0"/>
      <w:marRight w:val="0"/>
      <w:marTop w:val="0"/>
      <w:marBottom w:val="0"/>
      <w:divBdr>
        <w:top w:val="none" w:sz="0" w:space="0" w:color="auto"/>
        <w:left w:val="none" w:sz="0" w:space="0" w:color="auto"/>
        <w:bottom w:val="none" w:sz="0" w:space="0" w:color="auto"/>
        <w:right w:val="none" w:sz="0" w:space="0" w:color="auto"/>
      </w:divBdr>
    </w:div>
    <w:div w:id="1054964811">
      <w:bodyDiv w:val="1"/>
      <w:marLeft w:val="0"/>
      <w:marRight w:val="0"/>
      <w:marTop w:val="0"/>
      <w:marBottom w:val="0"/>
      <w:divBdr>
        <w:top w:val="none" w:sz="0" w:space="0" w:color="auto"/>
        <w:left w:val="none" w:sz="0" w:space="0" w:color="auto"/>
        <w:bottom w:val="none" w:sz="0" w:space="0" w:color="auto"/>
        <w:right w:val="none" w:sz="0" w:space="0" w:color="auto"/>
      </w:divBdr>
    </w:div>
    <w:div w:id="1070881088">
      <w:bodyDiv w:val="1"/>
      <w:marLeft w:val="0"/>
      <w:marRight w:val="0"/>
      <w:marTop w:val="0"/>
      <w:marBottom w:val="0"/>
      <w:divBdr>
        <w:top w:val="none" w:sz="0" w:space="0" w:color="auto"/>
        <w:left w:val="none" w:sz="0" w:space="0" w:color="auto"/>
        <w:bottom w:val="none" w:sz="0" w:space="0" w:color="auto"/>
        <w:right w:val="none" w:sz="0" w:space="0" w:color="auto"/>
      </w:divBdr>
    </w:div>
    <w:div w:id="1193424042">
      <w:bodyDiv w:val="1"/>
      <w:marLeft w:val="0"/>
      <w:marRight w:val="0"/>
      <w:marTop w:val="0"/>
      <w:marBottom w:val="0"/>
      <w:divBdr>
        <w:top w:val="none" w:sz="0" w:space="0" w:color="auto"/>
        <w:left w:val="none" w:sz="0" w:space="0" w:color="auto"/>
        <w:bottom w:val="none" w:sz="0" w:space="0" w:color="auto"/>
        <w:right w:val="none" w:sz="0" w:space="0" w:color="auto"/>
      </w:divBdr>
    </w:div>
    <w:div w:id="1205211947">
      <w:bodyDiv w:val="1"/>
      <w:marLeft w:val="0"/>
      <w:marRight w:val="0"/>
      <w:marTop w:val="0"/>
      <w:marBottom w:val="0"/>
      <w:divBdr>
        <w:top w:val="none" w:sz="0" w:space="0" w:color="auto"/>
        <w:left w:val="none" w:sz="0" w:space="0" w:color="auto"/>
        <w:bottom w:val="none" w:sz="0" w:space="0" w:color="auto"/>
        <w:right w:val="none" w:sz="0" w:space="0" w:color="auto"/>
      </w:divBdr>
    </w:div>
    <w:div w:id="1205368161">
      <w:bodyDiv w:val="1"/>
      <w:marLeft w:val="0"/>
      <w:marRight w:val="0"/>
      <w:marTop w:val="0"/>
      <w:marBottom w:val="0"/>
      <w:divBdr>
        <w:top w:val="none" w:sz="0" w:space="0" w:color="auto"/>
        <w:left w:val="none" w:sz="0" w:space="0" w:color="auto"/>
        <w:bottom w:val="none" w:sz="0" w:space="0" w:color="auto"/>
        <w:right w:val="none" w:sz="0" w:space="0" w:color="auto"/>
      </w:divBdr>
    </w:div>
    <w:div w:id="1219900630">
      <w:bodyDiv w:val="1"/>
      <w:marLeft w:val="0"/>
      <w:marRight w:val="0"/>
      <w:marTop w:val="0"/>
      <w:marBottom w:val="0"/>
      <w:divBdr>
        <w:top w:val="none" w:sz="0" w:space="0" w:color="auto"/>
        <w:left w:val="none" w:sz="0" w:space="0" w:color="auto"/>
        <w:bottom w:val="none" w:sz="0" w:space="0" w:color="auto"/>
        <w:right w:val="none" w:sz="0" w:space="0" w:color="auto"/>
      </w:divBdr>
    </w:div>
    <w:div w:id="1289623120">
      <w:bodyDiv w:val="1"/>
      <w:marLeft w:val="0"/>
      <w:marRight w:val="0"/>
      <w:marTop w:val="0"/>
      <w:marBottom w:val="0"/>
      <w:divBdr>
        <w:top w:val="none" w:sz="0" w:space="0" w:color="auto"/>
        <w:left w:val="none" w:sz="0" w:space="0" w:color="auto"/>
        <w:bottom w:val="none" w:sz="0" w:space="0" w:color="auto"/>
        <w:right w:val="none" w:sz="0" w:space="0" w:color="auto"/>
      </w:divBdr>
    </w:div>
    <w:div w:id="1316835382">
      <w:bodyDiv w:val="1"/>
      <w:marLeft w:val="0"/>
      <w:marRight w:val="0"/>
      <w:marTop w:val="0"/>
      <w:marBottom w:val="0"/>
      <w:divBdr>
        <w:top w:val="none" w:sz="0" w:space="0" w:color="auto"/>
        <w:left w:val="none" w:sz="0" w:space="0" w:color="auto"/>
        <w:bottom w:val="none" w:sz="0" w:space="0" w:color="auto"/>
        <w:right w:val="none" w:sz="0" w:space="0" w:color="auto"/>
      </w:divBdr>
    </w:div>
    <w:div w:id="1344625279">
      <w:bodyDiv w:val="1"/>
      <w:marLeft w:val="0"/>
      <w:marRight w:val="0"/>
      <w:marTop w:val="0"/>
      <w:marBottom w:val="0"/>
      <w:divBdr>
        <w:top w:val="none" w:sz="0" w:space="0" w:color="auto"/>
        <w:left w:val="none" w:sz="0" w:space="0" w:color="auto"/>
        <w:bottom w:val="none" w:sz="0" w:space="0" w:color="auto"/>
        <w:right w:val="none" w:sz="0" w:space="0" w:color="auto"/>
      </w:divBdr>
    </w:div>
    <w:div w:id="1377586556">
      <w:bodyDiv w:val="1"/>
      <w:marLeft w:val="0"/>
      <w:marRight w:val="0"/>
      <w:marTop w:val="0"/>
      <w:marBottom w:val="0"/>
      <w:divBdr>
        <w:top w:val="none" w:sz="0" w:space="0" w:color="auto"/>
        <w:left w:val="none" w:sz="0" w:space="0" w:color="auto"/>
        <w:bottom w:val="none" w:sz="0" w:space="0" w:color="auto"/>
        <w:right w:val="none" w:sz="0" w:space="0" w:color="auto"/>
      </w:divBdr>
    </w:div>
    <w:div w:id="1454980815">
      <w:bodyDiv w:val="1"/>
      <w:marLeft w:val="0"/>
      <w:marRight w:val="0"/>
      <w:marTop w:val="0"/>
      <w:marBottom w:val="0"/>
      <w:divBdr>
        <w:top w:val="none" w:sz="0" w:space="0" w:color="auto"/>
        <w:left w:val="none" w:sz="0" w:space="0" w:color="auto"/>
        <w:bottom w:val="none" w:sz="0" w:space="0" w:color="auto"/>
        <w:right w:val="none" w:sz="0" w:space="0" w:color="auto"/>
      </w:divBdr>
    </w:div>
    <w:div w:id="1497528486">
      <w:bodyDiv w:val="1"/>
      <w:marLeft w:val="0"/>
      <w:marRight w:val="0"/>
      <w:marTop w:val="0"/>
      <w:marBottom w:val="0"/>
      <w:divBdr>
        <w:top w:val="none" w:sz="0" w:space="0" w:color="auto"/>
        <w:left w:val="none" w:sz="0" w:space="0" w:color="auto"/>
        <w:bottom w:val="none" w:sz="0" w:space="0" w:color="auto"/>
        <w:right w:val="none" w:sz="0" w:space="0" w:color="auto"/>
      </w:divBdr>
    </w:div>
    <w:div w:id="1512330076">
      <w:bodyDiv w:val="1"/>
      <w:marLeft w:val="0"/>
      <w:marRight w:val="0"/>
      <w:marTop w:val="0"/>
      <w:marBottom w:val="0"/>
      <w:divBdr>
        <w:top w:val="none" w:sz="0" w:space="0" w:color="auto"/>
        <w:left w:val="none" w:sz="0" w:space="0" w:color="auto"/>
        <w:bottom w:val="none" w:sz="0" w:space="0" w:color="auto"/>
        <w:right w:val="none" w:sz="0" w:space="0" w:color="auto"/>
      </w:divBdr>
    </w:div>
    <w:div w:id="1513488556">
      <w:bodyDiv w:val="1"/>
      <w:marLeft w:val="0"/>
      <w:marRight w:val="0"/>
      <w:marTop w:val="0"/>
      <w:marBottom w:val="0"/>
      <w:divBdr>
        <w:top w:val="none" w:sz="0" w:space="0" w:color="auto"/>
        <w:left w:val="none" w:sz="0" w:space="0" w:color="auto"/>
        <w:bottom w:val="none" w:sz="0" w:space="0" w:color="auto"/>
        <w:right w:val="none" w:sz="0" w:space="0" w:color="auto"/>
      </w:divBdr>
    </w:div>
    <w:div w:id="1522470605">
      <w:bodyDiv w:val="1"/>
      <w:marLeft w:val="0"/>
      <w:marRight w:val="0"/>
      <w:marTop w:val="0"/>
      <w:marBottom w:val="0"/>
      <w:divBdr>
        <w:top w:val="none" w:sz="0" w:space="0" w:color="auto"/>
        <w:left w:val="none" w:sz="0" w:space="0" w:color="auto"/>
        <w:bottom w:val="none" w:sz="0" w:space="0" w:color="auto"/>
        <w:right w:val="none" w:sz="0" w:space="0" w:color="auto"/>
      </w:divBdr>
    </w:div>
    <w:div w:id="1526869781">
      <w:bodyDiv w:val="1"/>
      <w:marLeft w:val="0"/>
      <w:marRight w:val="0"/>
      <w:marTop w:val="0"/>
      <w:marBottom w:val="0"/>
      <w:divBdr>
        <w:top w:val="none" w:sz="0" w:space="0" w:color="auto"/>
        <w:left w:val="none" w:sz="0" w:space="0" w:color="auto"/>
        <w:bottom w:val="none" w:sz="0" w:space="0" w:color="auto"/>
        <w:right w:val="none" w:sz="0" w:space="0" w:color="auto"/>
      </w:divBdr>
    </w:div>
    <w:div w:id="1570338727">
      <w:bodyDiv w:val="1"/>
      <w:marLeft w:val="0"/>
      <w:marRight w:val="0"/>
      <w:marTop w:val="0"/>
      <w:marBottom w:val="0"/>
      <w:divBdr>
        <w:top w:val="none" w:sz="0" w:space="0" w:color="auto"/>
        <w:left w:val="none" w:sz="0" w:space="0" w:color="auto"/>
        <w:bottom w:val="none" w:sz="0" w:space="0" w:color="auto"/>
        <w:right w:val="none" w:sz="0" w:space="0" w:color="auto"/>
      </w:divBdr>
    </w:div>
    <w:div w:id="1671761493">
      <w:bodyDiv w:val="1"/>
      <w:marLeft w:val="0"/>
      <w:marRight w:val="0"/>
      <w:marTop w:val="0"/>
      <w:marBottom w:val="0"/>
      <w:divBdr>
        <w:top w:val="none" w:sz="0" w:space="0" w:color="auto"/>
        <w:left w:val="none" w:sz="0" w:space="0" w:color="auto"/>
        <w:bottom w:val="none" w:sz="0" w:space="0" w:color="auto"/>
        <w:right w:val="none" w:sz="0" w:space="0" w:color="auto"/>
      </w:divBdr>
    </w:div>
    <w:div w:id="1677925741">
      <w:bodyDiv w:val="1"/>
      <w:marLeft w:val="0"/>
      <w:marRight w:val="0"/>
      <w:marTop w:val="0"/>
      <w:marBottom w:val="0"/>
      <w:divBdr>
        <w:top w:val="none" w:sz="0" w:space="0" w:color="auto"/>
        <w:left w:val="none" w:sz="0" w:space="0" w:color="auto"/>
        <w:bottom w:val="none" w:sz="0" w:space="0" w:color="auto"/>
        <w:right w:val="none" w:sz="0" w:space="0" w:color="auto"/>
      </w:divBdr>
    </w:div>
    <w:div w:id="1744376006">
      <w:bodyDiv w:val="1"/>
      <w:marLeft w:val="0"/>
      <w:marRight w:val="0"/>
      <w:marTop w:val="0"/>
      <w:marBottom w:val="0"/>
      <w:divBdr>
        <w:top w:val="none" w:sz="0" w:space="0" w:color="auto"/>
        <w:left w:val="none" w:sz="0" w:space="0" w:color="auto"/>
        <w:bottom w:val="none" w:sz="0" w:space="0" w:color="auto"/>
        <w:right w:val="none" w:sz="0" w:space="0" w:color="auto"/>
      </w:divBdr>
    </w:div>
    <w:div w:id="1767115262">
      <w:bodyDiv w:val="1"/>
      <w:marLeft w:val="0"/>
      <w:marRight w:val="0"/>
      <w:marTop w:val="0"/>
      <w:marBottom w:val="0"/>
      <w:divBdr>
        <w:top w:val="none" w:sz="0" w:space="0" w:color="auto"/>
        <w:left w:val="none" w:sz="0" w:space="0" w:color="auto"/>
        <w:bottom w:val="none" w:sz="0" w:space="0" w:color="auto"/>
        <w:right w:val="none" w:sz="0" w:space="0" w:color="auto"/>
      </w:divBdr>
    </w:div>
    <w:div w:id="1772970802">
      <w:bodyDiv w:val="1"/>
      <w:marLeft w:val="0"/>
      <w:marRight w:val="0"/>
      <w:marTop w:val="0"/>
      <w:marBottom w:val="0"/>
      <w:divBdr>
        <w:top w:val="none" w:sz="0" w:space="0" w:color="auto"/>
        <w:left w:val="none" w:sz="0" w:space="0" w:color="auto"/>
        <w:bottom w:val="none" w:sz="0" w:space="0" w:color="auto"/>
        <w:right w:val="none" w:sz="0" w:space="0" w:color="auto"/>
      </w:divBdr>
    </w:div>
    <w:div w:id="1848859384">
      <w:bodyDiv w:val="1"/>
      <w:marLeft w:val="0"/>
      <w:marRight w:val="0"/>
      <w:marTop w:val="0"/>
      <w:marBottom w:val="0"/>
      <w:divBdr>
        <w:top w:val="none" w:sz="0" w:space="0" w:color="auto"/>
        <w:left w:val="none" w:sz="0" w:space="0" w:color="auto"/>
        <w:bottom w:val="none" w:sz="0" w:space="0" w:color="auto"/>
        <w:right w:val="none" w:sz="0" w:space="0" w:color="auto"/>
      </w:divBdr>
    </w:div>
    <w:div w:id="1882984451">
      <w:bodyDiv w:val="1"/>
      <w:marLeft w:val="0"/>
      <w:marRight w:val="0"/>
      <w:marTop w:val="0"/>
      <w:marBottom w:val="0"/>
      <w:divBdr>
        <w:top w:val="none" w:sz="0" w:space="0" w:color="auto"/>
        <w:left w:val="none" w:sz="0" w:space="0" w:color="auto"/>
        <w:bottom w:val="none" w:sz="0" w:space="0" w:color="auto"/>
        <w:right w:val="none" w:sz="0" w:space="0" w:color="auto"/>
      </w:divBdr>
    </w:div>
    <w:div w:id="1915387658">
      <w:bodyDiv w:val="1"/>
      <w:marLeft w:val="0"/>
      <w:marRight w:val="0"/>
      <w:marTop w:val="0"/>
      <w:marBottom w:val="0"/>
      <w:divBdr>
        <w:top w:val="none" w:sz="0" w:space="0" w:color="auto"/>
        <w:left w:val="none" w:sz="0" w:space="0" w:color="auto"/>
        <w:bottom w:val="none" w:sz="0" w:space="0" w:color="auto"/>
        <w:right w:val="none" w:sz="0" w:space="0" w:color="auto"/>
      </w:divBdr>
    </w:div>
    <w:div w:id="1919291132">
      <w:bodyDiv w:val="1"/>
      <w:marLeft w:val="0"/>
      <w:marRight w:val="0"/>
      <w:marTop w:val="0"/>
      <w:marBottom w:val="0"/>
      <w:divBdr>
        <w:top w:val="none" w:sz="0" w:space="0" w:color="auto"/>
        <w:left w:val="none" w:sz="0" w:space="0" w:color="auto"/>
        <w:bottom w:val="none" w:sz="0" w:space="0" w:color="auto"/>
        <w:right w:val="none" w:sz="0" w:space="0" w:color="auto"/>
      </w:divBdr>
    </w:div>
    <w:div w:id="1949462813">
      <w:bodyDiv w:val="1"/>
      <w:marLeft w:val="0"/>
      <w:marRight w:val="0"/>
      <w:marTop w:val="0"/>
      <w:marBottom w:val="0"/>
      <w:divBdr>
        <w:top w:val="none" w:sz="0" w:space="0" w:color="auto"/>
        <w:left w:val="none" w:sz="0" w:space="0" w:color="auto"/>
        <w:bottom w:val="none" w:sz="0" w:space="0" w:color="auto"/>
        <w:right w:val="none" w:sz="0" w:space="0" w:color="auto"/>
      </w:divBdr>
    </w:div>
    <w:div w:id="1968851071">
      <w:bodyDiv w:val="1"/>
      <w:marLeft w:val="0"/>
      <w:marRight w:val="0"/>
      <w:marTop w:val="0"/>
      <w:marBottom w:val="0"/>
      <w:divBdr>
        <w:top w:val="none" w:sz="0" w:space="0" w:color="auto"/>
        <w:left w:val="none" w:sz="0" w:space="0" w:color="auto"/>
        <w:bottom w:val="none" w:sz="0" w:space="0" w:color="auto"/>
        <w:right w:val="none" w:sz="0" w:space="0" w:color="auto"/>
      </w:divBdr>
    </w:div>
    <w:div w:id="2012367011">
      <w:bodyDiv w:val="1"/>
      <w:marLeft w:val="0"/>
      <w:marRight w:val="0"/>
      <w:marTop w:val="0"/>
      <w:marBottom w:val="0"/>
      <w:divBdr>
        <w:top w:val="none" w:sz="0" w:space="0" w:color="auto"/>
        <w:left w:val="none" w:sz="0" w:space="0" w:color="auto"/>
        <w:bottom w:val="none" w:sz="0" w:space="0" w:color="auto"/>
        <w:right w:val="none" w:sz="0" w:space="0" w:color="auto"/>
      </w:divBdr>
    </w:div>
    <w:div w:id="2075739216">
      <w:bodyDiv w:val="1"/>
      <w:marLeft w:val="0"/>
      <w:marRight w:val="0"/>
      <w:marTop w:val="0"/>
      <w:marBottom w:val="0"/>
      <w:divBdr>
        <w:top w:val="none" w:sz="0" w:space="0" w:color="auto"/>
        <w:left w:val="none" w:sz="0" w:space="0" w:color="auto"/>
        <w:bottom w:val="none" w:sz="0" w:space="0" w:color="auto"/>
        <w:right w:val="none" w:sz="0" w:space="0" w:color="auto"/>
      </w:divBdr>
    </w:div>
    <w:div w:id="2077506213">
      <w:bodyDiv w:val="1"/>
      <w:marLeft w:val="0"/>
      <w:marRight w:val="0"/>
      <w:marTop w:val="0"/>
      <w:marBottom w:val="0"/>
      <w:divBdr>
        <w:top w:val="none" w:sz="0" w:space="0" w:color="auto"/>
        <w:left w:val="none" w:sz="0" w:space="0" w:color="auto"/>
        <w:bottom w:val="none" w:sz="0" w:space="0" w:color="auto"/>
        <w:right w:val="none" w:sz="0" w:space="0" w:color="auto"/>
      </w:divBdr>
    </w:div>
    <w:div w:id="2080131799">
      <w:bodyDiv w:val="1"/>
      <w:marLeft w:val="0"/>
      <w:marRight w:val="0"/>
      <w:marTop w:val="0"/>
      <w:marBottom w:val="0"/>
      <w:divBdr>
        <w:top w:val="none" w:sz="0" w:space="0" w:color="auto"/>
        <w:left w:val="none" w:sz="0" w:space="0" w:color="auto"/>
        <w:bottom w:val="none" w:sz="0" w:space="0" w:color="auto"/>
        <w:right w:val="none" w:sz="0" w:space="0" w:color="auto"/>
      </w:divBdr>
    </w:div>
    <w:div w:id="2100523059">
      <w:bodyDiv w:val="1"/>
      <w:marLeft w:val="0"/>
      <w:marRight w:val="0"/>
      <w:marTop w:val="0"/>
      <w:marBottom w:val="0"/>
      <w:divBdr>
        <w:top w:val="none" w:sz="0" w:space="0" w:color="auto"/>
        <w:left w:val="none" w:sz="0" w:space="0" w:color="auto"/>
        <w:bottom w:val="none" w:sz="0" w:space="0" w:color="auto"/>
        <w:right w:val="none" w:sz="0" w:space="0" w:color="auto"/>
      </w:divBdr>
    </w:div>
    <w:div w:id="21022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Documents/Departments/SDOT/Graphic_Visual_Design_Standards_Reduced_Siz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attle.gov/Documents/Departments/SDOT/Seamless_Seattle_ROW_Sign_Location_Sched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CB76-BC50-4615-A72F-84D966F9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Question #</vt:lpstr>
    </vt:vector>
  </TitlesOfParts>
  <Company>City of Seattle</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dc:title>
  <dc:subject/>
  <dc:creator>PCTech</dc:creator>
  <cp:keywords/>
  <cp:lastModifiedBy>Wong, Carol</cp:lastModifiedBy>
  <cp:revision>2</cp:revision>
  <cp:lastPrinted>2019-12-17T21:06:00Z</cp:lastPrinted>
  <dcterms:created xsi:type="dcterms:W3CDTF">2020-01-08T17:49:00Z</dcterms:created>
  <dcterms:modified xsi:type="dcterms:W3CDTF">2020-01-08T17:49:00Z</dcterms:modified>
</cp:coreProperties>
</file>