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1FA81" w14:textId="5EC43C2D" w:rsidR="00461755" w:rsidRPr="002847D7" w:rsidRDefault="00BD7F32" w:rsidP="00A81D96">
      <w:pPr>
        <w:rPr>
          <w:rFonts w:asciiTheme="minorHAnsi" w:hAnsiTheme="minorHAnsi" w:cstheme="minorHAnsi"/>
          <w:sz w:val="22"/>
          <w:szCs w:val="22"/>
        </w:rPr>
      </w:pPr>
      <w:r w:rsidRPr="002847D7">
        <w:rPr>
          <w:rFonts w:asciiTheme="minorHAnsi" w:hAnsiTheme="minorHAnsi" w:cstheme="minorHAnsi"/>
          <w:sz w:val="22"/>
          <w:szCs w:val="22"/>
        </w:rPr>
        <w:t xml:space="preserve">The following is additional information regarding Invitation to Bid </w:t>
      </w:r>
      <w:r w:rsidR="00693F88" w:rsidRPr="002847D7">
        <w:rPr>
          <w:rFonts w:asciiTheme="minorHAnsi" w:hAnsiTheme="minorHAnsi" w:cstheme="minorHAnsi"/>
          <w:sz w:val="22"/>
          <w:szCs w:val="22"/>
        </w:rPr>
        <w:t>#</w:t>
      </w:r>
      <w:r w:rsidR="001149A5" w:rsidRPr="001149A5">
        <w:t xml:space="preserve"> </w:t>
      </w:r>
      <w:r w:rsidR="001149A5" w:rsidRPr="001149A5">
        <w:rPr>
          <w:rFonts w:asciiTheme="minorHAnsi" w:hAnsiTheme="minorHAnsi" w:cstheme="minorHAnsi"/>
          <w:sz w:val="22"/>
          <w:szCs w:val="22"/>
          <w:u w:val="single"/>
        </w:rPr>
        <w:t>CL0-2491</w:t>
      </w:r>
      <w:r w:rsidR="001149A5">
        <w:rPr>
          <w:rFonts w:asciiTheme="minorHAnsi" w:hAnsiTheme="minorHAnsi" w:cstheme="minorHAnsi"/>
          <w:sz w:val="22"/>
          <w:szCs w:val="22"/>
        </w:rPr>
        <w:t xml:space="preserve"> </w:t>
      </w:r>
      <w:r w:rsidRPr="001149A5">
        <w:rPr>
          <w:rFonts w:asciiTheme="minorHAnsi" w:hAnsiTheme="minorHAnsi" w:cstheme="minorHAnsi"/>
          <w:sz w:val="22"/>
          <w:szCs w:val="22"/>
        </w:rPr>
        <w:t>titled</w:t>
      </w:r>
      <w:r w:rsidRPr="002847D7">
        <w:rPr>
          <w:rFonts w:asciiTheme="minorHAnsi" w:hAnsiTheme="minorHAnsi" w:cstheme="minorHAnsi"/>
          <w:sz w:val="22"/>
          <w:szCs w:val="22"/>
        </w:rPr>
        <w:t xml:space="preserve"> </w:t>
      </w:r>
      <w:bookmarkStart w:id="0" w:name="_Hlk62656761"/>
      <w:r w:rsidR="00AA3AD4" w:rsidRPr="00AA3AD4">
        <w:rPr>
          <w:rFonts w:asciiTheme="minorHAnsi" w:hAnsiTheme="minorHAnsi" w:cstheme="minorHAnsi"/>
          <w:sz w:val="22"/>
          <w:szCs w:val="22"/>
          <w:u w:val="single"/>
        </w:rPr>
        <w:t>Cincinnati CI Proform+ CNC 230PK+10 Hydraulic Press Brake and Toolings</w:t>
      </w:r>
      <w:r w:rsidR="003F23C3" w:rsidRPr="002847D7">
        <w:rPr>
          <w:rFonts w:asciiTheme="minorHAnsi" w:hAnsiTheme="minorHAnsi" w:cstheme="minorHAnsi"/>
          <w:sz w:val="22"/>
          <w:szCs w:val="22"/>
        </w:rPr>
        <w:t xml:space="preserve"> </w:t>
      </w:r>
      <w:bookmarkEnd w:id="0"/>
      <w:r w:rsidR="009F4918">
        <w:rPr>
          <w:rFonts w:asciiTheme="minorHAnsi" w:hAnsiTheme="minorHAnsi" w:cstheme="minorHAnsi"/>
          <w:sz w:val="22"/>
          <w:szCs w:val="22"/>
        </w:rPr>
        <w:t>(Updated to:</w:t>
      </w:r>
      <w:r w:rsidR="009F4918" w:rsidRPr="009F4918">
        <w:t xml:space="preserve"> </w:t>
      </w:r>
      <w:r w:rsidR="00BC2319" w:rsidRPr="00BC2319">
        <w:rPr>
          <w:rFonts w:asciiTheme="minorHAnsi" w:hAnsiTheme="minorHAnsi" w:cstheme="minorHAnsi"/>
          <w:sz w:val="22"/>
          <w:szCs w:val="22"/>
        </w:rPr>
        <w:t xml:space="preserve">Cincinnati CI Proform+ CNC 230PF+10 </w:t>
      </w:r>
      <w:r w:rsidR="009F4918" w:rsidRPr="009F4918">
        <w:rPr>
          <w:rFonts w:asciiTheme="minorHAnsi" w:hAnsiTheme="minorHAnsi" w:cstheme="minorHAnsi"/>
          <w:sz w:val="22"/>
          <w:szCs w:val="22"/>
        </w:rPr>
        <w:t>Hydraulic Press Brake and Toolings</w:t>
      </w:r>
      <w:r w:rsidR="00BC2319">
        <w:rPr>
          <w:rFonts w:asciiTheme="minorHAnsi" w:hAnsiTheme="minorHAnsi" w:cstheme="minorHAnsi"/>
          <w:sz w:val="22"/>
          <w:szCs w:val="22"/>
        </w:rPr>
        <w:t xml:space="preserve"> via this addendum</w:t>
      </w:r>
      <w:r w:rsidR="009F4918">
        <w:rPr>
          <w:rFonts w:asciiTheme="minorHAnsi" w:hAnsiTheme="minorHAnsi" w:cstheme="minorHAnsi"/>
          <w:sz w:val="22"/>
          <w:szCs w:val="22"/>
        </w:rPr>
        <w:t xml:space="preserve">) </w:t>
      </w:r>
      <w:r w:rsidRPr="002847D7">
        <w:rPr>
          <w:rFonts w:asciiTheme="minorHAnsi" w:hAnsiTheme="minorHAnsi" w:cstheme="minorHAnsi"/>
          <w:sz w:val="22"/>
          <w:szCs w:val="22"/>
        </w:rPr>
        <w:t>released on</w:t>
      </w:r>
      <w:r w:rsidR="00693F88" w:rsidRPr="002847D7">
        <w:rPr>
          <w:rFonts w:asciiTheme="minorHAnsi" w:hAnsiTheme="minorHAnsi" w:cstheme="minorHAnsi"/>
          <w:sz w:val="22"/>
          <w:szCs w:val="22"/>
        </w:rPr>
        <w:t xml:space="preserve"> </w:t>
      </w:r>
      <w:r w:rsidR="003730D0" w:rsidRPr="002847D7">
        <w:rPr>
          <w:rFonts w:asciiTheme="minorHAnsi" w:hAnsiTheme="minorHAnsi" w:cstheme="minorHAnsi"/>
          <w:sz w:val="22"/>
          <w:szCs w:val="22"/>
          <w:u w:val="single"/>
        </w:rPr>
        <w:t>01/</w:t>
      </w:r>
      <w:r w:rsidR="00AA3AD4">
        <w:rPr>
          <w:rFonts w:asciiTheme="minorHAnsi" w:hAnsiTheme="minorHAnsi" w:cstheme="minorHAnsi"/>
          <w:sz w:val="22"/>
          <w:szCs w:val="22"/>
          <w:u w:val="single"/>
        </w:rPr>
        <w:t>21</w:t>
      </w:r>
      <w:r w:rsidR="003730D0" w:rsidRPr="002847D7">
        <w:rPr>
          <w:rFonts w:asciiTheme="minorHAnsi" w:hAnsiTheme="minorHAnsi" w:cstheme="minorHAnsi"/>
          <w:sz w:val="22"/>
          <w:szCs w:val="22"/>
          <w:u w:val="single"/>
        </w:rPr>
        <w:t>/2021</w:t>
      </w:r>
      <w:r w:rsidR="00E006C3" w:rsidRPr="002847D7">
        <w:rPr>
          <w:rFonts w:asciiTheme="minorHAnsi" w:hAnsiTheme="minorHAnsi" w:cstheme="minorHAnsi"/>
          <w:sz w:val="22"/>
          <w:szCs w:val="22"/>
        </w:rPr>
        <w:t>.</w:t>
      </w:r>
      <w:r w:rsidRPr="002847D7">
        <w:rPr>
          <w:rFonts w:asciiTheme="minorHAnsi" w:hAnsiTheme="minorHAnsi" w:cstheme="minorHAnsi"/>
          <w:sz w:val="22"/>
          <w:szCs w:val="22"/>
        </w:rPr>
        <w:t xml:space="preserve">  The due date and time for </w:t>
      </w:r>
      <w:r w:rsidR="00E10863" w:rsidRPr="002847D7">
        <w:rPr>
          <w:rFonts w:asciiTheme="minorHAnsi" w:hAnsiTheme="minorHAnsi" w:cstheme="minorHAnsi"/>
          <w:sz w:val="22"/>
          <w:szCs w:val="22"/>
        </w:rPr>
        <w:t>bids</w:t>
      </w:r>
      <w:r w:rsidR="008A68D1" w:rsidRPr="002847D7">
        <w:rPr>
          <w:rFonts w:asciiTheme="minorHAnsi" w:hAnsiTheme="minorHAnsi" w:cstheme="minorHAnsi"/>
          <w:sz w:val="22"/>
          <w:szCs w:val="22"/>
        </w:rPr>
        <w:t xml:space="preserve"> is </w:t>
      </w:r>
      <w:r w:rsidR="004359CD" w:rsidRPr="002847D7">
        <w:rPr>
          <w:rFonts w:asciiTheme="minorHAnsi" w:hAnsiTheme="minorHAnsi" w:cstheme="minorHAnsi"/>
          <w:sz w:val="22"/>
          <w:szCs w:val="22"/>
          <w:u w:val="single"/>
        </w:rPr>
        <w:t>0</w:t>
      </w:r>
      <w:r w:rsidR="00AA3AD4">
        <w:rPr>
          <w:rFonts w:asciiTheme="minorHAnsi" w:hAnsiTheme="minorHAnsi" w:cstheme="minorHAnsi"/>
          <w:sz w:val="22"/>
          <w:szCs w:val="22"/>
          <w:u w:val="single"/>
        </w:rPr>
        <w:t>2</w:t>
      </w:r>
      <w:r w:rsidR="004359CD" w:rsidRPr="002847D7">
        <w:rPr>
          <w:rFonts w:asciiTheme="minorHAnsi" w:hAnsiTheme="minorHAnsi" w:cstheme="minorHAnsi"/>
          <w:sz w:val="22"/>
          <w:szCs w:val="22"/>
          <w:u w:val="single"/>
        </w:rPr>
        <w:t>/1</w:t>
      </w:r>
      <w:r w:rsidR="000B21DD">
        <w:rPr>
          <w:rFonts w:asciiTheme="minorHAnsi" w:hAnsiTheme="minorHAnsi" w:cstheme="minorHAnsi"/>
          <w:sz w:val="22"/>
          <w:szCs w:val="22"/>
          <w:u w:val="single"/>
        </w:rPr>
        <w:t>7</w:t>
      </w:r>
      <w:r w:rsidR="004359CD" w:rsidRPr="002847D7">
        <w:rPr>
          <w:rFonts w:asciiTheme="minorHAnsi" w:hAnsiTheme="minorHAnsi" w:cstheme="minorHAnsi"/>
          <w:sz w:val="22"/>
          <w:szCs w:val="22"/>
          <w:u w:val="single"/>
        </w:rPr>
        <w:t>/2021</w:t>
      </w:r>
      <w:r w:rsidR="003F23C3" w:rsidRPr="002847D7">
        <w:rPr>
          <w:rFonts w:asciiTheme="minorHAnsi" w:hAnsiTheme="minorHAnsi" w:cstheme="minorHAnsi"/>
          <w:sz w:val="22"/>
          <w:szCs w:val="22"/>
        </w:rPr>
        <w:t xml:space="preserve"> </w:t>
      </w:r>
      <w:r w:rsidR="00AA3AD4">
        <w:rPr>
          <w:rFonts w:asciiTheme="minorHAnsi" w:hAnsiTheme="minorHAnsi" w:cstheme="minorHAnsi"/>
          <w:sz w:val="22"/>
          <w:szCs w:val="22"/>
        </w:rPr>
        <w:t>1</w:t>
      </w:r>
      <w:r w:rsidR="00DF1113" w:rsidRPr="002847D7">
        <w:rPr>
          <w:rFonts w:asciiTheme="minorHAnsi" w:hAnsiTheme="minorHAnsi" w:cstheme="minorHAnsi"/>
          <w:sz w:val="22"/>
          <w:szCs w:val="22"/>
        </w:rPr>
        <w:t>:</w:t>
      </w:r>
      <w:r w:rsidR="00783725" w:rsidRPr="002847D7">
        <w:rPr>
          <w:rFonts w:asciiTheme="minorHAnsi" w:hAnsiTheme="minorHAnsi" w:cstheme="minorHAnsi"/>
          <w:sz w:val="22"/>
          <w:szCs w:val="22"/>
        </w:rPr>
        <w:t>00</w:t>
      </w:r>
      <w:r w:rsidR="003F23C3" w:rsidRPr="002847D7">
        <w:rPr>
          <w:rFonts w:asciiTheme="minorHAnsi" w:hAnsiTheme="minorHAnsi" w:cstheme="minorHAnsi"/>
          <w:sz w:val="22"/>
          <w:szCs w:val="22"/>
        </w:rPr>
        <w:t>PM</w:t>
      </w:r>
      <w:r w:rsidRPr="002847D7">
        <w:rPr>
          <w:rFonts w:asciiTheme="minorHAnsi" w:hAnsiTheme="minorHAnsi" w:cstheme="minorHAnsi"/>
          <w:sz w:val="22"/>
          <w:szCs w:val="22"/>
        </w:rPr>
        <w:t xml:space="preserve"> (Pacific</w:t>
      </w:r>
      <w:r w:rsidR="004359CD" w:rsidRPr="002847D7">
        <w:rPr>
          <w:rFonts w:asciiTheme="minorHAnsi" w:hAnsiTheme="minorHAnsi" w:cstheme="minorHAnsi"/>
          <w:sz w:val="22"/>
          <w:szCs w:val="22"/>
        </w:rPr>
        <w:t xml:space="preserve"> Standard Time</w:t>
      </w:r>
      <w:r w:rsidRPr="002847D7">
        <w:rPr>
          <w:rFonts w:asciiTheme="minorHAnsi" w:hAnsiTheme="minorHAnsi" w:cstheme="minorHAnsi"/>
          <w:sz w:val="22"/>
          <w:szCs w:val="22"/>
        </w:rPr>
        <w:t xml:space="preserve">).  This addendum includes both questions from prospective </w:t>
      </w:r>
      <w:r w:rsidR="00890B55" w:rsidRPr="002847D7">
        <w:rPr>
          <w:rFonts w:asciiTheme="minorHAnsi" w:hAnsiTheme="minorHAnsi" w:cstheme="minorHAnsi"/>
          <w:sz w:val="22"/>
          <w:szCs w:val="22"/>
        </w:rPr>
        <w:t>bidders</w:t>
      </w:r>
      <w:r w:rsidR="00D53979" w:rsidRPr="002847D7">
        <w:rPr>
          <w:rFonts w:asciiTheme="minorHAnsi" w:hAnsiTheme="minorHAnsi" w:cstheme="minorHAnsi"/>
          <w:sz w:val="22"/>
          <w:szCs w:val="22"/>
        </w:rPr>
        <w:t xml:space="preserve"> and the City’s answers </w:t>
      </w:r>
      <w:r w:rsidRPr="002847D7">
        <w:rPr>
          <w:rFonts w:asciiTheme="minorHAnsi" w:hAnsiTheme="minorHAnsi" w:cstheme="minorHAnsi"/>
          <w:sz w:val="22"/>
          <w:szCs w:val="22"/>
        </w:rPr>
        <w:t xml:space="preserve">and revisions to the </w:t>
      </w:r>
      <w:r w:rsidR="002C4C8C" w:rsidRPr="002847D7">
        <w:rPr>
          <w:rFonts w:asciiTheme="minorHAnsi" w:hAnsiTheme="minorHAnsi" w:cstheme="minorHAnsi"/>
          <w:sz w:val="22"/>
          <w:szCs w:val="22"/>
        </w:rPr>
        <w:t>solicitation</w:t>
      </w:r>
      <w:r w:rsidR="00527C8A" w:rsidRPr="002847D7">
        <w:rPr>
          <w:rFonts w:asciiTheme="minorHAnsi" w:hAnsiTheme="minorHAnsi" w:cstheme="minorHAnsi"/>
          <w:sz w:val="22"/>
          <w:szCs w:val="22"/>
        </w:rPr>
        <w:t>.</w:t>
      </w:r>
      <w:r w:rsidR="00693F88" w:rsidRPr="002847D7">
        <w:rPr>
          <w:rFonts w:asciiTheme="minorHAnsi" w:hAnsiTheme="minorHAnsi" w:cstheme="minorHAnsi"/>
          <w:sz w:val="22"/>
          <w:szCs w:val="22"/>
        </w:rPr>
        <w:t xml:space="preserve"> </w:t>
      </w:r>
      <w:r w:rsidRPr="002847D7">
        <w:rPr>
          <w:rFonts w:asciiTheme="minorHAnsi" w:hAnsiTheme="minorHAnsi" w:cstheme="minorHAnsi"/>
          <w:sz w:val="22"/>
          <w:szCs w:val="22"/>
        </w:rPr>
        <w:t xml:space="preserve">This addendum is hereby made part of the </w:t>
      </w:r>
      <w:r w:rsidR="00135B5C" w:rsidRPr="002847D7">
        <w:rPr>
          <w:rFonts w:asciiTheme="minorHAnsi" w:hAnsiTheme="minorHAnsi" w:cstheme="minorHAnsi"/>
          <w:sz w:val="22"/>
          <w:szCs w:val="22"/>
        </w:rPr>
        <w:t>solicitation</w:t>
      </w:r>
      <w:r w:rsidRPr="002847D7">
        <w:rPr>
          <w:rFonts w:asciiTheme="minorHAnsi" w:hAnsiTheme="minorHAnsi" w:cstheme="minorHAnsi"/>
          <w:sz w:val="22"/>
          <w:szCs w:val="22"/>
        </w:rPr>
        <w:t xml:space="preserve"> and therefore, the information contained herein shall be taken into consideration when preparing and submitting </w:t>
      </w:r>
      <w:r w:rsidR="00135B5C" w:rsidRPr="002847D7">
        <w:rPr>
          <w:rFonts w:asciiTheme="minorHAnsi" w:hAnsiTheme="minorHAnsi" w:cstheme="minorHAnsi"/>
          <w:sz w:val="22"/>
          <w:szCs w:val="22"/>
        </w:rPr>
        <w:t>an offer</w:t>
      </w:r>
      <w:r w:rsidR="00A9574F" w:rsidRPr="002847D7">
        <w:rPr>
          <w:rFonts w:asciiTheme="minorHAnsi" w:hAnsiTheme="minorHAnsi" w:cstheme="minorHAnsi"/>
          <w:sz w:val="22"/>
          <w:szCs w:val="22"/>
        </w:rPr>
        <w:t>.</w:t>
      </w:r>
    </w:p>
    <w:tbl>
      <w:tblPr>
        <w:tblpPr w:leftFromText="187" w:rightFromText="187" w:vertAnchor="page" w:horzAnchor="margin" w:tblpY="34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66"/>
        <w:gridCol w:w="1298"/>
        <w:gridCol w:w="1298"/>
        <w:gridCol w:w="3715"/>
        <w:gridCol w:w="3715"/>
        <w:gridCol w:w="3698"/>
      </w:tblGrid>
      <w:tr w:rsidR="0051500C" w:rsidRPr="002847D7" w14:paraId="384CA922" w14:textId="77777777" w:rsidTr="7263A0A0">
        <w:trPr>
          <w:tblHeader/>
        </w:trPr>
        <w:tc>
          <w:tcPr>
            <w:tcW w:w="231" w:type="pct"/>
            <w:shd w:val="clear" w:color="auto" w:fill="C0C0C0"/>
          </w:tcPr>
          <w:p w14:paraId="75CBC20A" w14:textId="77777777" w:rsidR="00B355AE" w:rsidRPr="002847D7" w:rsidRDefault="00B355AE" w:rsidP="0026446C">
            <w:pPr>
              <w:jc w:val="center"/>
              <w:rPr>
                <w:rFonts w:asciiTheme="minorHAnsi" w:hAnsiTheme="minorHAnsi" w:cstheme="minorHAnsi"/>
                <w:sz w:val="22"/>
                <w:szCs w:val="22"/>
              </w:rPr>
            </w:pPr>
            <w:r w:rsidRPr="002847D7">
              <w:rPr>
                <w:rFonts w:asciiTheme="minorHAnsi" w:hAnsiTheme="minorHAnsi" w:cstheme="minorHAnsi"/>
                <w:sz w:val="22"/>
                <w:szCs w:val="22"/>
              </w:rPr>
              <w:t>Item #</w:t>
            </w:r>
          </w:p>
        </w:tc>
        <w:tc>
          <w:tcPr>
            <w:tcW w:w="451" w:type="pct"/>
            <w:shd w:val="clear" w:color="auto" w:fill="C0C0C0"/>
          </w:tcPr>
          <w:p w14:paraId="24DFDF16" w14:textId="77777777" w:rsidR="00B355AE" w:rsidRPr="002847D7" w:rsidRDefault="00B355AE" w:rsidP="0026446C">
            <w:pPr>
              <w:jc w:val="center"/>
              <w:rPr>
                <w:rFonts w:asciiTheme="minorHAnsi" w:hAnsiTheme="minorHAnsi" w:cstheme="minorHAnsi"/>
                <w:sz w:val="22"/>
                <w:szCs w:val="22"/>
              </w:rPr>
            </w:pPr>
            <w:r w:rsidRPr="002847D7">
              <w:rPr>
                <w:rFonts w:asciiTheme="minorHAnsi" w:hAnsiTheme="minorHAnsi" w:cstheme="minorHAnsi"/>
                <w:sz w:val="22"/>
                <w:szCs w:val="22"/>
              </w:rPr>
              <w:t>Date Received</w:t>
            </w:r>
          </w:p>
        </w:tc>
        <w:tc>
          <w:tcPr>
            <w:tcW w:w="451" w:type="pct"/>
            <w:shd w:val="clear" w:color="auto" w:fill="C0C0C0"/>
          </w:tcPr>
          <w:p w14:paraId="3B7E26BC" w14:textId="77777777" w:rsidR="00B355AE" w:rsidRPr="002847D7" w:rsidRDefault="00B355AE" w:rsidP="0026446C">
            <w:pPr>
              <w:jc w:val="center"/>
              <w:rPr>
                <w:rFonts w:asciiTheme="minorHAnsi" w:hAnsiTheme="minorHAnsi" w:cstheme="minorHAnsi"/>
                <w:sz w:val="22"/>
                <w:szCs w:val="22"/>
              </w:rPr>
            </w:pPr>
            <w:r w:rsidRPr="002847D7">
              <w:rPr>
                <w:rFonts w:asciiTheme="minorHAnsi" w:hAnsiTheme="minorHAnsi" w:cstheme="minorHAnsi"/>
                <w:sz w:val="22"/>
                <w:szCs w:val="22"/>
              </w:rPr>
              <w:t>Date Answered</w:t>
            </w:r>
          </w:p>
        </w:tc>
        <w:tc>
          <w:tcPr>
            <w:tcW w:w="1291" w:type="pct"/>
            <w:shd w:val="clear" w:color="auto" w:fill="C0C0C0"/>
          </w:tcPr>
          <w:p w14:paraId="71A0C8AB" w14:textId="77777777" w:rsidR="00B355AE" w:rsidRPr="002847D7" w:rsidRDefault="00B355AE" w:rsidP="0026446C">
            <w:pPr>
              <w:jc w:val="center"/>
              <w:rPr>
                <w:rFonts w:asciiTheme="minorHAnsi" w:hAnsiTheme="minorHAnsi" w:cstheme="minorHAnsi"/>
                <w:sz w:val="22"/>
                <w:szCs w:val="22"/>
              </w:rPr>
            </w:pPr>
            <w:r w:rsidRPr="002847D7">
              <w:rPr>
                <w:rFonts w:asciiTheme="minorHAnsi" w:hAnsiTheme="minorHAnsi" w:cstheme="minorHAnsi"/>
                <w:sz w:val="22"/>
                <w:szCs w:val="22"/>
              </w:rPr>
              <w:t>Vendor’s Question</w:t>
            </w:r>
          </w:p>
        </w:tc>
        <w:tc>
          <w:tcPr>
            <w:tcW w:w="1291" w:type="pct"/>
            <w:shd w:val="clear" w:color="auto" w:fill="C0C0C0"/>
          </w:tcPr>
          <w:p w14:paraId="403F482D" w14:textId="77777777" w:rsidR="00B355AE" w:rsidRPr="002847D7" w:rsidRDefault="00B355AE" w:rsidP="0026446C">
            <w:pPr>
              <w:jc w:val="center"/>
              <w:rPr>
                <w:rFonts w:asciiTheme="minorHAnsi" w:hAnsiTheme="minorHAnsi" w:cstheme="minorHAnsi"/>
                <w:sz w:val="22"/>
                <w:szCs w:val="22"/>
              </w:rPr>
            </w:pPr>
            <w:r w:rsidRPr="002847D7">
              <w:rPr>
                <w:rFonts w:asciiTheme="minorHAnsi" w:hAnsiTheme="minorHAnsi" w:cstheme="minorHAnsi"/>
                <w:sz w:val="22"/>
                <w:szCs w:val="22"/>
              </w:rPr>
              <w:t>City’s Answer</w:t>
            </w:r>
          </w:p>
        </w:tc>
        <w:tc>
          <w:tcPr>
            <w:tcW w:w="1285" w:type="pct"/>
            <w:shd w:val="clear" w:color="auto" w:fill="C0C0C0"/>
          </w:tcPr>
          <w:p w14:paraId="56C0AA28" w14:textId="70C6E86C" w:rsidR="00B355AE" w:rsidRPr="002847D7" w:rsidRDefault="008A0A60" w:rsidP="0026446C">
            <w:pPr>
              <w:jc w:val="center"/>
              <w:rPr>
                <w:rFonts w:asciiTheme="minorHAnsi" w:hAnsiTheme="minorHAnsi" w:cstheme="minorHAnsi"/>
                <w:sz w:val="22"/>
                <w:szCs w:val="22"/>
              </w:rPr>
            </w:pPr>
            <w:r w:rsidRPr="002847D7">
              <w:rPr>
                <w:rFonts w:asciiTheme="minorHAnsi" w:hAnsiTheme="minorHAnsi" w:cstheme="minorHAnsi"/>
                <w:sz w:val="22"/>
                <w:szCs w:val="22"/>
              </w:rPr>
              <w:t>ITB</w:t>
            </w:r>
            <w:r w:rsidR="00B355AE" w:rsidRPr="002847D7">
              <w:rPr>
                <w:rFonts w:asciiTheme="minorHAnsi" w:hAnsiTheme="minorHAnsi" w:cstheme="minorHAnsi"/>
                <w:sz w:val="22"/>
                <w:szCs w:val="22"/>
              </w:rPr>
              <w:t xml:space="preserve"> Revisions</w:t>
            </w:r>
          </w:p>
        </w:tc>
      </w:tr>
      <w:tr w:rsidR="00BD7F32" w:rsidRPr="002847D7" w14:paraId="02BE480F" w14:textId="77777777" w:rsidTr="7263A0A0">
        <w:tc>
          <w:tcPr>
            <w:tcW w:w="231" w:type="pct"/>
          </w:tcPr>
          <w:p w14:paraId="700146B4" w14:textId="77777777" w:rsidR="00BD7F32" w:rsidRPr="002847D7" w:rsidRDefault="00BD7F32" w:rsidP="00BD7F32">
            <w:pPr>
              <w:jc w:val="center"/>
              <w:rPr>
                <w:rFonts w:asciiTheme="minorHAnsi" w:hAnsiTheme="minorHAnsi" w:cstheme="minorHAnsi"/>
                <w:sz w:val="22"/>
                <w:szCs w:val="22"/>
              </w:rPr>
            </w:pPr>
            <w:r w:rsidRPr="002847D7">
              <w:rPr>
                <w:rFonts w:asciiTheme="minorHAnsi" w:hAnsiTheme="minorHAnsi" w:cstheme="minorHAnsi"/>
                <w:sz w:val="22"/>
                <w:szCs w:val="22"/>
              </w:rPr>
              <w:t>1</w:t>
            </w:r>
          </w:p>
        </w:tc>
        <w:tc>
          <w:tcPr>
            <w:tcW w:w="451" w:type="pct"/>
          </w:tcPr>
          <w:p w14:paraId="7C0260EC" w14:textId="7D8BD393" w:rsidR="00BD7F32" w:rsidRPr="002847D7" w:rsidRDefault="008D0536" w:rsidP="00C47160">
            <w:pPr>
              <w:jc w:val="center"/>
              <w:rPr>
                <w:rFonts w:asciiTheme="minorHAnsi" w:hAnsiTheme="minorHAnsi" w:cstheme="minorHAnsi"/>
                <w:sz w:val="22"/>
                <w:szCs w:val="22"/>
              </w:rPr>
            </w:pPr>
            <w:r>
              <w:rPr>
                <w:rFonts w:asciiTheme="minorHAnsi" w:hAnsiTheme="minorHAnsi" w:cstheme="minorHAnsi"/>
                <w:sz w:val="22"/>
                <w:szCs w:val="22"/>
              </w:rPr>
              <w:t>01/2</w:t>
            </w:r>
            <w:r w:rsidR="00CC36EF">
              <w:rPr>
                <w:rFonts w:asciiTheme="minorHAnsi" w:hAnsiTheme="minorHAnsi" w:cstheme="minorHAnsi"/>
                <w:sz w:val="22"/>
                <w:szCs w:val="22"/>
              </w:rPr>
              <w:t>7</w:t>
            </w:r>
            <w:r>
              <w:rPr>
                <w:rFonts w:asciiTheme="minorHAnsi" w:hAnsiTheme="minorHAnsi" w:cstheme="minorHAnsi"/>
                <w:sz w:val="22"/>
                <w:szCs w:val="22"/>
              </w:rPr>
              <w:t>/2021</w:t>
            </w:r>
          </w:p>
        </w:tc>
        <w:tc>
          <w:tcPr>
            <w:tcW w:w="451" w:type="pct"/>
          </w:tcPr>
          <w:p w14:paraId="024D2F8E" w14:textId="0960B86D" w:rsidR="00BD7F32" w:rsidRPr="002847D7" w:rsidRDefault="0019663A" w:rsidP="53E88A19">
            <w:pPr>
              <w:jc w:val="center"/>
              <w:rPr>
                <w:rFonts w:asciiTheme="minorHAnsi" w:hAnsiTheme="minorHAnsi" w:cstheme="minorHAnsi"/>
                <w:sz w:val="22"/>
                <w:szCs w:val="22"/>
              </w:rPr>
            </w:pPr>
            <w:r>
              <w:rPr>
                <w:rFonts w:asciiTheme="minorHAnsi" w:hAnsiTheme="minorHAnsi" w:cstheme="minorHAnsi"/>
                <w:sz w:val="22"/>
                <w:szCs w:val="22"/>
              </w:rPr>
              <w:t>01/28/2021</w:t>
            </w:r>
          </w:p>
        </w:tc>
        <w:tc>
          <w:tcPr>
            <w:tcW w:w="1291" w:type="pct"/>
          </w:tcPr>
          <w:p w14:paraId="7BED4B3F" w14:textId="144B35CC" w:rsidR="00BD7F32" w:rsidRPr="002847D7" w:rsidRDefault="00FA2C76" w:rsidP="0081399B">
            <w:pPr>
              <w:rPr>
                <w:rFonts w:asciiTheme="minorHAnsi" w:hAnsiTheme="minorHAnsi" w:cstheme="minorHAnsi"/>
                <w:sz w:val="22"/>
                <w:szCs w:val="22"/>
              </w:rPr>
            </w:pPr>
            <w:r>
              <w:rPr>
                <w:rFonts w:asciiTheme="minorHAnsi" w:hAnsiTheme="minorHAnsi" w:cstheme="minorHAnsi"/>
                <w:sz w:val="22"/>
                <w:szCs w:val="22"/>
              </w:rPr>
              <w:t>n/a</w:t>
            </w:r>
          </w:p>
        </w:tc>
        <w:tc>
          <w:tcPr>
            <w:tcW w:w="1291" w:type="pct"/>
          </w:tcPr>
          <w:p w14:paraId="596CB149" w14:textId="28508EFF" w:rsidR="00BD7F32" w:rsidRPr="002847D7" w:rsidRDefault="00797E5C" w:rsidP="66E6904D">
            <w:pPr>
              <w:rPr>
                <w:rFonts w:asciiTheme="minorHAnsi" w:hAnsiTheme="minorHAnsi" w:cstheme="minorHAnsi"/>
                <w:sz w:val="22"/>
                <w:szCs w:val="22"/>
              </w:rPr>
            </w:pPr>
            <w:r>
              <w:rPr>
                <w:rFonts w:asciiTheme="minorHAnsi" w:hAnsiTheme="minorHAnsi" w:cstheme="minorHAnsi"/>
                <w:sz w:val="22"/>
                <w:szCs w:val="22"/>
              </w:rPr>
              <w:t>City of Seattle Change</w:t>
            </w:r>
          </w:p>
        </w:tc>
        <w:tc>
          <w:tcPr>
            <w:tcW w:w="1285" w:type="pct"/>
          </w:tcPr>
          <w:p w14:paraId="39DA3209" w14:textId="0169E4AE" w:rsidR="00727127" w:rsidRPr="002847D7" w:rsidRDefault="00CC36EF" w:rsidP="00727127">
            <w:pPr>
              <w:rPr>
                <w:rFonts w:asciiTheme="minorHAnsi" w:hAnsiTheme="minorHAnsi" w:cstheme="minorHAnsi"/>
                <w:sz w:val="22"/>
                <w:szCs w:val="22"/>
              </w:rPr>
            </w:pPr>
            <w:r>
              <w:rPr>
                <w:rFonts w:asciiTheme="minorHAnsi" w:hAnsiTheme="minorHAnsi" w:cstheme="minorHAnsi"/>
                <w:sz w:val="22"/>
                <w:szCs w:val="22"/>
              </w:rPr>
              <w:t xml:space="preserve">Changing the brand name model number from </w:t>
            </w:r>
            <w:r w:rsidRPr="00CC36EF">
              <w:rPr>
                <w:rFonts w:asciiTheme="minorHAnsi" w:hAnsiTheme="minorHAnsi" w:cstheme="minorHAnsi"/>
                <w:sz w:val="22"/>
                <w:szCs w:val="22"/>
              </w:rPr>
              <w:t>Cincinnati CI Proform+ CNC 230PK+10</w:t>
            </w:r>
            <w:r w:rsidR="00CA14A6">
              <w:rPr>
                <w:rFonts w:asciiTheme="minorHAnsi" w:hAnsiTheme="minorHAnsi" w:cstheme="minorHAnsi"/>
                <w:sz w:val="22"/>
                <w:szCs w:val="22"/>
              </w:rPr>
              <w:t xml:space="preserve"> to </w:t>
            </w:r>
            <w:r w:rsidR="00CA14A6" w:rsidRPr="00CA14A6">
              <w:rPr>
                <w:rFonts w:asciiTheme="minorHAnsi" w:hAnsiTheme="minorHAnsi" w:cstheme="minorHAnsi"/>
                <w:sz w:val="22"/>
                <w:szCs w:val="22"/>
              </w:rPr>
              <w:t>Cincinnati CI Proform+ CNC 230P</w:t>
            </w:r>
            <w:r w:rsidR="00CA14A6">
              <w:rPr>
                <w:rFonts w:asciiTheme="minorHAnsi" w:hAnsiTheme="minorHAnsi" w:cstheme="minorHAnsi"/>
                <w:sz w:val="22"/>
                <w:szCs w:val="22"/>
              </w:rPr>
              <w:t>F</w:t>
            </w:r>
            <w:r w:rsidR="00CA14A6" w:rsidRPr="00CA14A6">
              <w:rPr>
                <w:rFonts w:asciiTheme="minorHAnsi" w:hAnsiTheme="minorHAnsi" w:cstheme="minorHAnsi"/>
                <w:sz w:val="22"/>
                <w:szCs w:val="22"/>
              </w:rPr>
              <w:t>+10</w:t>
            </w:r>
            <w:r w:rsidR="001E013A">
              <w:rPr>
                <w:rFonts w:asciiTheme="minorHAnsi" w:hAnsiTheme="minorHAnsi" w:cstheme="minorHAnsi"/>
                <w:sz w:val="22"/>
                <w:szCs w:val="22"/>
              </w:rPr>
              <w:t xml:space="preserve"> from all sections that it is referenced. </w:t>
            </w:r>
          </w:p>
        </w:tc>
      </w:tr>
      <w:tr w:rsidR="0081399B" w:rsidRPr="002847D7" w14:paraId="1E025193" w14:textId="77777777" w:rsidTr="7263A0A0">
        <w:trPr>
          <w:trHeight w:val="188"/>
        </w:trPr>
        <w:tc>
          <w:tcPr>
            <w:tcW w:w="231" w:type="pct"/>
          </w:tcPr>
          <w:p w14:paraId="58DF112F" w14:textId="77777777" w:rsidR="0081399B" w:rsidRPr="002847D7" w:rsidRDefault="0081399B" w:rsidP="0081399B">
            <w:pPr>
              <w:jc w:val="center"/>
              <w:rPr>
                <w:rFonts w:asciiTheme="minorHAnsi" w:hAnsiTheme="minorHAnsi" w:cstheme="minorHAnsi"/>
                <w:sz w:val="22"/>
                <w:szCs w:val="22"/>
              </w:rPr>
            </w:pPr>
            <w:r w:rsidRPr="002847D7">
              <w:rPr>
                <w:rFonts w:asciiTheme="minorHAnsi" w:hAnsiTheme="minorHAnsi" w:cstheme="minorHAnsi"/>
                <w:sz w:val="22"/>
                <w:szCs w:val="22"/>
              </w:rPr>
              <w:t>2</w:t>
            </w:r>
          </w:p>
        </w:tc>
        <w:tc>
          <w:tcPr>
            <w:tcW w:w="451" w:type="pct"/>
          </w:tcPr>
          <w:p w14:paraId="00A31897" w14:textId="3779966C" w:rsidR="0081399B" w:rsidRPr="002847D7" w:rsidRDefault="00AC236A" w:rsidP="0081399B">
            <w:pPr>
              <w:jc w:val="center"/>
              <w:rPr>
                <w:rFonts w:asciiTheme="minorHAnsi" w:hAnsiTheme="minorHAnsi" w:cstheme="minorHAnsi"/>
                <w:sz w:val="22"/>
                <w:szCs w:val="22"/>
              </w:rPr>
            </w:pPr>
            <w:r>
              <w:rPr>
                <w:rFonts w:asciiTheme="minorHAnsi" w:hAnsiTheme="minorHAnsi" w:cstheme="minorHAnsi"/>
                <w:sz w:val="22"/>
                <w:szCs w:val="22"/>
              </w:rPr>
              <w:t>01/2</w:t>
            </w:r>
            <w:r w:rsidR="00CC36EF">
              <w:rPr>
                <w:rFonts w:asciiTheme="minorHAnsi" w:hAnsiTheme="minorHAnsi" w:cstheme="minorHAnsi"/>
                <w:sz w:val="22"/>
                <w:szCs w:val="22"/>
              </w:rPr>
              <w:t>7/2021</w:t>
            </w:r>
          </w:p>
        </w:tc>
        <w:tc>
          <w:tcPr>
            <w:tcW w:w="451" w:type="pct"/>
          </w:tcPr>
          <w:p w14:paraId="0BF2FB2D" w14:textId="6ED4801A" w:rsidR="0081399B" w:rsidRPr="002847D7" w:rsidRDefault="0019663A" w:rsidP="53E88A19">
            <w:pPr>
              <w:jc w:val="center"/>
              <w:rPr>
                <w:rFonts w:asciiTheme="minorHAnsi" w:hAnsiTheme="minorHAnsi" w:cstheme="minorHAnsi"/>
                <w:sz w:val="22"/>
                <w:szCs w:val="22"/>
              </w:rPr>
            </w:pPr>
            <w:r>
              <w:rPr>
                <w:rFonts w:asciiTheme="minorHAnsi" w:hAnsiTheme="minorHAnsi" w:cstheme="minorHAnsi"/>
                <w:sz w:val="22"/>
                <w:szCs w:val="22"/>
              </w:rPr>
              <w:t>01/28/2021</w:t>
            </w:r>
          </w:p>
        </w:tc>
        <w:tc>
          <w:tcPr>
            <w:tcW w:w="1291" w:type="pct"/>
          </w:tcPr>
          <w:p w14:paraId="57FC792E" w14:textId="0D16538D" w:rsidR="0081399B" w:rsidRPr="002847D7" w:rsidRDefault="00797E5C" w:rsidP="66E6904D">
            <w:pPr>
              <w:rPr>
                <w:rFonts w:asciiTheme="minorHAnsi" w:hAnsiTheme="minorHAnsi" w:cstheme="minorHAnsi"/>
                <w:sz w:val="22"/>
                <w:szCs w:val="22"/>
              </w:rPr>
            </w:pPr>
            <w:r>
              <w:rPr>
                <w:rFonts w:asciiTheme="minorHAnsi" w:hAnsiTheme="minorHAnsi" w:cstheme="minorHAnsi"/>
                <w:sz w:val="22"/>
                <w:szCs w:val="22"/>
              </w:rPr>
              <w:t>n/a</w:t>
            </w:r>
          </w:p>
        </w:tc>
        <w:tc>
          <w:tcPr>
            <w:tcW w:w="1291" w:type="pct"/>
          </w:tcPr>
          <w:p w14:paraId="0BC1C144" w14:textId="4E1D5463" w:rsidR="0081399B" w:rsidRPr="002847D7" w:rsidRDefault="00797E5C" w:rsidP="66E6904D">
            <w:pPr>
              <w:rPr>
                <w:rFonts w:asciiTheme="minorHAnsi" w:hAnsiTheme="minorHAnsi" w:cstheme="minorHAnsi"/>
                <w:color w:val="FF0000"/>
                <w:sz w:val="22"/>
                <w:szCs w:val="22"/>
              </w:rPr>
            </w:pPr>
            <w:r w:rsidRPr="0019663A">
              <w:rPr>
                <w:rFonts w:asciiTheme="minorHAnsi" w:hAnsiTheme="minorHAnsi" w:cstheme="minorHAnsi"/>
                <w:sz w:val="22"/>
                <w:szCs w:val="22"/>
              </w:rPr>
              <w:t>City of Seattle Change</w:t>
            </w:r>
          </w:p>
        </w:tc>
        <w:tc>
          <w:tcPr>
            <w:tcW w:w="1285" w:type="pct"/>
          </w:tcPr>
          <w:p w14:paraId="4D316DE6" w14:textId="77777777" w:rsidR="00CC36EF" w:rsidRDefault="00CC36EF" w:rsidP="00CC36EF">
            <w:pPr>
              <w:rPr>
                <w:rFonts w:asciiTheme="minorHAnsi" w:hAnsiTheme="minorHAnsi" w:cstheme="minorHAnsi"/>
                <w:sz w:val="22"/>
                <w:szCs w:val="22"/>
              </w:rPr>
            </w:pPr>
            <w:r>
              <w:rPr>
                <w:rFonts w:asciiTheme="minorHAnsi" w:hAnsiTheme="minorHAnsi" w:cstheme="minorHAnsi"/>
                <w:sz w:val="22"/>
                <w:szCs w:val="22"/>
              </w:rPr>
              <w:t>Section 4. is adding the following verbiage for the base model of press brake specifications.</w:t>
            </w:r>
          </w:p>
          <w:p w14:paraId="7C51EE5D" w14:textId="77777777" w:rsidR="00CC36EF" w:rsidRDefault="00CC36EF" w:rsidP="00CC36EF">
            <w:pPr>
              <w:rPr>
                <w:rFonts w:asciiTheme="minorHAnsi" w:hAnsiTheme="minorHAnsi" w:cstheme="minorHAnsi"/>
                <w:sz w:val="22"/>
                <w:szCs w:val="22"/>
              </w:rPr>
            </w:pPr>
          </w:p>
          <w:p w14:paraId="6E324F82" w14:textId="0613142F" w:rsidR="00CC36EF" w:rsidRPr="00FA6C46" w:rsidRDefault="00CC36EF" w:rsidP="00FA6C46">
            <w:pPr>
              <w:pStyle w:val="ListParagraph"/>
              <w:numPr>
                <w:ilvl w:val="0"/>
                <w:numId w:val="12"/>
              </w:numPr>
              <w:rPr>
                <w:rFonts w:asciiTheme="minorHAnsi" w:hAnsiTheme="minorHAnsi" w:cstheme="minorHAnsi"/>
              </w:rPr>
            </w:pPr>
            <w:r w:rsidRPr="00FA6C46">
              <w:rPr>
                <w:rFonts w:asciiTheme="minorHAnsi" w:hAnsiTheme="minorHAnsi" w:cstheme="minorHAnsi"/>
              </w:rPr>
              <w:t>24" CNC Heavy Duty Backgage with a minimum 8"</w:t>
            </w:r>
            <w:r w:rsidR="00F70C09">
              <w:rPr>
                <w:rFonts w:asciiTheme="minorHAnsi" w:hAnsiTheme="minorHAnsi" w:cstheme="minorHAnsi"/>
              </w:rPr>
              <w:t xml:space="preserve"> </w:t>
            </w:r>
            <w:r w:rsidRPr="00FA6C46">
              <w:rPr>
                <w:rFonts w:asciiTheme="minorHAnsi" w:hAnsiTheme="minorHAnsi" w:cstheme="minorHAnsi"/>
              </w:rPr>
              <w:t>Programmable R-Axis.</w:t>
            </w:r>
          </w:p>
          <w:p w14:paraId="76646F67" w14:textId="76511B10" w:rsidR="00C36814" w:rsidRDefault="00CC36EF" w:rsidP="00FA6C46">
            <w:pPr>
              <w:pStyle w:val="ListParagraph"/>
              <w:numPr>
                <w:ilvl w:val="0"/>
                <w:numId w:val="12"/>
              </w:numPr>
              <w:rPr>
                <w:rFonts w:asciiTheme="minorHAnsi" w:hAnsiTheme="minorHAnsi" w:cstheme="minorHAnsi"/>
              </w:rPr>
            </w:pPr>
            <w:r w:rsidRPr="00FA6C46">
              <w:rPr>
                <w:rFonts w:asciiTheme="minorHAnsi" w:hAnsiTheme="minorHAnsi" w:cstheme="minorHAnsi"/>
              </w:rPr>
              <w:t xml:space="preserve">Minimum of </w:t>
            </w:r>
            <w:r w:rsidR="00C36814">
              <w:rPr>
                <w:rFonts w:asciiTheme="minorHAnsi" w:hAnsiTheme="minorHAnsi" w:cstheme="minorHAnsi"/>
              </w:rPr>
              <w:t>1</w:t>
            </w:r>
            <w:r w:rsidRPr="00FA6C46">
              <w:rPr>
                <w:rFonts w:asciiTheme="minorHAnsi" w:hAnsiTheme="minorHAnsi" w:cstheme="minorHAnsi"/>
              </w:rPr>
              <w:t>6"</w:t>
            </w:r>
            <w:r w:rsidR="00FA6C46">
              <w:rPr>
                <w:rFonts w:asciiTheme="minorHAnsi" w:hAnsiTheme="minorHAnsi" w:cstheme="minorHAnsi"/>
              </w:rPr>
              <w:t xml:space="preserve"> of stroke on the ram</w:t>
            </w:r>
            <w:r w:rsidR="001821FF">
              <w:rPr>
                <w:rFonts w:asciiTheme="minorHAnsi" w:hAnsiTheme="minorHAnsi" w:cstheme="minorHAnsi"/>
              </w:rPr>
              <w:t>.</w:t>
            </w:r>
          </w:p>
          <w:p w14:paraId="611060A9" w14:textId="77777777" w:rsidR="001821FF" w:rsidRDefault="001821FF" w:rsidP="00FA6C46">
            <w:pPr>
              <w:pStyle w:val="ListParagraph"/>
              <w:numPr>
                <w:ilvl w:val="0"/>
                <w:numId w:val="12"/>
              </w:numPr>
              <w:rPr>
                <w:rFonts w:asciiTheme="minorHAnsi" w:hAnsiTheme="minorHAnsi" w:cstheme="minorHAnsi"/>
              </w:rPr>
            </w:pPr>
            <w:r>
              <w:rPr>
                <w:rFonts w:asciiTheme="minorHAnsi" w:hAnsiTheme="minorHAnsi" w:cstheme="minorHAnsi"/>
              </w:rPr>
              <w:t xml:space="preserve">Minimum </w:t>
            </w:r>
            <w:r w:rsidR="00CC36EF" w:rsidRPr="00FA6C46">
              <w:rPr>
                <w:rFonts w:asciiTheme="minorHAnsi" w:hAnsiTheme="minorHAnsi" w:cstheme="minorHAnsi"/>
              </w:rPr>
              <w:t xml:space="preserve">18" Throat. </w:t>
            </w:r>
          </w:p>
          <w:p w14:paraId="0FAE04DA" w14:textId="77777777" w:rsidR="001821FF" w:rsidRDefault="00CC36EF" w:rsidP="00FA6C46">
            <w:pPr>
              <w:pStyle w:val="ListParagraph"/>
              <w:numPr>
                <w:ilvl w:val="0"/>
                <w:numId w:val="12"/>
              </w:numPr>
              <w:rPr>
                <w:rFonts w:asciiTheme="minorHAnsi" w:hAnsiTheme="minorHAnsi" w:cstheme="minorHAnsi"/>
              </w:rPr>
            </w:pPr>
            <w:r w:rsidRPr="00FA6C46">
              <w:rPr>
                <w:rFonts w:asciiTheme="minorHAnsi" w:hAnsiTheme="minorHAnsi" w:cstheme="minorHAnsi"/>
              </w:rPr>
              <w:t xml:space="preserve">CNC Crowning WILA NSCR-I-MC-CNC/B3 (Manual Clamp) or equivalent. </w:t>
            </w:r>
          </w:p>
          <w:p w14:paraId="7B0E2372" w14:textId="77777777" w:rsidR="001821FF" w:rsidRDefault="00CC36EF" w:rsidP="00FA6C46">
            <w:pPr>
              <w:pStyle w:val="ListParagraph"/>
              <w:numPr>
                <w:ilvl w:val="0"/>
                <w:numId w:val="12"/>
              </w:numPr>
              <w:rPr>
                <w:rFonts w:asciiTheme="minorHAnsi" w:hAnsiTheme="minorHAnsi" w:cstheme="minorHAnsi"/>
              </w:rPr>
            </w:pPr>
            <w:r w:rsidRPr="00FA6C46">
              <w:rPr>
                <w:rFonts w:asciiTheme="minorHAnsi" w:hAnsiTheme="minorHAnsi" w:cstheme="minorHAnsi"/>
              </w:rPr>
              <w:t xml:space="preserve">Work Supports (Two 15" work supports 12' of track at minimum). </w:t>
            </w:r>
          </w:p>
          <w:p w14:paraId="177C9702" w14:textId="77777777" w:rsidR="001821FF" w:rsidRDefault="00CC36EF" w:rsidP="00FA6C46">
            <w:pPr>
              <w:pStyle w:val="ListParagraph"/>
              <w:numPr>
                <w:ilvl w:val="0"/>
                <w:numId w:val="12"/>
              </w:numPr>
              <w:rPr>
                <w:rFonts w:asciiTheme="minorHAnsi" w:hAnsiTheme="minorHAnsi" w:cstheme="minorHAnsi"/>
              </w:rPr>
            </w:pPr>
            <w:r w:rsidRPr="00FA6C46">
              <w:rPr>
                <w:rFonts w:asciiTheme="minorHAnsi" w:hAnsiTheme="minorHAnsi" w:cstheme="minorHAnsi"/>
              </w:rPr>
              <w:t xml:space="preserve">A minimum of 24" slides (in place of 15"). </w:t>
            </w:r>
          </w:p>
          <w:p w14:paraId="1B211375" w14:textId="6872CF03" w:rsidR="00CC36EF" w:rsidRPr="00FA6C46" w:rsidRDefault="00CC36EF" w:rsidP="00FA6C46">
            <w:pPr>
              <w:pStyle w:val="ListParagraph"/>
              <w:numPr>
                <w:ilvl w:val="0"/>
                <w:numId w:val="12"/>
              </w:numPr>
              <w:rPr>
                <w:rFonts w:asciiTheme="minorHAnsi" w:hAnsiTheme="minorHAnsi" w:cstheme="minorHAnsi"/>
              </w:rPr>
            </w:pPr>
            <w:r w:rsidRPr="00FA6C46">
              <w:rPr>
                <w:rFonts w:asciiTheme="minorHAnsi" w:hAnsiTheme="minorHAnsi" w:cstheme="minorHAnsi"/>
              </w:rPr>
              <w:t>E-Stop Pendant w/Magnetic Base or equivalent.</w:t>
            </w:r>
          </w:p>
          <w:p w14:paraId="22B49FA8" w14:textId="77777777" w:rsidR="001821FF" w:rsidRDefault="00CC36EF" w:rsidP="00FA6C46">
            <w:pPr>
              <w:pStyle w:val="ListParagraph"/>
              <w:numPr>
                <w:ilvl w:val="0"/>
                <w:numId w:val="12"/>
              </w:numPr>
              <w:rPr>
                <w:rFonts w:asciiTheme="minorHAnsi" w:hAnsiTheme="minorHAnsi" w:cstheme="minorHAnsi"/>
              </w:rPr>
            </w:pPr>
            <w:r w:rsidRPr="00FA6C46">
              <w:rPr>
                <w:rFonts w:asciiTheme="minorHAnsi" w:hAnsiTheme="minorHAnsi" w:cstheme="minorHAnsi"/>
              </w:rPr>
              <w:lastRenderedPageBreak/>
              <w:t xml:space="preserve">Laser Safe IRIS (w/Auto Tool Alignment and Rapid Bend Ultimate) or equivalent. </w:t>
            </w:r>
          </w:p>
          <w:p w14:paraId="2320023B" w14:textId="208829B4" w:rsidR="0081399B" w:rsidRPr="00FA6C46" w:rsidRDefault="00CC36EF" w:rsidP="00FA6C46">
            <w:pPr>
              <w:pStyle w:val="ListParagraph"/>
              <w:numPr>
                <w:ilvl w:val="0"/>
                <w:numId w:val="12"/>
              </w:numPr>
              <w:rPr>
                <w:rFonts w:asciiTheme="minorHAnsi" w:hAnsiTheme="minorHAnsi" w:cstheme="minorHAnsi"/>
              </w:rPr>
            </w:pPr>
            <w:r w:rsidRPr="00FA6C46">
              <w:rPr>
                <w:rFonts w:asciiTheme="minorHAnsi" w:hAnsiTheme="minorHAnsi" w:cstheme="minorHAnsi"/>
              </w:rPr>
              <w:t>CI Bend Simulation Module (Control and Offline Programming Software) or equivalent.</w:t>
            </w:r>
          </w:p>
        </w:tc>
      </w:tr>
      <w:tr w:rsidR="0081399B" w:rsidRPr="002847D7" w14:paraId="563CE386" w14:textId="77777777" w:rsidTr="7263A0A0">
        <w:tc>
          <w:tcPr>
            <w:tcW w:w="231" w:type="pct"/>
          </w:tcPr>
          <w:p w14:paraId="5A003A76" w14:textId="77777777" w:rsidR="0081399B" w:rsidRPr="002847D7" w:rsidRDefault="0081399B" w:rsidP="0081399B">
            <w:pPr>
              <w:jc w:val="center"/>
              <w:rPr>
                <w:rFonts w:asciiTheme="minorHAnsi" w:hAnsiTheme="minorHAnsi" w:cstheme="minorHAnsi"/>
                <w:sz w:val="22"/>
                <w:szCs w:val="22"/>
              </w:rPr>
            </w:pPr>
            <w:r w:rsidRPr="002847D7">
              <w:rPr>
                <w:rFonts w:asciiTheme="minorHAnsi" w:hAnsiTheme="minorHAnsi" w:cstheme="minorHAnsi"/>
                <w:sz w:val="22"/>
                <w:szCs w:val="22"/>
              </w:rPr>
              <w:lastRenderedPageBreak/>
              <w:t>3</w:t>
            </w:r>
          </w:p>
        </w:tc>
        <w:tc>
          <w:tcPr>
            <w:tcW w:w="451" w:type="pct"/>
          </w:tcPr>
          <w:p w14:paraId="55CF9456" w14:textId="625AB197" w:rsidR="0081399B" w:rsidRPr="002847D7" w:rsidRDefault="00117F3B" w:rsidP="0081399B">
            <w:pPr>
              <w:jc w:val="center"/>
              <w:rPr>
                <w:rFonts w:asciiTheme="minorHAnsi" w:hAnsiTheme="minorHAnsi" w:cstheme="minorHAnsi"/>
                <w:sz w:val="22"/>
                <w:szCs w:val="22"/>
              </w:rPr>
            </w:pPr>
            <w:r w:rsidRPr="00117F3B">
              <w:rPr>
                <w:rFonts w:asciiTheme="minorHAnsi" w:hAnsiTheme="minorHAnsi" w:cstheme="minorHAnsi"/>
                <w:sz w:val="22"/>
                <w:szCs w:val="22"/>
              </w:rPr>
              <w:t>01/27/2021</w:t>
            </w:r>
          </w:p>
        </w:tc>
        <w:tc>
          <w:tcPr>
            <w:tcW w:w="451" w:type="pct"/>
          </w:tcPr>
          <w:p w14:paraId="177A8E6C" w14:textId="58888FAB" w:rsidR="0081399B" w:rsidRPr="002847D7" w:rsidRDefault="0019663A" w:rsidP="53E88A19">
            <w:pPr>
              <w:jc w:val="center"/>
              <w:rPr>
                <w:rFonts w:asciiTheme="minorHAnsi" w:hAnsiTheme="minorHAnsi" w:cstheme="minorHAnsi"/>
                <w:sz w:val="22"/>
                <w:szCs w:val="22"/>
              </w:rPr>
            </w:pPr>
            <w:r>
              <w:rPr>
                <w:rFonts w:asciiTheme="minorHAnsi" w:hAnsiTheme="minorHAnsi" w:cstheme="minorHAnsi"/>
                <w:sz w:val="22"/>
                <w:szCs w:val="22"/>
              </w:rPr>
              <w:t>01/28/2021</w:t>
            </w:r>
          </w:p>
        </w:tc>
        <w:tc>
          <w:tcPr>
            <w:tcW w:w="1291" w:type="pct"/>
          </w:tcPr>
          <w:p w14:paraId="53B67D48" w14:textId="7D43FB1D" w:rsidR="0081399B" w:rsidRPr="002847D7" w:rsidRDefault="00942DC7" w:rsidP="0081399B">
            <w:pPr>
              <w:rPr>
                <w:rFonts w:asciiTheme="minorHAnsi" w:hAnsiTheme="minorHAnsi" w:cstheme="minorHAnsi"/>
                <w:sz w:val="22"/>
                <w:szCs w:val="22"/>
              </w:rPr>
            </w:pPr>
            <w:r>
              <w:rPr>
                <w:rFonts w:asciiTheme="minorHAnsi" w:hAnsiTheme="minorHAnsi" w:cstheme="minorHAnsi"/>
                <w:sz w:val="22"/>
                <w:szCs w:val="22"/>
              </w:rPr>
              <w:t>n/a</w:t>
            </w:r>
          </w:p>
        </w:tc>
        <w:tc>
          <w:tcPr>
            <w:tcW w:w="1291" w:type="pct"/>
          </w:tcPr>
          <w:p w14:paraId="1AF107E7" w14:textId="1AD925FF" w:rsidR="0081399B" w:rsidRPr="002847D7" w:rsidRDefault="00942DC7" w:rsidP="66E6904D">
            <w:pPr>
              <w:rPr>
                <w:rFonts w:asciiTheme="minorHAnsi" w:hAnsiTheme="minorHAnsi" w:cstheme="minorHAnsi"/>
                <w:color w:val="FF0000"/>
                <w:sz w:val="22"/>
                <w:szCs w:val="22"/>
              </w:rPr>
            </w:pPr>
            <w:r w:rsidRPr="0019663A">
              <w:rPr>
                <w:rFonts w:asciiTheme="minorHAnsi" w:hAnsiTheme="minorHAnsi" w:cstheme="minorHAnsi"/>
                <w:sz w:val="22"/>
                <w:szCs w:val="22"/>
              </w:rPr>
              <w:t>City of Seattle Change</w:t>
            </w:r>
          </w:p>
        </w:tc>
        <w:tc>
          <w:tcPr>
            <w:tcW w:w="1285" w:type="pct"/>
          </w:tcPr>
          <w:p w14:paraId="7FC98A83" w14:textId="77777777" w:rsidR="0081399B" w:rsidRDefault="00752FDB" w:rsidP="0081399B">
            <w:pPr>
              <w:rPr>
                <w:rFonts w:asciiTheme="minorHAnsi" w:hAnsiTheme="minorHAnsi" w:cstheme="minorHAnsi"/>
                <w:sz w:val="22"/>
                <w:szCs w:val="22"/>
              </w:rPr>
            </w:pPr>
            <w:r>
              <w:rPr>
                <w:rFonts w:asciiTheme="minorHAnsi" w:hAnsiTheme="minorHAnsi" w:cstheme="minorHAnsi"/>
                <w:sz w:val="22"/>
                <w:szCs w:val="22"/>
              </w:rPr>
              <w:t xml:space="preserve">Section 4. </w:t>
            </w:r>
            <w:r w:rsidR="0091431C">
              <w:rPr>
                <w:rFonts w:asciiTheme="minorHAnsi" w:hAnsiTheme="minorHAnsi" w:cstheme="minorHAnsi"/>
                <w:sz w:val="22"/>
                <w:szCs w:val="22"/>
              </w:rPr>
              <w:t xml:space="preserve">Paragraph 4.7.4 Warranty will now read as follows. </w:t>
            </w:r>
          </w:p>
          <w:p w14:paraId="656404F9" w14:textId="77777777" w:rsidR="0091431C" w:rsidRDefault="0091431C" w:rsidP="0081399B">
            <w:pPr>
              <w:rPr>
                <w:rFonts w:asciiTheme="minorHAnsi" w:hAnsiTheme="minorHAnsi" w:cstheme="minorHAnsi"/>
                <w:sz w:val="22"/>
                <w:szCs w:val="22"/>
              </w:rPr>
            </w:pPr>
          </w:p>
          <w:p w14:paraId="2BC8ED1B" w14:textId="05150EFC" w:rsidR="0091431C" w:rsidRPr="002847D7" w:rsidRDefault="003E0B5C" w:rsidP="0081399B">
            <w:pPr>
              <w:rPr>
                <w:rFonts w:asciiTheme="minorHAnsi" w:hAnsiTheme="minorHAnsi" w:cstheme="minorHAnsi"/>
                <w:sz w:val="22"/>
                <w:szCs w:val="22"/>
              </w:rPr>
            </w:pPr>
            <w:r w:rsidRPr="003E0B5C">
              <w:rPr>
                <w:rFonts w:asciiTheme="minorHAnsi" w:hAnsiTheme="minorHAnsi" w:cstheme="minorHAnsi"/>
                <w:sz w:val="22"/>
                <w:szCs w:val="22"/>
              </w:rPr>
              <w:t xml:space="preserve">The Vendor warrants all materials and workmanship delivered under any resulting contract to be free from defects, damage or failure which the City may reasonably determine is the responsibility of the Vendor, for a minimum of </w:t>
            </w:r>
            <w:r w:rsidR="004F09CF">
              <w:rPr>
                <w:rFonts w:asciiTheme="minorHAnsi" w:hAnsiTheme="minorHAnsi" w:cstheme="minorHAnsi"/>
                <w:sz w:val="22"/>
                <w:szCs w:val="22"/>
              </w:rPr>
              <w:t>one</w:t>
            </w:r>
            <w:r w:rsidRPr="003E0B5C">
              <w:rPr>
                <w:rFonts w:asciiTheme="minorHAnsi" w:hAnsiTheme="minorHAnsi" w:cstheme="minorHAnsi"/>
                <w:sz w:val="22"/>
                <w:szCs w:val="22"/>
              </w:rPr>
              <w:t xml:space="preserve"> (</w:t>
            </w:r>
            <w:r>
              <w:rPr>
                <w:rFonts w:asciiTheme="minorHAnsi" w:hAnsiTheme="minorHAnsi" w:cstheme="minorHAnsi"/>
                <w:sz w:val="22"/>
                <w:szCs w:val="22"/>
              </w:rPr>
              <w:t>1</w:t>
            </w:r>
            <w:r w:rsidRPr="003E0B5C">
              <w:rPr>
                <w:rFonts w:asciiTheme="minorHAnsi" w:hAnsiTheme="minorHAnsi" w:cstheme="minorHAnsi"/>
                <w:sz w:val="22"/>
                <w:szCs w:val="22"/>
              </w:rPr>
              <w:t>) year on press brake parts, one (1) year on control, one (1) year on backgage, one (1) year direct on-site service labor after final acceptance and without cost to the City for labor, materials, parts, installation or any other costs except where longer periods of warranty or guarantees are specified.</w:t>
            </w:r>
          </w:p>
        </w:tc>
      </w:tr>
      <w:tr w:rsidR="0081399B" w:rsidRPr="002847D7" w14:paraId="0AFF7C1A" w14:textId="77777777" w:rsidTr="7263A0A0">
        <w:tc>
          <w:tcPr>
            <w:tcW w:w="231" w:type="pct"/>
          </w:tcPr>
          <w:p w14:paraId="78F166CA" w14:textId="77777777" w:rsidR="0081399B" w:rsidRPr="002847D7" w:rsidRDefault="0081399B" w:rsidP="0081399B">
            <w:pPr>
              <w:jc w:val="center"/>
              <w:rPr>
                <w:rFonts w:asciiTheme="minorHAnsi" w:hAnsiTheme="minorHAnsi" w:cstheme="minorHAnsi"/>
                <w:sz w:val="22"/>
                <w:szCs w:val="22"/>
              </w:rPr>
            </w:pPr>
            <w:r w:rsidRPr="002847D7">
              <w:rPr>
                <w:rFonts w:asciiTheme="minorHAnsi" w:hAnsiTheme="minorHAnsi" w:cstheme="minorHAnsi"/>
                <w:sz w:val="22"/>
                <w:szCs w:val="22"/>
              </w:rPr>
              <w:t>4</w:t>
            </w:r>
          </w:p>
        </w:tc>
        <w:tc>
          <w:tcPr>
            <w:tcW w:w="451" w:type="pct"/>
          </w:tcPr>
          <w:p w14:paraId="60014ECA" w14:textId="1BCDD81B" w:rsidR="0081399B" w:rsidRPr="002847D7" w:rsidRDefault="009425F4" w:rsidP="0081399B">
            <w:pPr>
              <w:jc w:val="center"/>
              <w:rPr>
                <w:rFonts w:asciiTheme="minorHAnsi" w:hAnsiTheme="minorHAnsi" w:cstheme="minorHAnsi"/>
                <w:sz w:val="22"/>
                <w:szCs w:val="22"/>
              </w:rPr>
            </w:pPr>
            <w:r>
              <w:rPr>
                <w:rFonts w:asciiTheme="minorHAnsi" w:hAnsiTheme="minorHAnsi" w:cstheme="minorHAnsi"/>
                <w:sz w:val="22"/>
                <w:szCs w:val="22"/>
              </w:rPr>
              <w:t>01/29/2021</w:t>
            </w:r>
          </w:p>
        </w:tc>
        <w:tc>
          <w:tcPr>
            <w:tcW w:w="451" w:type="pct"/>
          </w:tcPr>
          <w:p w14:paraId="2D387B84" w14:textId="2A2146AF" w:rsidR="0081399B" w:rsidRPr="002847D7" w:rsidRDefault="007F2141" w:rsidP="0081399B">
            <w:pPr>
              <w:jc w:val="center"/>
              <w:rPr>
                <w:rFonts w:asciiTheme="minorHAnsi" w:hAnsiTheme="minorHAnsi" w:cstheme="minorHAnsi"/>
                <w:sz w:val="22"/>
                <w:szCs w:val="22"/>
              </w:rPr>
            </w:pPr>
            <w:r>
              <w:rPr>
                <w:rFonts w:asciiTheme="minorHAnsi" w:hAnsiTheme="minorHAnsi" w:cstheme="minorHAnsi"/>
                <w:sz w:val="22"/>
                <w:szCs w:val="22"/>
              </w:rPr>
              <w:t>02/0</w:t>
            </w:r>
            <w:r w:rsidR="00456B13">
              <w:rPr>
                <w:rFonts w:asciiTheme="minorHAnsi" w:hAnsiTheme="minorHAnsi" w:cstheme="minorHAnsi"/>
                <w:sz w:val="22"/>
                <w:szCs w:val="22"/>
              </w:rPr>
              <w:t>3</w:t>
            </w:r>
            <w:r>
              <w:rPr>
                <w:rFonts w:asciiTheme="minorHAnsi" w:hAnsiTheme="minorHAnsi" w:cstheme="minorHAnsi"/>
                <w:sz w:val="22"/>
                <w:szCs w:val="22"/>
              </w:rPr>
              <w:t>/2021</w:t>
            </w:r>
          </w:p>
        </w:tc>
        <w:tc>
          <w:tcPr>
            <w:tcW w:w="1291" w:type="pct"/>
          </w:tcPr>
          <w:p w14:paraId="6AE75283" w14:textId="59BE3629" w:rsidR="0081399B" w:rsidRPr="00AA3AD4" w:rsidRDefault="00820370" w:rsidP="00AA3AD4">
            <w:pPr>
              <w:rPr>
                <w:rFonts w:asciiTheme="minorHAnsi" w:hAnsiTheme="minorHAnsi" w:cstheme="minorHAnsi"/>
              </w:rPr>
            </w:pPr>
            <w:r w:rsidRPr="00820370">
              <w:rPr>
                <w:rFonts w:asciiTheme="minorHAnsi" w:hAnsiTheme="minorHAnsi" w:cstheme="minorHAnsi"/>
              </w:rPr>
              <w:t>Are taxes based on delivery location</w:t>
            </w:r>
            <w:r>
              <w:rPr>
                <w:rFonts w:asciiTheme="minorHAnsi" w:hAnsiTheme="minorHAnsi" w:cstheme="minorHAnsi"/>
              </w:rPr>
              <w:t xml:space="preserve"> or where the order is placed</w:t>
            </w:r>
            <w:r w:rsidRPr="00820370">
              <w:rPr>
                <w:rFonts w:asciiTheme="minorHAnsi" w:hAnsiTheme="minorHAnsi" w:cstheme="minorHAnsi"/>
              </w:rPr>
              <w:t>?</w:t>
            </w:r>
          </w:p>
        </w:tc>
        <w:tc>
          <w:tcPr>
            <w:tcW w:w="1291" w:type="pct"/>
          </w:tcPr>
          <w:p w14:paraId="47556A71" w14:textId="710939C4" w:rsidR="0081399B" w:rsidRPr="00AA3AD4" w:rsidRDefault="00820370" w:rsidP="00AA3AD4">
            <w:pPr>
              <w:rPr>
                <w:rFonts w:asciiTheme="minorHAnsi" w:hAnsiTheme="minorHAnsi" w:cstheme="minorHAnsi"/>
              </w:rPr>
            </w:pPr>
            <w:r>
              <w:rPr>
                <w:rFonts w:asciiTheme="minorHAnsi" w:hAnsiTheme="minorHAnsi" w:cstheme="minorHAnsi"/>
              </w:rPr>
              <w:t xml:space="preserve">Taxes are based on the delivery address. </w:t>
            </w:r>
          </w:p>
        </w:tc>
        <w:tc>
          <w:tcPr>
            <w:tcW w:w="1285" w:type="pct"/>
          </w:tcPr>
          <w:p w14:paraId="32E15ED2" w14:textId="77777777" w:rsidR="0081399B" w:rsidRPr="002847D7" w:rsidRDefault="0081399B" w:rsidP="0081399B">
            <w:pPr>
              <w:rPr>
                <w:rFonts w:asciiTheme="minorHAnsi" w:hAnsiTheme="minorHAnsi" w:cstheme="minorHAnsi"/>
                <w:sz w:val="22"/>
                <w:szCs w:val="22"/>
              </w:rPr>
            </w:pPr>
          </w:p>
        </w:tc>
      </w:tr>
      <w:tr w:rsidR="00820370" w:rsidRPr="002847D7" w14:paraId="4770BA9F" w14:textId="77777777" w:rsidTr="7263A0A0">
        <w:tc>
          <w:tcPr>
            <w:tcW w:w="231" w:type="pct"/>
          </w:tcPr>
          <w:p w14:paraId="0D3C9D72" w14:textId="4AB43C14" w:rsidR="00820370" w:rsidRPr="002847D7" w:rsidRDefault="00820370" w:rsidP="0081399B">
            <w:pPr>
              <w:jc w:val="center"/>
              <w:rPr>
                <w:rFonts w:asciiTheme="minorHAnsi" w:hAnsiTheme="minorHAnsi" w:cstheme="minorHAnsi"/>
                <w:sz w:val="22"/>
                <w:szCs w:val="22"/>
              </w:rPr>
            </w:pPr>
            <w:r>
              <w:rPr>
                <w:rFonts w:asciiTheme="minorHAnsi" w:hAnsiTheme="minorHAnsi" w:cstheme="minorHAnsi"/>
                <w:sz w:val="22"/>
                <w:szCs w:val="22"/>
              </w:rPr>
              <w:t>5</w:t>
            </w:r>
          </w:p>
        </w:tc>
        <w:tc>
          <w:tcPr>
            <w:tcW w:w="451" w:type="pct"/>
          </w:tcPr>
          <w:p w14:paraId="6970DBEE" w14:textId="5612918F" w:rsidR="00820370" w:rsidRDefault="00820370" w:rsidP="0081399B">
            <w:pPr>
              <w:jc w:val="center"/>
              <w:rPr>
                <w:rFonts w:asciiTheme="minorHAnsi" w:hAnsiTheme="minorHAnsi" w:cstheme="minorHAnsi"/>
                <w:sz w:val="22"/>
                <w:szCs w:val="22"/>
              </w:rPr>
            </w:pPr>
            <w:r>
              <w:rPr>
                <w:rFonts w:asciiTheme="minorHAnsi" w:hAnsiTheme="minorHAnsi" w:cstheme="minorHAnsi"/>
                <w:sz w:val="22"/>
                <w:szCs w:val="22"/>
              </w:rPr>
              <w:t>01/29/2021</w:t>
            </w:r>
          </w:p>
        </w:tc>
        <w:tc>
          <w:tcPr>
            <w:tcW w:w="451" w:type="pct"/>
          </w:tcPr>
          <w:p w14:paraId="29B2182C" w14:textId="1ECFCC28" w:rsidR="00820370" w:rsidRDefault="007F2141" w:rsidP="0081399B">
            <w:pPr>
              <w:jc w:val="center"/>
              <w:rPr>
                <w:rFonts w:asciiTheme="minorHAnsi" w:hAnsiTheme="minorHAnsi" w:cstheme="minorHAnsi"/>
                <w:sz w:val="22"/>
                <w:szCs w:val="22"/>
              </w:rPr>
            </w:pPr>
            <w:r>
              <w:rPr>
                <w:rFonts w:asciiTheme="minorHAnsi" w:hAnsiTheme="minorHAnsi" w:cstheme="minorHAnsi"/>
                <w:sz w:val="22"/>
                <w:szCs w:val="22"/>
              </w:rPr>
              <w:t>02/0</w:t>
            </w:r>
            <w:r w:rsidR="00456B13">
              <w:rPr>
                <w:rFonts w:asciiTheme="minorHAnsi" w:hAnsiTheme="minorHAnsi" w:cstheme="minorHAnsi"/>
                <w:sz w:val="22"/>
                <w:szCs w:val="22"/>
              </w:rPr>
              <w:t>3</w:t>
            </w:r>
            <w:r>
              <w:rPr>
                <w:rFonts w:asciiTheme="minorHAnsi" w:hAnsiTheme="minorHAnsi" w:cstheme="minorHAnsi"/>
                <w:sz w:val="22"/>
                <w:szCs w:val="22"/>
              </w:rPr>
              <w:t>/2021</w:t>
            </w:r>
          </w:p>
        </w:tc>
        <w:tc>
          <w:tcPr>
            <w:tcW w:w="1291" w:type="pct"/>
          </w:tcPr>
          <w:p w14:paraId="30561A3D" w14:textId="53B5B512" w:rsidR="00820370" w:rsidRPr="00820370" w:rsidRDefault="00AC5DE9" w:rsidP="00AA3AD4">
            <w:pPr>
              <w:rPr>
                <w:rFonts w:asciiTheme="minorHAnsi" w:hAnsiTheme="minorHAnsi" w:cstheme="minorHAnsi"/>
              </w:rPr>
            </w:pPr>
            <w:r>
              <w:rPr>
                <w:rFonts w:asciiTheme="minorHAnsi" w:hAnsiTheme="minorHAnsi" w:cstheme="minorHAnsi"/>
              </w:rPr>
              <w:t>Can you elaborate on the expectations for the installation process?</w:t>
            </w:r>
          </w:p>
        </w:tc>
        <w:tc>
          <w:tcPr>
            <w:tcW w:w="1291" w:type="pct"/>
          </w:tcPr>
          <w:p w14:paraId="72397039" w14:textId="38366372" w:rsidR="00820370" w:rsidRDefault="00AC5DE9" w:rsidP="00AA3AD4">
            <w:pPr>
              <w:rPr>
                <w:rFonts w:asciiTheme="minorHAnsi" w:hAnsiTheme="minorHAnsi" w:cstheme="minorHAnsi"/>
              </w:rPr>
            </w:pPr>
            <w:r>
              <w:rPr>
                <w:rFonts w:asciiTheme="minorHAnsi" w:hAnsiTheme="minorHAnsi" w:cstheme="minorHAnsi"/>
              </w:rPr>
              <w:t xml:space="preserve">The City will be setting up the area and wiring for the delivery of the </w:t>
            </w:r>
            <w:r w:rsidR="00A2314F">
              <w:rPr>
                <w:rFonts w:asciiTheme="minorHAnsi" w:hAnsiTheme="minorHAnsi" w:cstheme="minorHAnsi"/>
              </w:rPr>
              <w:t>p</w:t>
            </w:r>
            <w:r>
              <w:rPr>
                <w:rFonts w:asciiTheme="minorHAnsi" w:hAnsiTheme="minorHAnsi" w:cstheme="minorHAnsi"/>
              </w:rPr>
              <w:t xml:space="preserve">ress </w:t>
            </w:r>
            <w:r w:rsidR="00A2314F">
              <w:rPr>
                <w:rFonts w:asciiTheme="minorHAnsi" w:hAnsiTheme="minorHAnsi" w:cstheme="minorHAnsi"/>
              </w:rPr>
              <w:t>b</w:t>
            </w:r>
            <w:r>
              <w:rPr>
                <w:rFonts w:asciiTheme="minorHAnsi" w:hAnsiTheme="minorHAnsi" w:cstheme="minorHAnsi"/>
              </w:rPr>
              <w:t xml:space="preserve">rake. The </w:t>
            </w:r>
            <w:r w:rsidR="003E7959">
              <w:rPr>
                <w:rFonts w:asciiTheme="minorHAnsi" w:hAnsiTheme="minorHAnsi" w:cstheme="minorHAnsi"/>
              </w:rPr>
              <w:t>p</w:t>
            </w:r>
            <w:r>
              <w:rPr>
                <w:rFonts w:asciiTheme="minorHAnsi" w:hAnsiTheme="minorHAnsi" w:cstheme="minorHAnsi"/>
              </w:rPr>
              <w:t xml:space="preserve">ress </w:t>
            </w:r>
            <w:r w:rsidR="003E7959">
              <w:rPr>
                <w:rFonts w:asciiTheme="minorHAnsi" w:hAnsiTheme="minorHAnsi" w:cstheme="minorHAnsi"/>
              </w:rPr>
              <w:t>b</w:t>
            </w:r>
            <w:r>
              <w:rPr>
                <w:rFonts w:asciiTheme="minorHAnsi" w:hAnsiTheme="minorHAnsi" w:cstheme="minorHAnsi"/>
              </w:rPr>
              <w:t xml:space="preserve">rake will be dropped off at the </w:t>
            </w:r>
            <w:r w:rsidR="003E7959">
              <w:rPr>
                <w:rFonts w:asciiTheme="minorHAnsi" w:hAnsiTheme="minorHAnsi" w:cstheme="minorHAnsi"/>
              </w:rPr>
              <w:t xml:space="preserve">facility by the </w:t>
            </w:r>
            <w:r w:rsidR="003E7959">
              <w:rPr>
                <w:rFonts w:asciiTheme="minorHAnsi" w:hAnsiTheme="minorHAnsi" w:cstheme="minorHAnsi"/>
              </w:rPr>
              <w:lastRenderedPageBreak/>
              <w:t xml:space="preserve">vendor. The City will take the </w:t>
            </w:r>
            <w:r w:rsidR="00A2314F">
              <w:rPr>
                <w:rFonts w:asciiTheme="minorHAnsi" w:hAnsiTheme="minorHAnsi" w:cstheme="minorHAnsi"/>
              </w:rPr>
              <w:t>p</w:t>
            </w:r>
            <w:r w:rsidR="003E7959">
              <w:rPr>
                <w:rFonts w:asciiTheme="minorHAnsi" w:hAnsiTheme="minorHAnsi" w:cstheme="minorHAnsi"/>
              </w:rPr>
              <w:t xml:space="preserve">ress </w:t>
            </w:r>
            <w:r w:rsidR="00A2314F">
              <w:rPr>
                <w:rFonts w:asciiTheme="minorHAnsi" w:hAnsiTheme="minorHAnsi" w:cstheme="minorHAnsi"/>
              </w:rPr>
              <w:t>b</w:t>
            </w:r>
            <w:r w:rsidR="003E7959">
              <w:rPr>
                <w:rFonts w:asciiTheme="minorHAnsi" w:hAnsiTheme="minorHAnsi" w:cstheme="minorHAnsi"/>
              </w:rPr>
              <w:t xml:space="preserve">rake and </w:t>
            </w:r>
            <w:r w:rsidR="00A2314F">
              <w:rPr>
                <w:rFonts w:asciiTheme="minorHAnsi" w:hAnsiTheme="minorHAnsi" w:cstheme="minorHAnsi"/>
              </w:rPr>
              <w:t>place it at the designated location</w:t>
            </w:r>
            <w:r w:rsidR="00AA2DC9">
              <w:rPr>
                <w:rFonts w:asciiTheme="minorHAnsi" w:hAnsiTheme="minorHAnsi" w:cstheme="minorHAnsi"/>
              </w:rPr>
              <w:t xml:space="preserve">. The vendor will conduct final hookups and test run the press brake to be sure it is in proper working order. </w:t>
            </w:r>
          </w:p>
        </w:tc>
        <w:tc>
          <w:tcPr>
            <w:tcW w:w="1285" w:type="pct"/>
          </w:tcPr>
          <w:p w14:paraId="20932149" w14:textId="77777777" w:rsidR="00820370" w:rsidRPr="002847D7" w:rsidRDefault="00820370" w:rsidP="0081399B">
            <w:pPr>
              <w:rPr>
                <w:rFonts w:asciiTheme="minorHAnsi" w:hAnsiTheme="minorHAnsi" w:cstheme="minorHAnsi"/>
                <w:sz w:val="22"/>
                <w:szCs w:val="22"/>
              </w:rPr>
            </w:pPr>
          </w:p>
        </w:tc>
      </w:tr>
      <w:tr w:rsidR="00164B30" w:rsidRPr="002847D7" w14:paraId="0B7229DC" w14:textId="77777777" w:rsidTr="7263A0A0">
        <w:tc>
          <w:tcPr>
            <w:tcW w:w="231" w:type="pct"/>
          </w:tcPr>
          <w:p w14:paraId="3F332B5C" w14:textId="35BC8D8D" w:rsidR="00164B30" w:rsidRDefault="00164B30" w:rsidP="0081399B">
            <w:pPr>
              <w:jc w:val="center"/>
              <w:rPr>
                <w:rFonts w:asciiTheme="minorHAnsi" w:hAnsiTheme="minorHAnsi" w:cstheme="minorHAnsi"/>
                <w:sz w:val="22"/>
                <w:szCs w:val="22"/>
              </w:rPr>
            </w:pPr>
            <w:r>
              <w:rPr>
                <w:rFonts w:asciiTheme="minorHAnsi" w:hAnsiTheme="minorHAnsi" w:cstheme="minorHAnsi"/>
                <w:sz w:val="22"/>
                <w:szCs w:val="22"/>
              </w:rPr>
              <w:t>6</w:t>
            </w:r>
          </w:p>
        </w:tc>
        <w:tc>
          <w:tcPr>
            <w:tcW w:w="451" w:type="pct"/>
          </w:tcPr>
          <w:p w14:paraId="29133BE5" w14:textId="3A734794" w:rsidR="00164B30" w:rsidRDefault="00164B30" w:rsidP="0081399B">
            <w:pPr>
              <w:jc w:val="center"/>
              <w:rPr>
                <w:rFonts w:asciiTheme="minorHAnsi" w:hAnsiTheme="minorHAnsi" w:cstheme="minorHAnsi"/>
                <w:sz w:val="22"/>
                <w:szCs w:val="22"/>
              </w:rPr>
            </w:pPr>
            <w:r>
              <w:rPr>
                <w:rFonts w:asciiTheme="minorHAnsi" w:hAnsiTheme="minorHAnsi" w:cstheme="minorHAnsi"/>
                <w:sz w:val="22"/>
                <w:szCs w:val="22"/>
              </w:rPr>
              <w:t>01/29/2021</w:t>
            </w:r>
          </w:p>
        </w:tc>
        <w:tc>
          <w:tcPr>
            <w:tcW w:w="451" w:type="pct"/>
          </w:tcPr>
          <w:p w14:paraId="61ED8101" w14:textId="05DEB636" w:rsidR="00164B30" w:rsidRDefault="007F2141" w:rsidP="0081399B">
            <w:pPr>
              <w:jc w:val="center"/>
              <w:rPr>
                <w:rFonts w:asciiTheme="minorHAnsi" w:hAnsiTheme="minorHAnsi" w:cstheme="minorHAnsi"/>
                <w:sz w:val="22"/>
                <w:szCs w:val="22"/>
              </w:rPr>
            </w:pPr>
            <w:r>
              <w:rPr>
                <w:rFonts w:asciiTheme="minorHAnsi" w:hAnsiTheme="minorHAnsi" w:cstheme="minorHAnsi"/>
                <w:sz w:val="22"/>
                <w:szCs w:val="22"/>
              </w:rPr>
              <w:t>02/0</w:t>
            </w:r>
            <w:r w:rsidR="00456B13">
              <w:rPr>
                <w:rFonts w:asciiTheme="minorHAnsi" w:hAnsiTheme="minorHAnsi" w:cstheme="minorHAnsi"/>
                <w:sz w:val="22"/>
                <w:szCs w:val="22"/>
              </w:rPr>
              <w:t>3</w:t>
            </w:r>
            <w:r>
              <w:rPr>
                <w:rFonts w:asciiTheme="minorHAnsi" w:hAnsiTheme="minorHAnsi" w:cstheme="minorHAnsi"/>
                <w:sz w:val="22"/>
                <w:szCs w:val="22"/>
              </w:rPr>
              <w:t>/2021</w:t>
            </w:r>
          </w:p>
        </w:tc>
        <w:tc>
          <w:tcPr>
            <w:tcW w:w="1291" w:type="pct"/>
          </w:tcPr>
          <w:p w14:paraId="6F7AE1C5" w14:textId="4DBACAD1" w:rsidR="00164B30" w:rsidRDefault="00164B30" w:rsidP="00AA3AD4">
            <w:pPr>
              <w:rPr>
                <w:rFonts w:asciiTheme="minorHAnsi" w:hAnsiTheme="minorHAnsi" w:cstheme="minorHAnsi"/>
              </w:rPr>
            </w:pPr>
            <w:r>
              <w:rPr>
                <w:rFonts w:asciiTheme="minorHAnsi" w:hAnsiTheme="minorHAnsi" w:cstheme="minorHAnsi"/>
              </w:rPr>
              <w:t xml:space="preserve">Are there any road condition issues that </w:t>
            </w:r>
            <w:r w:rsidR="009B3F4F">
              <w:rPr>
                <w:rFonts w:asciiTheme="minorHAnsi" w:hAnsiTheme="minorHAnsi" w:cstheme="minorHAnsi"/>
              </w:rPr>
              <w:t>may arise for delivery?</w:t>
            </w:r>
          </w:p>
        </w:tc>
        <w:tc>
          <w:tcPr>
            <w:tcW w:w="1291" w:type="pct"/>
          </w:tcPr>
          <w:p w14:paraId="58343DAC" w14:textId="51FFE572" w:rsidR="00164B30" w:rsidRDefault="009B3F4F" w:rsidP="00AA3AD4">
            <w:pPr>
              <w:rPr>
                <w:rFonts w:asciiTheme="minorHAnsi" w:hAnsiTheme="minorHAnsi" w:cstheme="minorHAnsi"/>
              </w:rPr>
            </w:pPr>
            <w:r>
              <w:rPr>
                <w:rFonts w:asciiTheme="minorHAnsi" w:hAnsiTheme="minorHAnsi" w:cstheme="minorHAnsi"/>
              </w:rPr>
              <w:t>There is a weight restriction to the road leading to the facility during the winter</w:t>
            </w:r>
            <w:r w:rsidR="00DF447C">
              <w:rPr>
                <w:rFonts w:asciiTheme="minorHAnsi" w:hAnsiTheme="minorHAnsi" w:cstheme="minorHAnsi"/>
              </w:rPr>
              <w:t xml:space="preserve">, but that can be waived to accommodate delivery. March is when the weight restriction is lifted. </w:t>
            </w:r>
          </w:p>
        </w:tc>
        <w:tc>
          <w:tcPr>
            <w:tcW w:w="1285" w:type="pct"/>
          </w:tcPr>
          <w:p w14:paraId="672EDA1B" w14:textId="77777777" w:rsidR="00164B30" w:rsidRPr="002847D7" w:rsidRDefault="00164B30" w:rsidP="0081399B">
            <w:pPr>
              <w:rPr>
                <w:rFonts w:asciiTheme="minorHAnsi" w:hAnsiTheme="minorHAnsi" w:cstheme="minorHAnsi"/>
                <w:sz w:val="22"/>
                <w:szCs w:val="22"/>
              </w:rPr>
            </w:pPr>
          </w:p>
        </w:tc>
      </w:tr>
      <w:tr w:rsidR="00670820" w:rsidRPr="002847D7" w14:paraId="6840BFC3" w14:textId="77777777" w:rsidTr="7263A0A0">
        <w:tc>
          <w:tcPr>
            <w:tcW w:w="231" w:type="pct"/>
          </w:tcPr>
          <w:p w14:paraId="46BE6528" w14:textId="1709784E" w:rsidR="00670820" w:rsidRDefault="00670820" w:rsidP="0081399B">
            <w:pPr>
              <w:jc w:val="center"/>
              <w:rPr>
                <w:rFonts w:asciiTheme="minorHAnsi" w:hAnsiTheme="minorHAnsi" w:cstheme="minorHAnsi"/>
                <w:sz w:val="22"/>
                <w:szCs w:val="22"/>
              </w:rPr>
            </w:pPr>
            <w:r>
              <w:rPr>
                <w:rFonts w:asciiTheme="minorHAnsi" w:hAnsiTheme="minorHAnsi" w:cstheme="minorHAnsi"/>
                <w:sz w:val="22"/>
                <w:szCs w:val="22"/>
              </w:rPr>
              <w:t>7</w:t>
            </w:r>
          </w:p>
        </w:tc>
        <w:tc>
          <w:tcPr>
            <w:tcW w:w="451" w:type="pct"/>
          </w:tcPr>
          <w:p w14:paraId="113B93F0" w14:textId="7B0B315F" w:rsidR="00670820" w:rsidRDefault="003705D0" w:rsidP="0081399B">
            <w:pPr>
              <w:jc w:val="center"/>
              <w:rPr>
                <w:rFonts w:asciiTheme="minorHAnsi" w:hAnsiTheme="minorHAnsi" w:cstheme="minorHAnsi"/>
                <w:sz w:val="22"/>
                <w:szCs w:val="22"/>
              </w:rPr>
            </w:pPr>
            <w:r>
              <w:rPr>
                <w:rFonts w:asciiTheme="minorHAnsi" w:hAnsiTheme="minorHAnsi" w:cstheme="minorHAnsi"/>
                <w:sz w:val="22"/>
                <w:szCs w:val="22"/>
              </w:rPr>
              <w:t>01/29/2021</w:t>
            </w:r>
          </w:p>
        </w:tc>
        <w:tc>
          <w:tcPr>
            <w:tcW w:w="451" w:type="pct"/>
          </w:tcPr>
          <w:p w14:paraId="35A720F3" w14:textId="5CCF6ECD" w:rsidR="00670820" w:rsidRDefault="007F2141" w:rsidP="0081399B">
            <w:pPr>
              <w:jc w:val="center"/>
              <w:rPr>
                <w:rFonts w:asciiTheme="minorHAnsi" w:hAnsiTheme="minorHAnsi" w:cstheme="minorHAnsi"/>
                <w:sz w:val="22"/>
                <w:szCs w:val="22"/>
              </w:rPr>
            </w:pPr>
            <w:r>
              <w:rPr>
                <w:rFonts w:asciiTheme="minorHAnsi" w:hAnsiTheme="minorHAnsi" w:cstheme="minorHAnsi"/>
                <w:sz w:val="22"/>
                <w:szCs w:val="22"/>
              </w:rPr>
              <w:t>02/0</w:t>
            </w:r>
            <w:r w:rsidR="00456B13">
              <w:rPr>
                <w:rFonts w:asciiTheme="minorHAnsi" w:hAnsiTheme="minorHAnsi" w:cstheme="minorHAnsi"/>
                <w:sz w:val="22"/>
                <w:szCs w:val="22"/>
              </w:rPr>
              <w:t>3</w:t>
            </w:r>
            <w:r>
              <w:rPr>
                <w:rFonts w:asciiTheme="minorHAnsi" w:hAnsiTheme="minorHAnsi" w:cstheme="minorHAnsi"/>
                <w:sz w:val="22"/>
                <w:szCs w:val="22"/>
              </w:rPr>
              <w:t>/2021</w:t>
            </w:r>
          </w:p>
        </w:tc>
        <w:tc>
          <w:tcPr>
            <w:tcW w:w="1291" w:type="pct"/>
          </w:tcPr>
          <w:p w14:paraId="67A7DE0C" w14:textId="3A12D3AA" w:rsidR="00670820" w:rsidRDefault="002C4F98" w:rsidP="00AA3AD4">
            <w:pPr>
              <w:rPr>
                <w:rFonts w:asciiTheme="minorHAnsi" w:hAnsiTheme="minorHAnsi" w:cstheme="minorHAnsi"/>
              </w:rPr>
            </w:pPr>
            <w:r w:rsidRPr="002C4F98">
              <w:rPr>
                <w:rFonts w:asciiTheme="minorHAnsi" w:hAnsiTheme="minorHAnsi" w:cstheme="minorHAnsi"/>
              </w:rPr>
              <w:t>In regard to the press brake, would they accept a European press brake? The European press brake will Not be UL approved. Would they accept CE approval on the press brake?</w:t>
            </w:r>
          </w:p>
        </w:tc>
        <w:tc>
          <w:tcPr>
            <w:tcW w:w="1291" w:type="pct"/>
          </w:tcPr>
          <w:p w14:paraId="2DFE4F0C" w14:textId="31F0BB83" w:rsidR="00670820" w:rsidRDefault="0099164D" w:rsidP="00AA3AD4">
            <w:pPr>
              <w:rPr>
                <w:rFonts w:asciiTheme="minorHAnsi" w:hAnsiTheme="minorHAnsi" w:cstheme="minorHAnsi"/>
              </w:rPr>
            </w:pPr>
            <w:r>
              <w:rPr>
                <w:rFonts w:asciiTheme="minorHAnsi" w:hAnsiTheme="minorHAnsi" w:cstheme="minorHAnsi"/>
              </w:rPr>
              <w:t xml:space="preserve">No, we are not accepting </w:t>
            </w:r>
            <w:r w:rsidR="00B474F6">
              <w:rPr>
                <w:rFonts w:asciiTheme="minorHAnsi" w:hAnsiTheme="minorHAnsi" w:cstheme="minorHAnsi"/>
              </w:rPr>
              <w:t xml:space="preserve">a European press brake that is not UL rated. </w:t>
            </w:r>
          </w:p>
        </w:tc>
        <w:tc>
          <w:tcPr>
            <w:tcW w:w="1285" w:type="pct"/>
          </w:tcPr>
          <w:p w14:paraId="102B4D4A" w14:textId="77777777" w:rsidR="00670820" w:rsidRPr="002847D7" w:rsidRDefault="00670820" w:rsidP="0081399B">
            <w:pPr>
              <w:rPr>
                <w:rFonts w:asciiTheme="minorHAnsi" w:hAnsiTheme="minorHAnsi" w:cstheme="minorHAnsi"/>
                <w:sz w:val="22"/>
                <w:szCs w:val="22"/>
              </w:rPr>
            </w:pPr>
          </w:p>
        </w:tc>
      </w:tr>
      <w:tr w:rsidR="00CB3316" w:rsidRPr="002847D7" w14:paraId="4208EDBC" w14:textId="77777777" w:rsidTr="7263A0A0">
        <w:tc>
          <w:tcPr>
            <w:tcW w:w="231" w:type="pct"/>
          </w:tcPr>
          <w:p w14:paraId="1A8E701C" w14:textId="6B950F2D" w:rsidR="00CB3316" w:rsidRDefault="00CB3316" w:rsidP="0081399B">
            <w:pPr>
              <w:jc w:val="center"/>
              <w:rPr>
                <w:rFonts w:asciiTheme="minorHAnsi" w:hAnsiTheme="minorHAnsi" w:cstheme="minorHAnsi"/>
                <w:sz w:val="22"/>
                <w:szCs w:val="22"/>
              </w:rPr>
            </w:pPr>
            <w:r>
              <w:rPr>
                <w:rFonts w:asciiTheme="minorHAnsi" w:hAnsiTheme="minorHAnsi" w:cstheme="minorHAnsi"/>
                <w:sz w:val="22"/>
                <w:szCs w:val="22"/>
              </w:rPr>
              <w:t>8</w:t>
            </w:r>
          </w:p>
        </w:tc>
        <w:tc>
          <w:tcPr>
            <w:tcW w:w="451" w:type="pct"/>
          </w:tcPr>
          <w:p w14:paraId="656F8F34" w14:textId="6EB1C886" w:rsidR="00CB3316" w:rsidRDefault="005717ED" w:rsidP="0081399B">
            <w:pPr>
              <w:jc w:val="center"/>
              <w:rPr>
                <w:rFonts w:asciiTheme="minorHAnsi" w:hAnsiTheme="minorHAnsi" w:cstheme="minorHAnsi"/>
                <w:sz w:val="22"/>
                <w:szCs w:val="22"/>
              </w:rPr>
            </w:pPr>
            <w:r>
              <w:rPr>
                <w:rFonts w:asciiTheme="minorHAnsi" w:hAnsiTheme="minorHAnsi" w:cstheme="minorHAnsi"/>
                <w:sz w:val="22"/>
                <w:szCs w:val="22"/>
              </w:rPr>
              <w:t>02/04/2021</w:t>
            </w:r>
          </w:p>
        </w:tc>
        <w:tc>
          <w:tcPr>
            <w:tcW w:w="451" w:type="pct"/>
          </w:tcPr>
          <w:p w14:paraId="03D59E1A" w14:textId="70A2C897" w:rsidR="00CB3316" w:rsidRDefault="005717ED" w:rsidP="0081399B">
            <w:pPr>
              <w:jc w:val="center"/>
              <w:rPr>
                <w:rFonts w:asciiTheme="minorHAnsi" w:hAnsiTheme="minorHAnsi" w:cstheme="minorHAnsi"/>
                <w:sz w:val="22"/>
                <w:szCs w:val="22"/>
              </w:rPr>
            </w:pPr>
            <w:r>
              <w:rPr>
                <w:rFonts w:asciiTheme="minorHAnsi" w:hAnsiTheme="minorHAnsi" w:cstheme="minorHAnsi"/>
                <w:sz w:val="22"/>
                <w:szCs w:val="22"/>
              </w:rPr>
              <w:t>02/04/2021</w:t>
            </w:r>
          </w:p>
        </w:tc>
        <w:tc>
          <w:tcPr>
            <w:tcW w:w="1291" w:type="pct"/>
          </w:tcPr>
          <w:p w14:paraId="351F079D" w14:textId="77777777" w:rsidR="00CB3316" w:rsidRPr="002C4F98" w:rsidRDefault="00CB3316" w:rsidP="00AA3AD4">
            <w:pPr>
              <w:rPr>
                <w:rFonts w:asciiTheme="minorHAnsi" w:hAnsiTheme="minorHAnsi" w:cstheme="minorHAnsi"/>
              </w:rPr>
            </w:pPr>
          </w:p>
        </w:tc>
        <w:tc>
          <w:tcPr>
            <w:tcW w:w="1291" w:type="pct"/>
          </w:tcPr>
          <w:p w14:paraId="0273E669" w14:textId="77777777" w:rsidR="00CB3316" w:rsidRDefault="00CB3316" w:rsidP="00AA3AD4">
            <w:pPr>
              <w:rPr>
                <w:rFonts w:asciiTheme="minorHAnsi" w:hAnsiTheme="minorHAnsi" w:cstheme="minorHAnsi"/>
              </w:rPr>
            </w:pPr>
          </w:p>
        </w:tc>
        <w:tc>
          <w:tcPr>
            <w:tcW w:w="1285" w:type="pct"/>
          </w:tcPr>
          <w:p w14:paraId="335AEB7D" w14:textId="66B89D7F" w:rsidR="00CB3316" w:rsidRPr="002847D7" w:rsidRDefault="005717ED" w:rsidP="0081399B">
            <w:pPr>
              <w:rPr>
                <w:rFonts w:asciiTheme="minorHAnsi" w:hAnsiTheme="minorHAnsi" w:cstheme="minorHAnsi"/>
                <w:sz w:val="22"/>
                <w:szCs w:val="22"/>
              </w:rPr>
            </w:pPr>
            <w:r>
              <w:rPr>
                <w:rFonts w:asciiTheme="minorHAnsi" w:hAnsiTheme="minorHAnsi" w:cstheme="minorHAnsi"/>
                <w:sz w:val="22"/>
                <w:szCs w:val="22"/>
              </w:rPr>
              <w:t xml:space="preserve">Bid Opening </w:t>
            </w:r>
            <w:r w:rsidR="00377E20">
              <w:rPr>
                <w:rFonts w:asciiTheme="minorHAnsi" w:hAnsiTheme="minorHAnsi" w:cstheme="minorHAnsi"/>
                <w:sz w:val="22"/>
                <w:szCs w:val="22"/>
              </w:rPr>
              <w:t xml:space="preserve">date has changed to </w:t>
            </w:r>
            <w:r w:rsidR="000B21DD">
              <w:rPr>
                <w:rFonts w:asciiTheme="minorHAnsi" w:hAnsiTheme="minorHAnsi" w:cstheme="minorHAnsi"/>
                <w:sz w:val="22"/>
                <w:szCs w:val="22"/>
              </w:rPr>
              <w:t>02/17/2021 at 1:00 PM.</w:t>
            </w:r>
          </w:p>
        </w:tc>
      </w:tr>
    </w:tbl>
    <w:p w14:paraId="1412F0A3" w14:textId="77777777" w:rsidR="00BD7F32" w:rsidRPr="002847D7" w:rsidRDefault="00BD7F32" w:rsidP="00466F5B">
      <w:pPr>
        <w:rPr>
          <w:rFonts w:asciiTheme="minorHAnsi" w:hAnsiTheme="minorHAnsi" w:cstheme="minorHAnsi"/>
          <w:sz w:val="22"/>
          <w:szCs w:val="22"/>
        </w:rPr>
      </w:pPr>
    </w:p>
    <w:sectPr w:rsidR="00BD7F32" w:rsidRPr="002847D7" w:rsidSect="00FA72A8">
      <w:headerReference w:type="default" r:id="rId11"/>
      <w:footerReference w:type="default" r:id="rId12"/>
      <w:pgSz w:w="15840" w:h="12240" w:orient="landscape"/>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1739E" w14:textId="77777777" w:rsidR="00DB416A" w:rsidRDefault="00DB416A">
      <w:r>
        <w:separator/>
      </w:r>
    </w:p>
  </w:endnote>
  <w:endnote w:type="continuationSeparator" w:id="0">
    <w:p w14:paraId="7851F189" w14:textId="77777777" w:rsidR="00DB416A" w:rsidRDefault="00DB416A">
      <w:r>
        <w:continuationSeparator/>
      </w:r>
    </w:p>
  </w:endnote>
  <w:endnote w:type="continuationNotice" w:id="1">
    <w:p w14:paraId="36098DA7" w14:textId="77777777" w:rsidR="00DB416A" w:rsidRDefault="00DB41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1555F" w14:textId="5B8CD23C" w:rsidR="00693F88" w:rsidRPr="00135B5C" w:rsidRDefault="00693F88" w:rsidP="0026287D">
    <w:pPr>
      <w:pStyle w:val="Footer"/>
      <w:jc w:val="center"/>
      <w:rPr>
        <w:rFonts w:asciiTheme="minorHAnsi" w:hAnsiTheme="minorHAnsi" w:cstheme="minorHAnsi"/>
        <w:sz w:val="20"/>
        <w:szCs w:val="20"/>
      </w:rPr>
    </w:pPr>
    <w:r w:rsidRPr="00135B5C">
      <w:rPr>
        <w:rFonts w:asciiTheme="minorHAnsi" w:hAnsiTheme="minorHAnsi" w:cstheme="minorHAnsi"/>
        <w:sz w:val="20"/>
        <w:szCs w:val="20"/>
      </w:rPr>
      <w:t xml:space="preserve">Page </w:t>
    </w:r>
    <w:r w:rsidRPr="00135B5C">
      <w:rPr>
        <w:rFonts w:asciiTheme="minorHAnsi" w:hAnsiTheme="minorHAnsi" w:cstheme="minorHAnsi"/>
        <w:sz w:val="20"/>
        <w:szCs w:val="20"/>
      </w:rPr>
      <w:fldChar w:fldCharType="begin"/>
    </w:r>
    <w:r w:rsidRPr="00135B5C">
      <w:rPr>
        <w:rFonts w:asciiTheme="minorHAnsi" w:hAnsiTheme="minorHAnsi" w:cstheme="minorHAnsi"/>
        <w:sz w:val="20"/>
        <w:szCs w:val="20"/>
      </w:rPr>
      <w:instrText xml:space="preserve"> PAGE </w:instrText>
    </w:r>
    <w:r w:rsidRPr="00135B5C">
      <w:rPr>
        <w:rFonts w:asciiTheme="minorHAnsi" w:hAnsiTheme="minorHAnsi" w:cstheme="minorHAnsi"/>
        <w:sz w:val="20"/>
        <w:szCs w:val="20"/>
      </w:rPr>
      <w:fldChar w:fldCharType="separate"/>
    </w:r>
    <w:r w:rsidR="00D53979" w:rsidRPr="00135B5C">
      <w:rPr>
        <w:rFonts w:asciiTheme="minorHAnsi" w:hAnsiTheme="minorHAnsi" w:cstheme="minorHAnsi"/>
        <w:noProof/>
        <w:sz w:val="20"/>
        <w:szCs w:val="20"/>
      </w:rPr>
      <w:t>1</w:t>
    </w:r>
    <w:r w:rsidRPr="00135B5C">
      <w:rPr>
        <w:rFonts w:asciiTheme="minorHAnsi" w:hAnsiTheme="minorHAnsi" w:cstheme="minorHAnsi"/>
        <w:sz w:val="20"/>
        <w:szCs w:val="20"/>
      </w:rPr>
      <w:fldChar w:fldCharType="end"/>
    </w:r>
    <w:r w:rsidRPr="00135B5C">
      <w:rPr>
        <w:rFonts w:asciiTheme="minorHAnsi" w:hAnsiTheme="minorHAnsi" w:cstheme="minorHAnsi"/>
        <w:sz w:val="20"/>
        <w:szCs w:val="20"/>
      </w:rPr>
      <w:t xml:space="preserve"> of </w:t>
    </w:r>
    <w:r w:rsidRPr="00135B5C">
      <w:rPr>
        <w:rFonts w:asciiTheme="minorHAnsi" w:hAnsiTheme="minorHAnsi" w:cstheme="minorHAnsi"/>
        <w:sz w:val="20"/>
        <w:szCs w:val="20"/>
      </w:rPr>
      <w:fldChar w:fldCharType="begin"/>
    </w:r>
    <w:r w:rsidRPr="00135B5C">
      <w:rPr>
        <w:rFonts w:asciiTheme="minorHAnsi" w:hAnsiTheme="minorHAnsi" w:cstheme="minorHAnsi"/>
        <w:sz w:val="20"/>
        <w:szCs w:val="20"/>
      </w:rPr>
      <w:instrText xml:space="preserve"> NUMPAGES </w:instrText>
    </w:r>
    <w:r w:rsidRPr="00135B5C">
      <w:rPr>
        <w:rFonts w:asciiTheme="minorHAnsi" w:hAnsiTheme="minorHAnsi" w:cstheme="minorHAnsi"/>
        <w:sz w:val="20"/>
        <w:szCs w:val="20"/>
      </w:rPr>
      <w:fldChar w:fldCharType="separate"/>
    </w:r>
    <w:r w:rsidR="00D53979" w:rsidRPr="00135B5C">
      <w:rPr>
        <w:rFonts w:asciiTheme="minorHAnsi" w:hAnsiTheme="minorHAnsi" w:cstheme="minorHAnsi"/>
        <w:noProof/>
        <w:sz w:val="20"/>
        <w:szCs w:val="20"/>
      </w:rPr>
      <w:t>1</w:t>
    </w:r>
    <w:r w:rsidRPr="00135B5C">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71399" w14:textId="77777777" w:rsidR="00DB416A" w:rsidRDefault="00DB416A">
      <w:r>
        <w:separator/>
      </w:r>
    </w:p>
  </w:footnote>
  <w:footnote w:type="continuationSeparator" w:id="0">
    <w:p w14:paraId="1B61FFF6" w14:textId="77777777" w:rsidR="00DB416A" w:rsidRDefault="00DB416A">
      <w:r>
        <w:continuationSeparator/>
      </w:r>
    </w:p>
  </w:footnote>
  <w:footnote w:type="continuationNotice" w:id="1">
    <w:p w14:paraId="74AE1583" w14:textId="77777777" w:rsidR="00DB416A" w:rsidRDefault="00DB41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76985" w14:textId="51B03549" w:rsidR="008A68D1" w:rsidRPr="00135B5C" w:rsidRDefault="00693F88" w:rsidP="00BE1B4A">
    <w:pPr>
      <w:pStyle w:val="Header"/>
      <w:jc w:val="center"/>
      <w:rPr>
        <w:rFonts w:asciiTheme="minorHAnsi" w:hAnsiTheme="minorHAnsi" w:cstheme="minorHAnsi"/>
        <w:sz w:val="22"/>
        <w:szCs w:val="22"/>
      </w:rPr>
    </w:pPr>
    <w:r w:rsidRPr="00135B5C">
      <w:rPr>
        <w:rFonts w:asciiTheme="minorHAnsi" w:hAnsiTheme="minorHAnsi" w:cstheme="minorHAnsi"/>
        <w:sz w:val="22"/>
        <w:szCs w:val="22"/>
      </w:rPr>
      <w:t>City of Seattle</w:t>
    </w:r>
  </w:p>
  <w:p w14:paraId="40C7E849" w14:textId="77777777" w:rsidR="00693F88" w:rsidRPr="00135B5C" w:rsidRDefault="00693F88" w:rsidP="00BE1B4A">
    <w:pPr>
      <w:pStyle w:val="Header"/>
      <w:jc w:val="center"/>
      <w:rPr>
        <w:rFonts w:asciiTheme="minorHAnsi" w:hAnsiTheme="minorHAnsi" w:cstheme="minorHAnsi"/>
        <w:sz w:val="22"/>
        <w:szCs w:val="22"/>
      </w:rPr>
    </w:pPr>
    <w:r w:rsidRPr="00135B5C">
      <w:rPr>
        <w:rFonts w:asciiTheme="minorHAnsi" w:hAnsiTheme="minorHAnsi" w:cstheme="minorHAnsi"/>
        <w:sz w:val="22"/>
        <w:szCs w:val="22"/>
      </w:rPr>
      <w:t xml:space="preserve">Addendum </w:t>
    </w:r>
  </w:p>
  <w:p w14:paraId="5027119C" w14:textId="07A1C348" w:rsidR="00693F88" w:rsidRPr="00135B5C" w:rsidRDefault="008A68D1" w:rsidP="00BE1B4A">
    <w:pPr>
      <w:pStyle w:val="Header"/>
      <w:jc w:val="center"/>
      <w:rPr>
        <w:rFonts w:asciiTheme="minorHAnsi" w:hAnsiTheme="minorHAnsi" w:cstheme="minorHAnsi"/>
        <w:b/>
        <w:sz w:val="22"/>
        <w:szCs w:val="22"/>
      </w:rPr>
    </w:pPr>
    <w:r w:rsidRPr="00135B5C">
      <w:rPr>
        <w:rFonts w:asciiTheme="minorHAnsi" w:hAnsiTheme="minorHAnsi" w:cstheme="minorHAnsi"/>
        <w:b/>
        <w:sz w:val="22"/>
        <w:szCs w:val="22"/>
      </w:rPr>
      <w:t>Updated on:</w:t>
    </w:r>
    <w:r w:rsidR="00066FBE" w:rsidRPr="00135B5C">
      <w:rPr>
        <w:rFonts w:asciiTheme="minorHAnsi" w:hAnsiTheme="minorHAnsi" w:cstheme="minorHAnsi"/>
        <w:b/>
        <w:sz w:val="22"/>
        <w:szCs w:val="22"/>
      </w:rPr>
      <w:t xml:space="preserve"> </w:t>
    </w:r>
    <w:r w:rsidR="00321AF6">
      <w:rPr>
        <w:rFonts w:asciiTheme="minorHAnsi" w:hAnsiTheme="minorHAnsi" w:cstheme="minorHAnsi"/>
        <w:b/>
        <w:sz w:val="22"/>
        <w:szCs w:val="22"/>
      </w:rPr>
      <w:t>0</w:t>
    </w:r>
    <w:r w:rsidR="00417376">
      <w:rPr>
        <w:rFonts w:asciiTheme="minorHAnsi" w:hAnsiTheme="minorHAnsi" w:cstheme="minorHAnsi"/>
        <w:b/>
        <w:sz w:val="22"/>
        <w:szCs w:val="22"/>
      </w:rPr>
      <w:t>2/0</w:t>
    </w:r>
    <w:r w:rsidR="000B21DD">
      <w:rPr>
        <w:rFonts w:asciiTheme="minorHAnsi" w:hAnsiTheme="minorHAnsi" w:cstheme="minorHAnsi"/>
        <w:b/>
        <w:sz w:val="22"/>
        <w:szCs w:val="22"/>
      </w:rPr>
      <w:t>4</w:t>
    </w:r>
    <w:r w:rsidR="00321AF6">
      <w:rPr>
        <w:rFonts w:asciiTheme="minorHAnsi" w:hAnsiTheme="minorHAnsi" w:cstheme="minorHAnsi"/>
        <w:b/>
        <w:sz w:val="22"/>
        <w:szCs w:val="22"/>
      </w:rPr>
      <w:t>/2021.</w:t>
    </w:r>
  </w:p>
  <w:p w14:paraId="05DB6664" w14:textId="77777777" w:rsidR="00693F88" w:rsidRPr="00135B5C" w:rsidRDefault="00693F88" w:rsidP="00A81D96">
    <w:pP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03269"/>
    <w:multiLevelType w:val="hybridMultilevel"/>
    <w:tmpl w:val="FA507CF0"/>
    <w:lvl w:ilvl="0" w:tplc="4CEEB8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160A43"/>
    <w:multiLevelType w:val="hybridMultilevel"/>
    <w:tmpl w:val="C0FC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E6096"/>
    <w:multiLevelType w:val="hybridMultilevel"/>
    <w:tmpl w:val="FA507CF0"/>
    <w:lvl w:ilvl="0" w:tplc="4CEEB8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64439EB"/>
    <w:multiLevelType w:val="hybridMultilevel"/>
    <w:tmpl w:val="FA507CF0"/>
    <w:lvl w:ilvl="0" w:tplc="4CEEB8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8D07864"/>
    <w:multiLevelType w:val="hybridMultilevel"/>
    <w:tmpl w:val="DFAC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D668D"/>
    <w:multiLevelType w:val="hybridMultilevel"/>
    <w:tmpl w:val="180A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8C207C"/>
    <w:multiLevelType w:val="hybridMultilevel"/>
    <w:tmpl w:val="5EA8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295209"/>
    <w:multiLevelType w:val="hybridMultilevel"/>
    <w:tmpl w:val="FC42264A"/>
    <w:lvl w:ilvl="0" w:tplc="4CEEB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2F103F"/>
    <w:multiLevelType w:val="hybridMultilevel"/>
    <w:tmpl w:val="FA507CF0"/>
    <w:lvl w:ilvl="0" w:tplc="4CEEB8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C804B89"/>
    <w:multiLevelType w:val="hybridMultilevel"/>
    <w:tmpl w:val="3E0472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D453DBD"/>
    <w:multiLevelType w:val="hybridMultilevel"/>
    <w:tmpl w:val="A93A81D0"/>
    <w:lvl w:ilvl="0" w:tplc="4D5E6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5"/>
  </w:num>
  <w:num w:numId="4">
    <w:abstractNumId w:val="6"/>
  </w:num>
  <w:num w:numId="5">
    <w:abstractNumId w:val="10"/>
  </w:num>
  <w:num w:numId="6">
    <w:abstractNumId w:val="7"/>
  </w:num>
  <w:num w:numId="7">
    <w:abstractNumId w:val="2"/>
  </w:num>
  <w:num w:numId="8">
    <w:abstractNumId w:val="2"/>
  </w:num>
  <w:num w:numId="9">
    <w:abstractNumId w:val="0"/>
  </w:num>
  <w:num w:numId="10">
    <w:abstractNumId w:val="8"/>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E2"/>
    <w:rsid w:val="00000549"/>
    <w:rsid w:val="00014F01"/>
    <w:rsid w:val="00022B16"/>
    <w:rsid w:val="00023305"/>
    <w:rsid w:val="00025D6B"/>
    <w:rsid w:val="00026474"/>
    <w:rsid w:val="000273AE"/>
    <w:rsid w:val="000324EF"/>
    <w:rsid w:val="00034624"/>
    <w:rsid w:val="00036CC8"/>
    <w:rsid w:val="0004305A"/>
    <w:rsid w:val="000464A0"/>
    <w:rsid w:val="0004662D"/>
    <w:rsid w:val="00053B7A"/>
    <w:rsid w:val="0005531B"/>
    <w:rsid w:val="00061E52"/>
    <w:rsid w:val="00066FBE"/>
    <w:rsid w:val="000677A0"/>
    <w:rsid w:val="00094E4D"/>
    <w:rsid w:val="000A6A4E"/>
    <w:rsid w:val="000B137C"/>
    <w:rsid w:val="000B1E44"/>
    <w:rsid w:val="000B21DD"/>
    <w:rsid w:val="000C4CB7"/>
    <w:rsid w:val="000D28FF"/>
    <w:rsid w:val="000E077F"/>
    <w:rsid w:val="000E7F68"/>
    <w:rsid w:val="000F5CE5"/>
    <w:rsid w:val="001000F5"/>
    <w:rsid w:val="0011483F"/>
    <w:rsid w:val="001149A5"/>
    <w:rsid w:val="001156A5"/>
    <w:rsid w:val="0011614D"/>
    <w:rsid w:val="001172EA"/>
    <w:rsid w:val="00117F3B"/>
    <w:rsid w:val="00120B72"/>
    <w:rsid w:val="00131AA4"/>
    <w:rsid w:val="00135B5C"/>
    <w:rsid w:val="0014464A"/>
    <w:rsid w:val="00150B2C"/>
    <w:rsid w:val="00163EC6"/>
    <w:rsid w:val="00164B30"/>
    <w:rsid w:val="00164D35"/>
    <w:rsid w:val="00170191"/>
    <w:rsid w:val="00174295"/>
    <w:rsid w:val="00175E08"/>
    <w:rsid w:val="001821FF"/>
    <w:rsid w:val="00186F2A"/>
    <w:rsid w:val="00196406"/>
    <w:rsid w:val="0019663A"/>
    <w:rsid w:val="001B3867"/>
    <w:rsid w:val="001B4E1E"/>
    <w:rsid w:val="001C063A"/>
    <w:rsid w:val="001C52B3"/>
    <w:rsid w:val="001D4189"/>
    <w:rsid w:val="001D5362"/>
    <w:rsid w:val="001E013A"/>
    <w:rsid w:val="001E7692"/>
    <w:rsid w:val="001F1521"/>
    <w:rsid w:val="00200720"/>
    <w:rsid w:val="002053CE"/>
    <w:rsid w:val="002243CC"/>
    <w:rsid w:val="002459D8"/>
    <w:rsid w:val="00245FEF"/>
    <w:rsid w:val="002474D2"/>
    <w:rsid w:val="00247E8D"/>
    <w:rsid w:val="002533F5"/>
    <w:rsid w:val="00260C6A"/>
    <w:rsid w:val="0026287D"/>
    <w:rsid w:val="0026446C"/>
    <w:rsid w:val="00266F3E"/>
    <w:rsid w:val="0026795D"/>
    <w:rsid w:val="00275A4B"/>
    <w:rsid w:val="002761E7"/>
    <w:rsid w:val="002847D7"/>
    <w:rsid w:val="00290C7A"/>
    <w:rsid w:val="002A1E61"/>
    <w:rsid w:val="002A74FC"/>
    <w:rsid w:val="002B10FC"/>
    <w:rsid w:val="002B7D87"/>
    <w:rsid w:val="002C370E"/>
    <w:rsid w:val="002C4C8C"/>
    <w:rsid w:val="002C4F98"/>
    <w:rsid w:val="002D2522"/>
    <w:rsid w:val="002D28F5"/>
    <w:rsid w:val="002D4450"/>
    <w:rsid w:val="002D6956"/>
    <w:rsid w:val="002E29ED"/>
    <w:rsid w:val="002E37B0"/>
    <w:rsid w:val="002E5AA1"/>
    <w:rsid w:val="002E7805"/>
    <w:rsid w:val="002F61EA"/>
    <w:rsid w:val="00302C4D"/>
    <w:rsid w:val="00305D57"/>
    <w:rsid w:val="003161EA"/>
    <w:rsid w:val="00316C1B"/>
    <w:rsid w:val="00320D0A"/>
    <w:rsid w:val="00321AF2"/>
    <w:rsid w:val="00321AF6"/>
    <w:rsid w:val="00323247"/>
    <w:rsid w:val="00325AAB"/>
    <w:rsid w:val="00333652"/>
    <w:rsid w:val="003336C4"/>
    <w:rsid w:val="0035688E"/>
    <w:rsid w:val="003601BC"/>
    <w:rsid w:val="0036172D"/>
    <w:rsid w:val="00363AF7"/>
    <w:rsid w:val="00364D84"/>
    <w:rsid w:val="003705D0"/>
    <w:rsid w:val="003730D0"/>
    <w:rsid w:val="00377E20"/>
    <w:rsid w:val="00386FAA"/>
    <w:rsid w:val="003915CC"/>
    <w:rsid w:val="00395C6E"/>
    <w:rsid w:val="00397D42"/>
    <w:rsid w:val="003A3226"/>
    <w:rsid w:val="003A61A6"/>
    <w:rsid w:val="003B7598"/>
    <w:rsid w:val="003C3907"/>
    <w:rsid w:val="003D0889"/>
    <w:rsid w:val="003D66ED"/>
    <w:rsid w:val="003E0B5C"/>
    <w:rsid w:val="003E1144"/>
    <w:rsid w:val="003E18E2"/>
    <w:rsid w:val="003E26B8"/>
    <w:rsid w:val="003E7959"/>
    <w:rsid w:val="003F007F"/>
    <w:rsid w:val="003F23C3"/>
    <w:rsid w:val="003F4EBC"/>
    <w:rsid w:val="00400E1B"/>
    <w:rsid w:val="00402CEF"/>
    <w:rsid w:val="0041117C"/>
    <w:rsid w:val="00413081"/>
    <w:rsid w:val="00414759"/>
    <w:rsid w:val="00415172"/>
    <w:rsid w:val="004158DE"/>
    <w:rsid w:val="00417376"/>
    <w:rsid w:val="004359CD"/>
    <w:rsid w:val="00456B13"/>
    <w:rsid w:val="00461755"/>
    <w:rsid w:val="00465E1E"/>
    <w:rsid w:val="00466F5B"/>
    <w:rsid w:val="00483BDD"/>
    <w:rsid w:val="004852AB"/>
    <w:rsid w:val="00492922"/>
    <w:rsid w:val="004A5BAD"/>
    <w:rsid w:val="004B0B1C"/>
    <w:rsid w:val="004D506B"/>
    <w:rsid w:val="004E5BB9"/>
    <w:rsid w:val="004E6FEE"/>
    <w:rsid w:val="004F09CF"/>
    <w:rsid w:val="004F1617"/>
    <w:rsid w:val="004F35FE"/>
    <w:rsid w:val="005002C6"/>
    <w:rsid w:val="0050476A"/>
    <w:rsid w:val="00507248"/>
    <w:rsid w:val="00507B70"/>
    <w:rsid w:val="0051212B"/>
    <w:rsid w:val="0051500C"/>
    <w:rsid w:val="005153A1"/>
    <w:rsid w:val="005174A4"/>
    <w:rsid w:val="00517841"/>
    <w:rsid w:val="0052259F"/>
    <w:rsid w:val="00526DCE"/>
    <w:rsid w:val="00527C8A"/>
    <w:rsid w:val="00531837"/>
    <w:rsid w:val="0053194B"/>
    <w:rsid w:val="00536F4C"/>
    <w:rsid w:val="00540CD6"/>
    <w:rsid w:val="00543DD2"/>
    <w:rsid w:val="005462A7"/>
    <w:rsid w:val="0055260B"/>
    <w:rsid w:val="0056229C"/>
    <w:rsid w:val="00565FE2"/>
    <w:rsid w:val="005717ED"/>
    <w:rsid w:val="00580909"/>
    <w:rsid w:val="005948ED"/>
    <w:rsid w:val="00597D44"/>
    <w:rsid w:val="005B4D73"/>
    <w:rsid w:val="005B5F03"/>
    <w:rsid w:val="005B5FDE"/>
    <w:rsid w:val="005B70FB"/>
    <w:rsid w:val="005C6247"/>
    <w:rsid w:val="005D0DF6"/>
    <w:rsid w:val="005E1D20"/>
    <w:rsid w:val="005E6024"/>
    <w:rsid w:val="005F1B13"/>
    <w:rsid w:val="00617C21"/>
    <w:rsid w:val="006235E8"/>
    <w:rsid w:val="00627757"/>
    <w:rsid w:val="00627873"/>
    <w:rsid w:val="006375DF"/>
    <w:rsid w:val="00641C14"/>
    <w:rsid w:val="00647284"/>
    <w:rsid w:val="006504BF"/>
    <w:rsid w:val="006559B9"/>
    <w:rsid w:val="00656653"/>
    <w:rsid w:val="00660C16"/>
    <w:rsid w:val="00670100"/>
    <w:rsid w:val="00670820"/>
    <w:rsid w:val="00675AB3"/>
    <w:rsid w:val="00693609"/>
    <w:rsid w:val="00693F88"/>
    <w:rsid w:val="006A2DC7"/>
    <w:rsid w:val="006A3508"/>
    <w:rsid w:val="006A5BDF"/>
    <w:rsid w:val="006A60DD"/>
    <w:rsid w:val="006C190E"/>
    <w:rsid w:val="006C5E54"/>
    <w:rsid w:val="006D1815"/>
    <w:rsid w:val="006D2A48"/>
    <w:rsid w:val="006D5AC9"/>
    <w:rsid w:val="006E6617"/>
    <w:rsid w:val="006F5036"/>
    <w:rsid w:val="006F5644"/>
    <w:rsid w:val="006F573F"/>
    <w:rsid w:val="00705D8C"/>
    <w:rsid w:val="00705FA6"/>
    <w:rsid w:val="0070629E"/>
    <w:rsid w:val="00707234"/>
    <w:rsid w:val="00707642"/>
    <w:rsid w:val="007078CE"/>
    <w:rsid w:val="00713583"/>
    <w:rsid w:val="00721C7D"/>
    <w:rsid w:val="0072550C"/>
    <w:rsid w:val="00727127"/>
    <w:rsid w:val="00730E63"/>
    <w:rsid w:val="00732A2A"/>
    <w:rsid w:val="0074551F"/>
    <w:rsid w:val="00752FDB"/>
    <w:rsid w:val="00757011"/>
    <w:rsid w:val="00762A9D"/>
    <w:rsid w:val="00765072"/>
    <w:rsid w:val="00767736"/>
    <w:rsid w:val="0077355F"/>
    <w:rsid w:val="007735A3"/>
    <w:rsid w:val="00775B7E"/>
    <w:rsid w:val="00775FB1"/>
    <w:rsid w:val="0078340A"/>
    <w:rsid w:val="00783725"/>
    <w:rsid w:val="007848F0"/>
    <w:rsid w:val="007932E2"/>
    <w:rsid w:val="00797E5C"/>
    <w:rsid w:val="007A4D7B"/>
    <w:rsid w:val="007B177B"/>
    <w:rsid w:val="007B7CBA"/>
    <w:rsid w:val="007C799D"/>
    <w:rsid w:val="007D4E56"/>
    <w:rsid w:val="007D4FBA"/>
    <w:rsid w:val="007D6257"/>
    <w:rsid w:val="007E536E"/>
    <w:rsid w:val="007F2141"/>
    <w:rsid w:val="008016B6"/>
    <w:rsid w:val="00805104"/>
    <w:rsid w:val="00805870"/>
    <w:rsid w:val="00805C5F"/>
    <w:rsid w:val="00811E97"/>
    <w:rsid w:val="00812CF0"/>
    <w:rsid w:val="0081399B"/>
    <w:rsid w:val="00814DE9"/>
    <w:rsid w:val="00816BD3"/>
    <w:rsid w:val="00820370"/>
    <w:rsid w:val="00827B66"/>
    <w:rsid w:val="0083278B"/>
    <w:rsid w:val="0083312D"/>
    <w:rsid w:val="00841848"/>
    <w:rsid w:val="0085339C"/>
    <w:rsid w:val="0085765A"/>
    <w:rsid w:val="00864212"/>
    <w:rsid w:val="008712CF"/>
    <w:rsid w:val="008840D3"/>
    <w:rsid w:val="00884CE3"/>
    <w:rsid w:val="00885607"/>
    <w:rsid w:val="00886A8C"/>
    <w:rsid w:val="00887181"/>
    <w:rsid w:val="008906B9"/>
    <w:rsid w:val="00890B55"/>
    <w:rsid w:val="00895543"/>
    <w:rsid w:val="00896297"/>
    <w:rsid w:val="00897802"/>
    <w:rsid w:val="00897D52"/>
    <w:rsid w:val="00897EC9"/>
    <w:rsid w:val="008A0A60"/>
    <w:rsid w:val="008A188F"/>
    <w:rsid w:val="008A68D1"/>
    <w:rsid w:val="008A7783"/>
    <w:rsid w:val="008B2D4C"/>
    <w:rsid w:val="008B748C"/>
    <w:rsid w:val="008C20CB"/>
    <w:rsid w:val="008D0536"/>
    <w:rsid w:val="008D4F16"/>
    <w:rsid w:val="008D564B"/>
    <w:rsid w:val="008E6127"/>
    <w:rsid w:val="008F07F1"/>
    <w:rsid w:val="008F5240"/>
    <w:rsid w:val="00900379"/>
    <w:rsid w:val="009016EF"/>
    <w:rsid w:val="009114FC"/>
    <w:rsid w:val="0091431C"/>
    <w:rsid w:val="00916C7F"/>
    <w:rsid w:val="0092193B"/>
    <w:rsid w:val="009341B1"/>
    <w:rsid w:val="00934F33"/>
    <w:rsid w:val="009376FE"/>
    <w:rsid w:val="0093796E"/>
    <w:rsid w:val="009425F4"/>
    <w:rsid w:val="00942DC7"/>
    <w:rsid w:val="00955493"/>
    <w:rsid w:val="00964ED6"/>
    <w:rsid w:val="009828F3"/>
    <w:rsid w:val="0099164D"/>
    <w:rsid w:val="00995F60"/>
    <w:rsid w:val="00997BEE"/>
    <w:rsid w:val="009A5547"/>
    <w:rsid w:val="009B0B30"/>
    <w:rsid w:val="009B220F"/>
    <w:rsid w:val="009B3F4F"/>
    <w:rsid w:val="009D2F68"/>
    <w:rsid w:val="009E05E1"/>
    <w:rsid w:val="009E4777"/>
    <w:rsid w:val="009E7777"/>
    <w:rsid w:val="009F4918"/>
    <w:rsid w:val="009F6A1B"/>
    <w:rsid w:val="009F6F1B"/>
    <w:rsid w:val="009F790E"/>
    <w:rsid w:val="009F79B2"/>
    <w:rsid w:val="00A008BF"/>
    <w:rsid w:val="00A00E24"/>
    <w:rsid w:val="00A11A24"/>
    <w:rsid w:val="00A17B6F"/>
    <w:rsid w:val="00A23016"/>
    <w:rsid w:val="00A230A1"/>
    <w:rsid w:val="00A2314F"/>
    <w:rsid w:val="00A31901"/>
    <w:rsid w:val="00A34471"/>
    <w:rsid w:val="00A35D5A"/>
    <w:rsid w:val="00A44F82"/>
    <w:rsid w:val="00A501FF"/>
    <w:rsid w:val="00A50B87"/>
    <w:rsid w:val="00A577A1"/>
    <w:rsid w:val="00A63677"/>
    <w:rsid w:val="00A65AEA"/>
    <w:rsid w:val="00A67D61"/>
    <w:rsid w:val="00A81D96"/>
    <w:rsid w:val="00A84DF5"/>
    <w:rsid w:val="00A8715C"/>
    <w:rsid w:val="00A872AE"/>
    <w:rsid w:val="00A94578"/>
    <w:rsid w:val="00A9574F"/>
    <w:rsid w:val="00A97726"/>
    <w:rsid w:val="00AA0B32"/>
    <w:rsid w:val="00AA2DC9"/>
    <w:rsid w:val="00AA3AD4"/>
    <w:rsid w:val="00AC0CC9"/>
    <w:rsid w:val="00AC236A"/>
    <w:rsid w:val="00AC5DE9"/>
    <w:rsid w:val="00AD1C21"/>
    <w:rsid w:val="00AD2279"/>
    <w:rsid w:val="00AD345A"/>
    <w:rsid w:val="00AE3065"/>
    <w:rsid w:val="00AF144C"/>
    <w:rsid w:val="00AF3193"/>
    <w:rsid w:val="00AF6A81"/>
    <w:rsid w:val="00AF7C79"/>
    <w:rsid w:val="00B00C78"/>
    <w:rsid w:val="00B1063B"/>
    <w:rsid w:val="00B20D6F"/>
    <w:rsid w:val="00B355AE"/>
    <w:rsid w:val="00B474F6"/>
    <w:rsid w:val="00B525FF"/>
    <w:rsid w:val="00B61232"/>
    <w:rsid w:val="00B6285C"/>
    <w:rsid w:val="00B80423"/>
    <w:rsid w:val="00B81AE2"/>
    <w:rsid w:val="00B863EB"/>
    <w:rsid w:val="00B90811"/>
    <w:rsid w:val="00B914D9"/>
    <w:rsid w:val="00B91A73"/>
    <w:rsid w:val="00B91C77"/>
    <w:rsid w:val="00B95108"/>
    <w:rsid w:val="00BA12A0"/>
    <w:rsid w:val="00BA6DA8"/>
    <w:rsid w:val="00BB332A"/>
    <w:rsid w:val="00BC0746"/>
    <w:rsid w:val="00BC2319"/>
    <w:rsid w:val="00BD19C4"/>
    <w:rsid w:val="00BD25EC"/>
    <w:rsid w:val="00BD7F32"/>
    <w:rsid w:val="00BE06EE"/>
    <w:rsid w:val="00BE1B4A"/>
    <w:rsid w:val="00C0593E"/>
    <w:rsid w:val="00C12D29"/>
    <w:rsid w:val="00C14E92"/>
    <w:rsid w:val="00C1729B"/>
    <w:rsid w:val="00C262B2"/>
    <w:rsid w:val="00C32CD2"/>
    <w:rsid w:val="00C36814"/>
    <w:rsid w:val="00C41591"/>
    <w:rsid w:val="00C47160"/>
    <w:rsid w:val="00C5107B"/>
    <w:rsid w:val="00C622CF"/>
    <w:rsid w:val="00C717B2"/>
    <w:rsid w:val="00C84D11"/>
    <w:rsid w:val="00C92E6F"/>
    <w:rsid w:val="00C971FC"/>
    <w:rsid w:val="00C97A79"/>
    <w:rsid w:val="00CA14A6"/>
    <w:rsid w:val="00CA20C3"/>
    <w:rsid w:val="00CB2C89"/>
    <w:rsid w:val="00CB3316"/>
    <w:rsid w:val="00CC1605"/>
    <w:rsid w:val="00CC36EF"/>
    <w:rsid w:val="00CC4329"/>
    <w:rsid w:val="00CC48B3"/>
    <w:rsid w:val="00CC57C9"/>
    <w:rsid w:val="00CD76BA"/>
    <w:rsid w:val="00CE3463"/>
    <w:rsid w:val="00CF0E5D"/>
    <w:rsid w:val="00CF1331"/>
    <w:rsid w:val="00CF7195"/>
    <w:rsid w:val="00D01CE2"/>
    <w:rsid w:val="00D02395"/>
    <w:rsid w:val="00D157B7"/>
    <w:rsid w:val="00D224EC"/>
    <w:rsid w:val="00D275B2"/>
    <w:rsid w:val="00D3018F"/>
    <w:rsid w:val="00D40794"/>
    <w:rsid w:val="00D42B73"/>
    <w:rsid w:val="00D44F12"/>
    <w:rsid w:val="00D4549C"/>
    <w:rsid w:val="00D47952"/>
    <w:rsid w:val="00D53979"/>
    <w:rsid w:val="00D56EAC"/>
    <w:rsid w:val="00D5747F"/>
    <w:rsid w:val="00D60242"/>
    <w:rsid w:val="00D61842"/>
    <w:rsid w:val="00D62115"/>
    <w:rsid w:val="00D66880"/>
    <w:rsid w:val="00D97E1A"/>
    <w:rsid w:val="00DB296A"/>
    <w:rsid w:val="00DB2C15"/>
    <w:rsid w:val="00DB416A"/>
    <w:rsid w:val="00DC602D"/>
    <w:rsid w:val="00DD43A2"/>
    <w:rsid w:val="00DF0DE7"/>
    <w:rsid w:val="00DF1113"/>
    <w:rsid w:val="00DF12AE"/>
    <w:rsid w:val="00DF447C"/>
    <w:rsid w:val="00E006C3"/>
    <w:rsid w:val="00E00C28"/>
    <w:rsid w:val="00E02587"/>
    <w:rsid w:val="00E04BD1"/>
    <w:rsid w:val="00E060CC"/>
    <w:rsid w:val="00E10863"/>
    <w:rsid w:val="00E1735D"/>
    <w:rsid w:val="00E1762D"/>
    <w:rsid w:val="00E206D1"/>
    <w:rsid w:val="00E211F5"/>
    <w:rsid w:val="00E50384"/>
    <w:rsid w:val="00E55547"/>
    <w:rsid w:val="00E56C5F"/>
    <w:rsid w:val="00E66A23"/>
    <w:rsid w:val="00E67CE4"/>
    <w:rsid w:val="00E73305"/>
    <w:rsid w:val="00E73DF2"/>
    <w:rsid w:val="00E74DBE"/>
    <w:rsid w:val="00E84ED2"/>
    <w:rsid w:val="00E90922"/>
    <w:rsid w:val="00E92D21"/>
    <w:rsid w:val="00E9773E"/>
    <w:rsid w:val="00EA065B"/>
    <w:rsid w:val="00EA6608"/>
    <w:rsid w:val="00EA6E74"/>
    <w:rsid w:val="00EB1424"/>
    <w:rsid w:val="00EB1FA8"/>
    <w:rsid w:val="00EB44EA"/>
    <w:rsid w:val="00EC17D3"/>
    <w:rsid w:val="00ED060C"/>
    <w:rsid w:val="00ED41E2"/>
    <w:rsid w:val="00ED7615"/>
    <w:rsid w:val="00EE2FCA"/>
    <w:rsid w:val="00EE6CA9"/>
    <w:rsid w:val="00EE79B7"/>
    <w:rsid w:val="00F101A9"/>
    <w:rsid w:val="00F1157C"/>
    <w:rsid w:val="00F41EDD"/>
    <w:rsid w:val="00F5246D"/>
    <w:rsid w:val="00F610EB"/>
    <w:rsid w:val="00F62D91"/>
    <w:rsid w:val="00F70C09"/>
    <w:rsid w:val="00F75457"/>
    <w:rsid w:val="00F812B6"/>
    <w:rsid w:val="00F82347"/>
    <w:rsid w:val="00F838D0"/>
    <w:rsid w:val="00F84DDE"/>
    <w:rsid w:val="00F86643"/>
    <w:rsid w:val="00F9175A"/>
    <w:rsid w:val="00FA2C76"/>
    <w:rsid w:val="00FA6383"/>
    <w:rsid w:val="00FA6C46"/>
    <w:rsid w:val="00FA72A8"/>
    <w:rsid w:val="00FB38A9"/>
    <w:rsid w:val="00FB6AB1"/>
    <w:rsid w:val="00FC42F8"/>
    <w:rsid w:val="00FC691A"/>
    <w:rsid w:val="00FE5BFE"/>
    <w:rsid w:val="00FF5933"/>
    <w:rsid w:val="00FF709A"/>
    <w:rsid w:val="01B682BF"/>
    <w:rsid w:val="030AFBC6"/>
    <w:rsid w:val="08356462"/>
    <w:rsid w:val="099BF7C8"/>
    <w:rsid w:val="0AB990CC"/>
    <w:rsid w:val="0B56D619"/>
    <w:rsid w:val="0BA71329"/>
    <w:rsid w:val="0DBB8505"/>
    <w:rsid w:val="1125366F"/>
    <w:rsid w:val="11A19B1E"/>
    <w:rsid w:val="1337013C"/>
    <w:rsid w:val="13DD756E"/>
    <w:rsid w:val="144E87B4"/>
    <w:rsid w:val="1661AC82"/>
    <w:rsid w:val="1B0844AC"/>
    <w:rsid w:val="1B2986E6"/>
    <w:rsid w:val="1CFBB0CE"/>
    <w:rsid w:val="22CFBD2E"/>
    <w:rsid w:val="22FE2E60"/>
    <w:rsid w:val="2378D611"/>
    <w:rsid w:val="25513172"/>
    <w:rsid w:val="25E9B489"/>
    <w:rsid w:val="26B0BB28"/>
    <w:rsid w:val="29293CC3"/>
    <w:rsid w:val="2D01BAC7"/>
    <w:rsid w:val="2E2C37BF"/>
    <w:rsid w:val="45168AD2"/>
    <w:rsid w:val="46D82383"/>
    <w:rsid w:val="48B23F2D"/>
    <w:rsid w:val="4C8D73B9"/>
    <w:rsid w:val="50593D79"/>
    <w:rsid w:val="53B404B3"/>
    <w:rsid w:val="53E88A19"/>
    <w:rsid w:val="549B7638"/>
    <w:rsid w:val="5620718F"/>
    <w:rsid w:val="5669D802"/>
    <w:rsid w:val="5722A370"/>
    <w:rsid w:val="59581251"/>
    <w:rsid w:val="5A4C746D"/>
    <w:rsid w:val="5A6F36BD"/>
    <w:rsid w:val="5B4DDA40"/>
    <w:rsid w:val="5B9D1D3E"/>
    <w:rsid w:val="60F2067A"/>
    <w:rsid w:val="64ABB025"/>
    <w:rsid w:val="65CF673B"/>
    <w:rsid w:val="66E6904D"/>
    <w:rsid w:val="673E5ADA"/>
    <w:rsid w:val="6838F66E"/>
    <w:rsid w:val="6854E08E"/>
    <w:rsid w:val="68BFF48B"/>
    <w:rsid w:val="68D7B822"/>
    <w:rsid w:val="69C90AE7"/>
    <w:rsid w:val="6D115898"/>
    <w:rsid w:val="70B81235"/>
    <w:rsid w:val="7263A0A0"/>
    <w:rsid w:val="755621B4"/>
    <w:rsid w:val="76DE3F6B"/>
    <w:rsid w:val="795F1B6A"/>
    <w:rsid w:val="7B0EEF6F"/>
    <w:rsid w:val="7D7FCDE7"/>
    <w:rsid w:val="7DC83514"/>
    <w:rsid w:val="7FC1AD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3251B8"/>
  <w15:chartTrackingRefBased/>
  <w15:docId w15:val="{871C4661-90FC-46CD-BA4D-5A008FB2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12D29"/>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E1B4A"/>
    <w:pPr>
      <w:tabs>
        <w:tab w:val="center" w:pos="4320"/>
        <w:tab w:val="right" w:pos="8640"/>
      </w:tabs>
    </w:pPr>
  </w:style>
  <w:style w:type="paragraph" w:styleId="Footer">
    <w:name w:val="footer"/>
    <w:basedOn w:val="Normal"/>
    <w:rsid w:val="00BE1B4A"/>
    <w:pPr>
      <w:tabs>
        <w:tab w:val="center" w:pos="4320"/>
        <w:tab w:val="right" w:pos="8640"/>
      </w:tabs>
    </w:pPr>
  </w:style>
  <w:style w:type="paragraph" w:styleId="BalloonText">
    <w:name w:val="Balloon Text"/>
    <w:basedOn w:val="Normal"/>
    <w:semiHidden/>
    <w:rsid w:val="00BE1B4A"/>
    <w:rPr>
      <w:rFonts w:ascii="Tahoma" w:hAnsi="Tahoma" w:cs="Tahoma"/>
      <w:sz w:val="16"/>
      <w:szCs w:val="16"/>
    </w:rPr>
  </w:style>
  <w:style w:type="paragraph" w:styleId="BodyText">
    <w:name w:val="Body Text"/>
    <w:basedOn w:val="Normal"/>
    <w:rsid w:val="002533F5"/>
    <w:pPr>
      <w:spacing w:after="220" w:line="180" w:lineRule="atLeast"/>
      <w:ind w:left="835"/>
      <w:jc w:val="both"/>
    </w:pPr>
    <w:rPr>
      <w:rFonts w:ascii="Arial" w:hAnsi="Arial"/>
      <w:spacing w:val="-5"/>
      <w:sz w:val="20"/>
      <w:szCs w:val="20"/>
    </w:rPr>
  </w:style>
  <w:style w:type="character" w:styleId="PageNumber">
    <w:name w:val="page number"/>
    <w:basedOn w:val="DefaultParagraphFont"/>
    <w:rsid w:val="00FA72A8"/>
  </w:style>
  <w:style w:type="character" w:customStyle="1" w:styleId="Heading1Char">
    <w:name w:val="Heading 1 Char"/>
    <w:link w:val="Heading1"/>
    <w:rsid w:val="00C12D29"/>
    <w:rPr>
      <w:b/>
    </w:rPr>
  </w:style>
  <w:style w:type="paragraph" w:styleId="ListParagraph">
    <w:name w:val="List Paragraph"/>
    <w:basedOn w:val="Normal"/>
    <w:uiPriority w:val="34"/>
    <w:qFormat/>
    <w:rsid w:val="00BD7F32"/>
    <w:pPr>
      <w:ind w:left="720"/>
    </w:pPr>
    <w:rPr>
      <w:rFonts w:ascii="Calibri" w:eastAsia="Calibri" w:hAnsi="Calibri"/>
      <w:sz w:val="22"/>
      <w:szCs w:val="22"/>
    </w:rPr>
  </w:style>
  <w:style w:type="paragraph" w:styleId="PlainText">
    <w:name w:val="Plain Text"/>
    <w:basedOn w:val="Normal"/>
    <w:link w:val="PlainTextChar"/>
    <w:uiPriority w:val="99"/>
    <w:unhideWhenUsed/>
    <w:rsid w:val="00BD7F32"/>
    <w:rPr>
      <w:rFonts w:ascii="Consolas" w:eastAsia="Calibri" w:hAnsi="Consolas"/>
      <w:sz w:val="21"/>
      <w:szCs w:val="21"/>
    </w:rPr>
  </w:style>
  <w:style w:type="character" w:customStyle="1" w:styleId="PlainTextChar">
    <w:name w:val="Plain Text Char"/>
    <w:link w:val="PlainText"/>
    <w:uiPriority w:val="99"/>
    <w:rsid w:val="00BD7F32"/>
    <w:rPr>
      <w:rFonts w:ascii="Consolas" w:eastAsia="Calibri" w:hAnsi="Consolas"/>
      <w:sz w:val="21"/>
      <w:szCs w:val="21"/>
    </w:rPr>
  </w:style>
  <w:style w:type="character" w:styleId="CommentReference">
    <w:name w:val="annotation reference"/>
    <w:basedOn w:val="DefaultParagraphFont"/>
    <w:rsid w:val="005002C6"/>
    <w:rPr>
      <w:sz w:val="16"/>
      <w:szCs w:val="16"/>
    </w:rPr>
  </w:style>
  <w:style w:type="paragraph" w:styleId="CommentText">
    <w:name w:val="annotation text"/>
    <w:basedOn w:val="Normal"/>
    <w:link w:val="CommentTextChar"/>
    <w:rsid w:val="005002C6"/>
    <w:rPr>
      <w:sz w:val="20"/>
      <w:szCs w:val="20"/>
    </w:rPr>
  </w:style>
  <w:style w:type="character" w:customStyle="1" w:styleId="CommentTextChar">
    <w:name w:val="Comment Text Char"/>
    <w:basedOn w:val="DefaultParagraphFont"/>
    <w:link w:val="CommentText"/>
    <w:rsid w:val="005002C6"/>
  </w:style>
  <w:style w:type="paragraph" w:styleId="CommentSubject">
    <w:name w:val="annotation subject"/>
    <w:basedOn w:val="CommentText"/>
    <w:next w:val="CommentText"/>
    <w:link w:val="CommentSubjectChar"/>
    <w:rsid w:val="005002C6"/>
    <w:rPr>
      <w:b/>
      <w:bCs/>
    </w:rPr>
  </w:style>
  <w:style w:type="character" w:customStyle="1" w:styleId="CommentSubjectChar">
    <w:name w:val="Comment Subject Char"/>
    <w:basedOn w:val="CommentTextChar"/>
    <w:link w:val="CommentSubject"/>
    <w:rsid w:val="005002C6"/>
    <w:rPr>
      <w:b/>
      <w:bCs/>
    </w:rPr>
  </w:style>
  <w:style w:type="character" w:styleId="UnresolvedMention">
    <w:name w:val="Unresolved Mention"/>
    <w:basedOn w:val="DefaultParagraphFont"/>
    <w:uiPriority w:val="99"/>
    <w:unhideWhenUsed/>
    <w:rsid w:val="00812CF0"/>
    <w:rPr>
      <w:color w:val="605E5C"/>
      <w:shd w:val="clear" w:color="auto" w:fill="E1DFDD"/>
    </w:rPr>
  </w:style>
  <w:style w:type="character" w:styleId="Mention">
    <w:name w:val="Mention"/>
    <w:basedOn w:val="DefaultParagraphFont"/>
    <w:uiPriority w:val="99"/>
    <w:unhideWhenUsed/>
    <w:rsid w:val="00812CF0"/>
    <w:rPr>
      <w:color w:val="2B579A"/>
      <w:shd w:val="clear" w:color="auto" w:fill="E1DFDD"/>
    </w:rPr>
  </w:style>
  <w:style w:type="character" w:styleId="Hyperlink">
    <w:name w:val="Hyperlink"/>
    <w:basedOn w:val="DefaultParagraphFont"/>
    <w:rsid w:val="00E56C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09306">
      <w:bodyDiv w:val="1"/>
      <w:marLeft w:val="0"/>
      <w:marRight w:val="0"/>
      <w:marTop w:val="0"/>
      <w:marBottom w:val="0"/>
      <w:divBdr>
        <w:top w:val="none" w:sz="0" w:space="0" w:color="auto"/>
        <w:left w:val="none" w:sz="0" w:space="0" w:color="auto"/>
        <w:bottom w:val="none" w:sz="0" w:space="0" w:color="auto"/>
        <w:right w:val="none" w:sz="0" w:space="0" w:color="auto"/>
      </w:divBdr>
    </w:div>
    <w:div w:id="155456871">
      <w:bodyDiv w:val="1"/>
      <w:marLeft w:val="0"/>
      <w:marRight w:val="0"/>
      <w:marTop w:val="0"/>
      <w:marBottom w:val="0"/>
      <w:divBdr>
        <w:top w:val="none" w:sz="0" w:space="0" w:color="auto"/>
        <w:left w:val="none" w:sz="0" w:space="0" w:color="auto"/>
        <w:bottom w:val="none" w:sz="0" w:space="0" w:color="auto"/>
        <w:right w:val="none" w:sz="0" w:space="0" w:color="auto"/>
      </w:divBdr>
    </w:div>
    <w:div w:id="156578437">
      <w:bodyDiv w:val="1"/>
      <w:marLeft w:val="0"/>
      <w:marRight w:val="0"/>
      <w:marTop w:val="0"/>
      <w:marBottom w:val="0"/>
      <w:divBdr>
        <w:top w:val="none" w:sz="0" w:space="0" w:color="auto"/>
        <w:left w:val="none" w:sz="0" w:space="0" w:color="auto"/>
        <w:bottom w:val="none" w:sz="0" w:space="0" w:color="auto"/>
        <w:right w:val="none" w:sz="0" w:space="0" w:color="auto"/>
      </w:divBdr>
    </w:div>
    <w:div w:id="1009600972">
      <w:bodyDiv w:val="1"/>
      <w:marLeft w:val="0"/>
      <w:marRight w:val="0"/>
      <w:marTop w:val="0"/>
      <w:marBottom w:val="0"/>
      <w:divBdr>
        <w:top w:val="none" w:sz="0" w:space="0" w:color="auto"/>
        <w:left w:val="none" w:sz="0" w:space="0" w:color="auto"/>
        <w:bottom w:val="none" w:sz="0" w:space="0" w:color="auto"/>
        <w:right w:val="none" w:sz="0" w:space="0" w:color="auto"/>
      </w:divBdr>
    </w:div>
    <w:div w:id="1471164887">
      <w:bodyDiv w:val="1"/>
      <w:marLeft w:val="0"/>
      <w:marRight w:val="0"/>
      <w:marTop w:val="0"/>
      <w:marBottom w:val="0"/>
      <w:divBdr>
        <w:top w:val="none" w:sz="0" w:space="0" w:color="auto"/>
        <w:left w:val="none" w:sz="0" w:space="0" w:color="auto"/>
        <w:bottom w:val="none" w:sz="0" w:space="0" w:color="auto"/>
        <w:right w:val="none" w:sz="0" w:space="0" w:color="auto"/>
      </w:divBdr>
    </w:div>
    <w:div w:id="1570338727">
      <w:bodyDiv w:val="1"/>
      <w:marLeft w:val="0"/>
      <w:marRight w:val="0"/>
      <w:marTop w:val="0"/>
      <w:marBottom w:val="0"/>
      <w:divBdr>
        <w:top w:val="none" w:sz="0" w:space="0" w:color="auto"/>
        <w:left w:val="none" w:sz="0" w:space="0" w:color="auto"/>
        <w:bottom w:val="none" w:sz="0" w:space="0" w:color="auto"/>
        <w:right w:val="none" w:sz="0" w:space="0" w:color="auto"/>
      </w:divBdr>
    </w:div>
    <w:div w:id="1683512406">
      <w:bodyDiv w:val="1"/>
      <w:marLeft w:val="0"/>
      <w:marRight w:val="0"/>
      <w:marTop w:val="0"/>
      <w:marBottom w:val="0"/>
      <w:divBdr>
        <w:top w:val="none" w:sz="0" w:space="0" w:color="auto"/>
        <w:left w:val="none" w:sz="0" w:space="0" w:color="auto"/>
        <w:bottom w:val="none" w:sz="0" w:space="0" w:color="auto"/>
        <w:right w:val="none" w:sz="0" w:space="0" w:color="auto"/>
      </w:divBdr>
    </w:div>
    <w:div w:id="187893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444BC0C21B40C4A867D6046BEB84C58" ma:contentTypeVersion="7" ma:contentTypeDescription="Create a new document." ma:contentTypeScope="" ma:versionID="bf120be954bcaafc409247dfa449d606">
  <xsd:schema xmlns:xsd="http://www.w3.org/2001/XMLSchema" xmlns:xs="http://www.w3.org/2001/XMLSchema" xmlns:p="http://schemas.microsoft.com/office/2006/metadata/properties" xmlns:ns3="b61ca40a-f909-4731-859b-34f44c981cc9" xmlns:ns4="7478d7f8-18bd-4f95-afa3-e4fba09aabb9" targetNamespace="http://schemas.microsoft.com/office/2006/metadata/properties" ma:root="true" ma:fieldsID="14cd27710e6bdb80b8480e16dfbec2d2" ns3:_="" ns4:_="">
    <xsd:import namespace="b61ca40a-f909-4731-859b-34f44c981cc9"/>
    <xsd:import namespace="7478d7f8-18bd-4f95-afa3-e4fba09aab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ca40a-f909-4731-859b-34f44c981c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78d7f8-18bd-4f95-afa3-e4fba09aab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84A99D-AEA9-4B7C-A8E0-AC9D37EF0C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685421-30FE-4D19-8252-BECC6BB7505E}">
  <ds:schemaRefs>
    <ds:schemaRef ds:uri="http://schemas.openxmlformats.org/officeDocument/2006/bibliography"/>
  </ds:schemaRefs>
</ds:datastoreItem>
</file>

<file path=customXml/itemProps3.xml><?xml version="1.0" encoding="utf-8"?>
<ds:datastoreItem xmlns:ds="http://schemas.openxmlformats.org/officeDocument/2006/customXml" ds:itemID="{5F283151-65FA-4BD8-B7C9-DA3D09706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ca40a-f909-4731-859b-34f44c981cc9"/>
    <ds:schemaRef ds:uri="7478d7f8-18bd-4f95-afa3-e4fba09aa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4488B8-6CD7-4C88-B68E-80093DB4F1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555</Words>
  <Characters>2898</Characters>
  <Application>Microsoft Office Word</Application>
  <DocSecurity>0</DocSecurity>
  <Lines>24</Lines>
  <Paragraphs>6</Paragraphs>
  <ScaleCrop>false</ScaleCrop>
  <Company>City of Seattle</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dc:title>
  <dc:subject/>
  <dc:creator>PCTech</dc:creator>
  <cp:keywords/>
  <cp:lastModifiedBy>Tran, Lisa</cp:lastModifiedBy>
  <cp:revision>292</cp:revision>
  <cp:lastPrinted>2012-01-11T21:51:00Z</cp:lastPrinted>
  <dcterms:created xsi:type="dcterms:W3CDTF">2020-03-27T18:46:00Z</dcterms:created>
  <dcterms:modified xsi:type="dcterms:W3CDTF">2021-02-04T23:02:00Z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0x0101007444BC0C21B40C4A867D6046BEB84C58</vt:lpwstr>
  </property>
</Properties>
</file>